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7E7B" w14:textId="77777777" w:rsidR="00041A69" w:rsidRDefault="00041A69" w:rsidP="00041A69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65F6B">
        <w:rPr>
          <w:rFonts w:ascii="Times New Roman" w:hAnsi="Times New Roman"/>
          <w:b/>
          <w:sz w:val="24"/>
          <w:szCs w:val="24"/>
          <w:lang w:val="ru-RU"/>
        </w:rPr>
        <w:t>ГОСУДАРСТВЕННОЕ БЮДЖЕТНОЕ ОБЩЕОБРАЗОВАТЕЛЬНОЕ УЧРЕЖДЕНИЕ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65F6B">
        <w:rPr>
          <w:rFonts w:ascii="Times New Roman" w:hAnsi="Times New Roman"/>
          <w:b/>
          <w:sz w:val="24"/>
          <w:szCs w:val="24"/>
          <w:lang w:val="ru-RU"/>
        </w:rPr>
        <w:t>«КОМПЛЕКСНЫЙ РЕАБИЛИТАЦИОННО-ОБРАЗОВАТЕЛЬНЫЙ ЦЕНТР ДЛЯ ДЕТЕЙ С НАРУШЕНИЯМИ СЛУХА И ЗРЕНИЯ»</w:t>
      </w:r>
    </w:p>
    <w:p w14:paraId="48F51B2F" w14:textId="77777777" w:rsidR="00041A69" w:rsidRDefault="00041A69" w:rsidP="00041A69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</w:t>
      </w:r>
    </w:p>
    <w:p w14:paraId="7E20C67E" w14:textId="77777777" w:rsidR="00041A69" w:rsidRDefault="00041A69" w:rsidP="00041A6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448C">
        <w:rPr>
          <w:rFonts w:ascii="Times New Roman" w:hAnsi="Times New Roman"/>
          <w:b/>
          <w:sz w:val="28"/>
          <w:szCs w:val="28"/>
          <w:lang w:val="ru-RU"/>
        </w:rPr>
        <w:t>П Р И К А З</w:t>
      </w:r>
    </w:p>
    <w:p w14:paraId="21C6277F" w14:textId="77777777" w:rsidR="00B143B1" w:rsidRDefault="00B143B1" w:rsidP="00041A6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C4E6BB3" w14:textId="00DCEC85" w:rsidR="00041A69" w:rsidRDefault="00041A69" w:rsidP="00041A6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«</w:t>
      </w:r>
      <w:r w:rsidR="00B143B1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B143B1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Pr="00D04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59B8">
        <w:rPr>
          <w:rFonts w:ascii="Times New Roman" w:hAnsi="Times New Roman" w:cs="Times New Roman"/>
          <w:sz w:val="28"/>
          <w:szCs w:val="28"/>
          <w:lang w:val="ru-RU"/>
        </w:rPr>
        <w:t>2025 г.</w:t>
      </w:r>
      <w:r w:rsidRPr="00D0448C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159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г</w:t>
      </w:r>
      <w:r w:rsidRPr="00D044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159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Владикавказ </w:t>
      </w:r>
      <w:r w:rsidRPr="00D044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№ </w:t>
      </w:r>
      <w:r w:rsidRPr="003159B8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04193D">
        <w:rPr>
          <w:rFonts w:ascii="Times New Roman" w:hAnsi="Times New Roman" w:cs="Times New Roman"/>
          <w:sz w:val="28"/>
          <w:szCs w:val="28"/>
          <w:u w:val="single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3159B8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6B9BAA52" w14:textId="77777777" w:rsidR="00041A69" w:rsidRPr="00041A69" w:rsidRDefault="00041A69" w:rsidP="00041A6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EA0E0E" w14:textId="242A2746" w:rsidR="00041A69" w:rsidRPr="00041A69" w:rsidRDefault="00041A69" w:rsidP="00041A6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41A69">
        <w:rPr>
          <w:rFonts w:ascii="Times New Roman" w:hAnsi="Times New Roman" w:cs="Times New Roman"/>
          <w:b/>
          <w:bCs/>
          <w:sz w:val="26"/>
          <w:szCs w:val="26"/>
          <w:lang w:val="ru-RU"/>
        </w:rPr>
        <w:t>О внедрении в управление деятельностью ОУ электронного журнала</w:t>
      </w:r>
    </w:p>
    <w:p w14:paraId="0CF8BB69" w14:textId="77777777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С целью совершенствования информационного обеспечения процессов управления ОУ, планирования и организации учебного процесса на основе внедрения информационных технологий в соответствии с Приказом Минздравсоцразвития России от 26.08.2010 </w:t>
      </w:r>
      <w:r w:rsidRPr="008B0568">
        <w:rPr>
          <w:rFonts w:ascii="Times New Roman" w:hAnsi="Times New Roman" w:cs="Times New Roman"/>
          <w:sz w:val="24"/>
          <w:szCs w:val="24"/>
        </w:rPr>
        <w:t>N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761н и статьей 74 главы 12 раздела </w:t>
      </w:r>
      <w:r w:rsidRPr="008B0568">
        <w:rPr>
          <w:rFonts w:ascii="Times New Roman" w:hAnsi="Times New Roman" w:cs="Times New Roman"/>
          <w:sz w:val="24"/>
          <w:szCs w:val="24"/>
        </w:rPr>
        <w:t>III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ТК РФ "Изменение определенных сторонами условий трудового договора по причинам, связанным с изменением организационных или технологических условий труда" </w:t>
      </w:r>
    </w:p>
    <w:p w14:paraId="054C746B" w14:textId="77777777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ПРИКАЗЫВАЮ: </w:t>
      </w:r>
    </w:p>
    <w:p w14:paraId="5E5A10CC" w14:textId="2D620727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1. Утвердить "Регламент ведения ЭЖ" (Приложение </w:t>
      </w:r>
      <w:r w:rsidR="008B056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40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1); </w:t>
      </w:r>
    </w:p>
    <w:p w14:paraId="700ED78C" w14:textId="24B9233C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2. Утвердить "Регламент оказания государственной услуги ЭД" (Приложение </w:t>
      </w:r>
      <w:r w:rsidR="008B056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40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>2);</w:t>
      </w:r>
    </w:p>
    <w:p w14:paraId="5A533DD6" w14:textId="0F724231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3. Утвердить "Положение о ведении электронного классного журнала/ электронного дневника ГБОУ КРОЦ</w:t>
      </w:r>
      <w:r w:rsidR="00140A16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 3)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FC86D4" w14:textId="2E4686CF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4. Использовать ЭЖ для фиксации всех видов урочной деятельности.</w:t>
      </w:r>
    </w:p>
    <w:p w14:paraId="45443F2D" w14:textId="42F6DA49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5. Заместителям директора по УВР Кочисовой Б.К. обеспечить информационное наполнение ЭЖ по модулю "Учебный процесс", организовать контроль за своевременностью и правильностью работы учителей-предметников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обучающихся. </w:t>
      </w:r>
    </w:p>
    <w:p w14:paraId="1D1D51AB" w14:textId="646A166D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6. Возложить на учителя информатики Созаеву Н.С. обязанности по контролю за техническим обеспечением работы ЭЖ согласно должностным обязанностям. </w:t>
      </w:r>
    </w:p>
    <w:p w14:paraId="1958B211" w14:textId="465C77BB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7. Возложить на заместителя директора по УВР Кочисову Б.К. и на учителя информатики Созаеву Н.С. обязанности по консультированию учителей по вопросам работы ЭЖ согласно должностным обязанностям. </w:t>
      </w:r>
    </w:p>
    <w:p w14:paraId="36CD0843" w14:textId="77777777" w:rsidR="00041A69" w:rsidRPr="008B0568" w:rsidRDefault="00041A69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8. Контроль за исполнением приказа оставляю за собой. </w:t>
      </w:r>
    </w:p>
    <w:p w14:paraId="68803032" w14:textId="0B30D883" w:rsidR="008B0568" w:rsidRDefault="008B0568" w:rsidP="008B0568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</w:p>
    <w:p w14:paraId="672DDAB8" w14:textId="052D5F02" w:rsidR="00843858" w:rsidRPr="008B0568" w:rsidRDefault="008B0568" w:rsidP="008B0568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41A69" w:rsidRPr="008B0568">
        <w:rPr>
          <w:rFonts w:ascii="Times New Roman" w:hAnsi="Times New Roman" w:cs="Times New Roman"/>
          <w:sz w:val="24"/>
          <w:szCs w:val="24"/>
          <w:lang w:val="ru-RU"/>
        </w:rPr>
        <w:t>Врио директора ГБОУ КРОЦ</w:t>
      </w:r>
      <w:r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A69" w:rsidRPr="008B0568">
        <w:rPr>
          <w:rFonts w:ascii="Times New Roman" w:hAnsi="Times New Roman" w:cs="Times New Roman"/>
          <w:sz w:val="24"/>
          <w:szCs w:val="24"/>
          <w:lang w:val="ru-RU"/>
        </w:rPr>
        <w:t xml:space="preserve">  ______________ Бабиева Л.Г.</w:t>
      </w:r>
    </w:p>
    <w:p w14:paraId="133262EA" w14:textId="77777777" w:rsidR="008B0568" w:rsidRDefault="008B0568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100B67" w14:textId="7DE9F394" w:rsidR="008B0568" w:rsidRPr="008B0568" w:rsidRDefault="008B0568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p w14:paraId="1989AE4D" w14:textId="0F095F16" w:rsidR="008B0568" w:rsidRDefault="008B0568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0568">
        <w:rPr>
          <w:rFonts w:ascii="Times New Roman" w:hAnsi="Times New Roman" w:cs="Times New Roman"/>
          <w:sz w:val="24"/>
          <w:szCs w:val="24"/>
          <w:lang w:val="ru-RU"/>
        </w:rPr>
        <w:t>Кочисова Б.К.</w:t>
      </w:r>
    </w:p>
    <w:p w14:paraId="75918BAE" w14:textId="6BEED348" w:rsidR="008B0568" w:rsidRDefault="008B0568" w:rsidP="00041A69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Созаева Н.С.</w:t>
      </w:r>
    </w:p>
    <w:p w14:paraId="0F1DA46E" w14:textId="77777777" w:rsidR="00140A16" w:rsidRDefault="00140A16" w:rsidP="008B0568">
      <w:pPr>
        <w:spacing w:before="0" w:beforeAutospacing="0" w:after="0" w:afterAutospacing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37D0BE4" w14:textId="426DF35A" w:rsidR="008B0568" w:rsidRPr="00140A16" w:rsidRDefault="008B0568" w:rsidP="008B0568">
      <w:pPr>
        <w:spacing w:before="0" w:beforeAutospacing="0" w:after="0" w:afterAutospacing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14:paraId="10A72003" w14:textId="7F0EFCBE" w:rsidR="008B0568" w:rsidRPr="00140A16" w:rsidRDefault="008B0568" w:rsidP="008B0568">
      <w:pPr>
        <w:spacing w:before="0" w:beforeAutospacing="0" w:after="0" w:afterAutospacing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к Пр.</w:t>
      </w:r>
      <w:r w:rsidR="00140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№ ___ от </w:t>
      </w:r>
      <w:r w:rsidR="00B143B1">
        <w:rPr>
          <w:rFonts w:ascii="Times New Roman" w:hAnsi="Times New Roman" w:cs="Times New Roman"/>
          <w:sz w:val="24"/>
          <w:szCs w:val="24"/>
          <w:lang w:val="ru-RU"/>
        </w:rPr>
        <w:t>30.12.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 2025 г.</w:t>
      </w:r>
    </w:p>
    <w:p w14:paraId="6841B985" w14:textId="77777777" w:rsidR="00140A16" w:rsidRDefault="00140A16" w:rsidP="00140A16">
      <w:pPr>
        <w:spacing w:before="0" w:beforeAutospacing="0" w:after="0" w:afterAutospacing="0" w:line="360" w:lineRule="auto"/>
        <w:ind w:firstLine="567"/>
        <w:jc w:val="both"/>
        <w:rPr>
          <w:lang w:val="ru-RU"/>
        </w:rPr>
      </w:pPr>
    </w:p>
    <w:p w14:paraId="269DE401" w14:textId="77777777" w:rsidR="00140A16" w:rsidRDefault="00140A16" w:rsidP="00140A16">
      <w:pPr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B2DFC8C" w14:textId="5BC9242F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РЕГЛАМЕНТ ВЕДЕНИЯ ЭЖ</w:t>
      </w:r>
    </w:p>
    <w:p w14:paraId="4E7DF8C3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D7E6652" w14:textId="1306B7D4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положения </w:t>
      </w:r>
    </w:p>
    <w:p w14:paraId="63C52AFC" w14:textId="014235FD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документ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 </w:t>
      </w:r>
    </w:p>
    <w:p w14:paraId="3CEFDB60" w14:textId="20B1D49A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1.2. В соответствии с действующим законодательством О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 вправе самостоятельно выбирать формы учета выполнения учебной программы. </w:t>
      </w:r>
    </w:p>
    <w:p w14:paraId="52C2E876" w14:textId="3EC5596B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1.3. Ответственность за соответствие результатов учета действующим нормам и, в частности, настоящему регламенту и локальным актам, несет руководитель О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49A4E9D" w14:textId="5853BBD2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1.4. Ответственность за соответствие данных учета фактам реализации учебного процесса лежит на руководителе О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41BDA01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1.5. При ведении учета необходимо обеспечить соблюдение законодательства о персональных данных. </w:t>
      </w:r>
    </w:p>
    <w:p w14:paraId="0DD1C288" w14:textId="4B873A5E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Общие правила ведения учета</w:t>
      </w:r>
    </w:p>
    <w:p w14:paraId="5FD271C8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2.1.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 </w:t>
      </w:r>
    </w:p>
    <w:p w14:paraId="41E2EA5F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2.2. Внесение в журнал информации о домашнем задании должно производиться в день проведения занятия. Задание должно вноситься в журнал не позднее чем через 1 час после окончания всех занятий данных обучающихся. </w:t>
      </w:r>
    </w:p>
    <w:p w14:paraId="51AB0029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2.3. Рекомендуется заранее размещать задания, чтобы у обучающихся была возможность заблаговременно планировать свое время. </w:t>
      </w:r>
    </w:p>
    <w:p w14:paraId="200F0F18" w14:textId="6A05E0D5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2.4. Результаты оценивания выполненных обучающимися работ должны выставляться не позднее 1 недели со дня их проведения в соответствии с принятыми в О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 оценки работ. </w:t>
      </w:r>
    </w:p>
    <w:p w14:paraId="577B23D5" w14:textId="5CFA9FD8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2.5.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 </w:t>
      </w:r>
    </w:p>
    <w:p w14:paraId="15D314C9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E1F50" w14:textId="77777777" w:rsid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Условия совмещенного хранения данных в электронном виде </w:t>
      </w:r>
    </w:p>
    <w:p w14:paraId="582A1ED6" w14:textId="66A819D0" w:rsid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на бумажных носителях</w:t>
      </w:r>
    </w:p>
    <w:p w14:paraId="59F337FF" w14:textId="62B82001" w:rsidR="00B143B1" w:rsidRDefault="00B143B1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0B58E" w14:textId="77777777" w:rsidR="00B143B1" w:rsidRPr="00140A16" w:rsidRDefault="00B143B1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04AD03" w14:textId="104BE632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3.1.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</w:t>
      </w:r>
    </w:p>
    <w:p w14:paraId="3C7AD3BA" w14:textId="056B64BF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Архивное хранение учетных данных на бумажных носителях должно осуществляться в соответствии с действующим Административным регламентом Рособрнадзора, утвержденным приказом Минобрнауки России от 21 января 2009 г. </w:t>
      </w:r>
      <w:r w:rsidRPr="00140A16">
        <w:rPr>
          <w:rFonts w:ascii="Times New Roman" w:hAnsi="Times New Roman" w:cs="Times New Roman"/>
          <w:sz w:val="24"/>
          <w:szCs w:val="24"/>
        </w:rPr>
        <w:t>N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 9. </w:t>
      </w:r>
    </w:p>
    <w:p w14:paraId="1BAE4CA8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3.2.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 </w:t>
      </w:r>
    </w:p>
    <w:p w14:paraId="4D2FA30E" w14:textId="7C192008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3.3.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"Система стандартов по информации, библиотечному и издательскому делу. Управление документами. Общие требования".</w:t>
      </w:r>
    </w:p>
    <w:p w14:paraId="6AEED6C7" w14:textId="67B28481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923E93" w14:textId="737774F3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CE8F87" w14:textId="3765149F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D4E4CA" w14:textId="7159E8BB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2357D" w14:textId="040AB117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386712" w14:textId="73D6DB5A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AA0648" w14:textId="59BFB1ED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19ACA9" w14:textId="3601A7E3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9276CB" w14:textId="25E446F4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82C633" w14:textId="50FA57E9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0B6721" w14:textId="63801C87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D34215" w14:textId="779AEDB3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DF693" w14:textId="00091356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378AFA" w14:textId="28DB96A1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2E5EB5" w14:textId="0CF3EC6C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C19439" w14:textId="11600FE6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4E9F15" w14:textId="3C39A8C5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C53A1" w14:textId="72F0F498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E45266" w14:textId="7239CB2C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345910" w14:textId="29497AE1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038AF5" w14:textId="4ACACF86" w:rsidR="00140A16" w:rsidRDefault="00140A16" w:rsidP="00B143B1">
      <w:pPr>
        <w:spacing w:before="0" w:beforeAutospacing="0" w:after="0" w:afterAutospacing="0" w:line="36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882CD5" w14:textId="402CC976" w:rsidR="00B143B1" w:rsidRDefault="00B143B1" w:rsidP="00B143B1">
      <w:pPr>
        <w:spacing w:before="0" w:beforeAutospacing="0" w:after="0" w:afterAutospacing="0" w:line="36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3984CB" w14:textId="77777777" w:rsidR="00B143B1" w:rsidRDefault="00B143B1" w:rsidP="00B143B1">
      <w:pPr>
        <w:spacing w:before="0" w:beforeAutospacing="0" w:after="0" w:afterAutospacing="0" w:line="36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0A5EBD" w14:textId="4CE16169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E8E35B" w14:textId="04DEC14B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B143B1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4B670462" w14:textId="0EAF3939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к Пр.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№ ___ от </w:t>
      </w:r>
      <w:r w:rsidR="00B143B1">
        <w:rPr>
          <w:rFonts w:ascii="Times New Roman" w:hAnsi="Times New Roman" w:cs="Times New Roman"/>
          <w:sz w:val="24"/>
          <w:szCs w:val="24"/>
          <w:lang w:val="ru-RU"/>
        </w:rPr>
        <w:t>30.12.</w:t>
      </w: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 2025 г.</w:t>
      </w:r>
    </w:p>
    <w:p w14:paraId="7A8165CB" w14:textId="77777777" w:rsid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lang w:val="ru-RU"/>
        </w:rPr>
      </w:pPr>
    </w:p>
    <w:p w14:paraId="75280055" w14:textId="77777777" w:rsid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lang w:val="ru-RU"/>
        </w:rPr>
      </w:pPr>
    </w:p>
    <w:p w14:paraId="651C587B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РЕГЛАМЕНТ ПРЕДОСТАВЛЕНИЯ УСЛУГИ ЭД (ИНФОРМИРОВАНИЯ ОБУЧАЮЩИХСЯ И ИХ РОДИТЕЛЕЙ (ЗАКОННЫХ ПРЕДСТАВИТЕЛЕЙ)</w:t>
      </w:r>
    </w:p>
    <w:p w14:paraId="7A988F56" w14:textId="5E4701C9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 РЕЗУЛЬТАТАХ ОБУЧЕНИЯ)</w:t>
      </w:r>
    </w:p>
    <w:p w14:paraId="5E92D0BF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9B5185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ОУ (автоматически).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результатов. </w:t>
      </w:r>
    </w:p>
    <w:p w14:paraId="145CB1DA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2. 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 </w:t>
      </w:r>
    </w:p>
    <w:p w14:paraId="3411D43D" w14:textId="7777777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 xml:space="preserve">3. 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 </w:t>
      </w:r>
    </w:p>
    <w:p w14:paraId="7D62D095" w14:textId="431FBFE7" w:rsidR="00140A16" w:rsidRPr="00140A16" w:rsidRDefault="00140A16" w:rsidP="00B143B1">
      <w:pPr>
        <w:spacing w:before="0" w:beforeAutospacing="0" w:after="0" w:afterAutospacing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16">
        <w:rPr>
          <w:rFonts w:ascii="Times New Roman" w:hAnsi="Times New Roman" w:cs="Times New Roman"/>
          <w:sz w:val="24"/>
          <w:szCs w:val="24"/>
          <w:lang w:val="ru-RU"/>
        </w:rPr>
        <w:t>4. 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</w:p>
    <w:sectPr w:rsidR="00140A16" w:rsidRPr="00140A16" w:rsidSect="00140A16"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9"/>
    <w:rsid w:val="0004193D"/>
    <w:rsid w:val="00041A69"/>
    <w:rsid w:val="00140A16"/>
    <w:rsid w:val="00843858"/>
    <w:rsid w:val="008B0568"/>
    <w:rsid w:val="00B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8F4E"/>
  <w15:chartTrackingRefBased/>
  <w15:docId w15:val="{6726B294-F732-4419-9B63-A73404AF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6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2025-12-17T13:19:00Z</cp:lastPrinted>
  <dcterms:created xsi:type="dcterms:W3CDTF">2025-12-17T12:36:00Z</dcterms:created>
  <dcterms:modified xsi:type="dcterms:W3CDTF">2026-04-07T09:25:00Z</dcterms:modified>
</cp:coreProperties>
</file>