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040" w:rsidRDefault="00B10040" w:rsidP="00072D54">
      <w:pPr>
        <w:pStyle w:val="1"/>
        <w:shd w:val="clear" w:color="auto" w:fill="auto"/>
        <w:spacing w:after="160" w:line="240" w:lineRule="auto"/>
        <w:ind w:right="700" w:firstLine="0"/>
        <w:jc w:val="right"/>
        <w:rPr>
          <w:sz w:val="30"/>
          <w:szCs w:val="30"/>
        </w:rPr>
      </w:pPr>
      <w:r>
        <w:rPr>
          <w:noProof/>
          <w:sz w:val="30"/>
          <w:szCs w:val="30"/>
          <w:lang w:bidi="ar-SA"/>
        </w:rPr>
        <w:drawing>
          <wp:anchor distT="0" distB="0" distL="114300" distR="114300" simplePos="0" relativeHeight="377488145" behindDoc="0" locked="0" layoutInCell="1" allowOverlap="1">
            <wp:simplePos x="0" y="0"/>
            <wp:positionH relativeFrom="column">
              <wp:posOffset>-67668</wp:posOffset>
            </wp:positionH>
            <wp:positionV relativeFrom="paragraph">
              <wp:posOffset>-551428</wp:posOffset>
            </wp:positionV>
            <wp:extent cx="5753597" cy="2051436"/>
            <wp:effectExtent l="19050" t="0" r="0" b="0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597" cy="2051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0040" w:rsidRDefault="00B10040" w:rsidP="00072D54">
      <w:pPr>
        <w:pStyle w:val="1"/>
        <w:shd w:val="clear" w:color="auto" w:fill="auto"/>
        <w:spacing w:after="160" w:line="240" w:lineRule="auto"/>
        <w:ind w:right="700" w:firstLine="0"/>
        <w:jc w:val="right"/>
        <w:rPr>
          <w:sz w:val="30"/>
          <w:szCs w:val="30"/>
        </w:rPr>
      </w:pPr>
    </w:p>
    <w:p w:rsidR="00B10040" w:rsidRDefault="00B10040" w:rsidP="00072D54">
      <w:pPr>
        <w:pStyle w:val="1"/>
        <w:shd w:val="clear" w:color="auto" w:fill="auto"/>
        <w:spacing w:after="160" w:line="240" w:lineRule="auto"/>
        <w:ind w:right="700" w:firstLine="0"/>
        <w:jc w:val="right"/>
        <w:rPr>
          <w:sz w:val="30"/>
          <w:szCs w:val="30"/>
        </w:rPr>
      </w:pPr>
    </w:p>
    <w:p w:rsidR="00B10040" w:rsidRDefault="00B10040" w:rsidP="00072D54">
      <w:pPr>
        <w:pStyle w:val="1"/>
        <w:shd w:val="clear" w:color="auto" w:fill="auto"/>
        <w:spacing w:after="160" w:line="240" w:lineRule="auto"/>
        <w:ind w:right="700" w:firstLine="0"/>
        <w:jc w:val="right"/>
        <w:rPr>
          <w:sz w:val="30"/>
          <w:szCs w:val="30"/>
        </w:rPr>
      </w:pPr>
    </w:p>
    <w:p w:rsidR="00B10040" w:rsidRDefault="00B10040" w:rsidP="00072D54">
      <w:pPr>
        <w:pStyle w:val="1"/>
        <w:shd w:val="clear" w:color="auto" w:fill="auto"/>
        <w:spacing w:after="160" w:line="240" w:lineRule="auto"/>
        <w:ind w:right="700" w:firstLine="0"/>
        <w:jc w:val="right"/>
        <w:rPr>
          <w:sz w:val="30"/>
          <w:szCs w:val="30"/>
        </w:rPr>
      </w:pPr>
    </w:p>
    <w:p w:rsidR="00B10040" w:rsidRDefault="00AA20F0" w:rsidP="00AA20F0">
      <w:pPr>
        <w:pStyle w:val="1"/>
        <w:shd w:val="clear" w:color="auto" w:fill="auto"/>
        <w:spacing w:after="160" w:line="240" w:lineRule="auto"/>
        <w:ind w:right="81" w:firstLine="0"/>
        <w:jc w:val="right"/>
        <w:rPr>
          <w:sz w:val="30"/>
          <w:szCs w:val="30"/>
        </w:rPr>
      </w:pPr>
      <w:r>
        <w:rPr>
          <w:noProof/>
        </w:rPr>
        <w:drawing>
          <wp:inline distT="0" distB="0" distL="0" distR="0" wp14:anchorId="7B3675B0" wp14:editId="0C980147">
            <wp:extent cx="2872269" cy="177855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4203" cy="1798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0F0" w:rsidRDefault="00AA20F0" w:rsidP="00AA20F0">
      <w:pPr>
        <w:pStyle w:val="1"/>
        <w:shd w:val="clear" w:color="auto" w:fill="auto"/>
        <w:spacing w:after="160" w:line="240" w:lineRule="auto"/>
        <w:ind w:right="81" w:firstLine="0"/>
        <w:jc w:val="right"/>
        <w:rPr>
          <w:sz w:val="30"/>
          <w:szCs w:val="30"/>
        </w:rPr>
      </w:pPr>
    </w:p>
    <w:p w:rsidR="00AA20F0" w:rsidRDefault="00AA20F0" w:rsidP="00AA20F0">
      <w:pPr>
        <w:pStyle w:val="1"/>
        <w:shd w:val="clear" w:color="auto" w:fill="auto"/>
        <w:spacing w:after="160" w:line="240" w:lineRule="auto"/>
        <w:ind w:right="81" w:firstLine="0"/>
        <w:jc w:val="right"/>
        <w:rPr>
          <w:sz w:val="30"/>
          <w:szCs w:val="30"/>
        </w:rPr>
      </w:pPr>
    </w:p>
    <w:p w:rsidR="00AA20F0" w:rsidRDefault="00AA20F0" w:rsidP="00AA20F0">
      <w:pPr>
        <w:pStyle w:val="1"/>
        <w:shd w:val="clear" w:color="auto" w:fill="auto"/>
        <w:spacing w:after="160" w:line="240" w:lineRule="auto"/>
        <w:ind w:right="81" w:firstLine="0"/>
        <w:jc w:val="right"/>
        <w:rPr>
          <w:sz w:val="30"/>
          <w:szCs w:val="30"/>
        </w:rPr>
      </w:pPr>
    </w:p>
    <w:p w:rsidR="008829F6" w:rsidRDefault="008829F6">
      <w:pPr>
        <w:jc w:val="right"/>
        <w:rPr>
          <w:sz w:val="2"/>
          <w:szCs w:val="2"/>
        </w:rPr>
      </w:pPr>
    </w:p>
    <w:p w:rsidR="008829F6" w:rsidRDefault="00072D54">
      <w:pPr>
        <w:pStyle w:val="1"/>
        <w:shd w:val="clear" w:color="auto" w:fill="auto"/>
        <w:spacing w:after="80" w:line="326" w:lineRule="auto"/>
        <w:ind w:firstLine="0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ПРОГРАММА ВОСПИТАТЕЛЬНОЙ РАБОТЫ</w:t>
      </w:r>
    </w:p>
    <w:p w:rsidR="008829F6" w:rsidRDefault="00072D54" w:rsidP="0029034B">
      <w:pPr>
        <w:pStyle w:val="1"/>
        <w:shd w:val="clear" w:color="auto" w:fill="auto"/>
        <w:spacing w:after="4400" w:line="348" w:lineRule="auto"/>
        <w:ind w:firstLine="520"/>
        <w:jc w:val="center"/>
        <w:rPr>
          <w:b/>
          <w:bCs/>
        </w:rPr>
      </w:pPr>
      <w:r>
        <w:rPr>
          <w:b/>
          <w:bCs/>
        </w:rPr>
        <w:t>Государственного бюджетного общеобразовательного учреждения «Комплексный реабилитационно-образовательный центр для детей с нарушениями слух и зрения»</w:t>
      </w:r>
    </w:p>
    <w:p w:rsidR="008829F6" w:rsidRDefault="0029034B">
      <w:pPr>
        <w:pStyle w:val="1"/>
        <w:shd w:val="clear" w:color="auto" w:fill="auto"/>
        <w:spacing w:after="420" w:line="240" w:lineRule="auto"/>
        <w:ind w:left="4020" w:firstLine="0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2026</w:t>
      </w:r>
    </w:p>
    <w:p w:rsidR="008829F6" w:rsidRDefault="00072D54">
      <w:pPr>
        <w:pStyle w:val="1"/>
        <w:numPr>
          <w:ilvl w:val="0"/>
          <w:numId w:val="1"/>
        </w:numPr>
        <w:shd w:val="clear" w:color="auto" w:fill="auto"/>
        <w:tabs>
          <w:tab w:val="left" w:pos="294"/>
        </w:tabs>
        <w:spacing w:after="60"/>
        <w:ind w:firstLine="0"/>
        <w:jc w:val="center"/>
      </w:pPr>
      <w:r>
        <w:rPr>
          <w:b/>
          <w:bCs/>
        </w:rPr>
        <w:lastRenderedPageBreak/>
        <w:t>Общие положения</w:t>
      </w:r>
    </w:p>
    <w:p w:rsidR="008829F6" w:rsidRDefault="00072D54">
      <w:pPr>
        <w:pStyle w:val="1"/>
        <w:shd w:val="clear" w:color="auto" w:fill="auto"/>
        <w:tabs>
          <w:tab w:val="left" w:pos="4378"/>
          <w:tab w:val="left" w:pos="7282"/>
        </w:tabs>
        <w:ind w:firstLine="0"/>
        <w:jc w:val="both"/>
      </w:pPr>
      <w:r>
        <w:t xml:space="preserve">Программа воспитательной работы </w:t>
      </w:r>
      <w:r>
        <w:rPr>
          <w:b/>
          <w:bCs/>
        </w:rPr>
        <w:t>Государственного бюджетного общеобразовательного</w:t>
      </w:r>
      <w:r>
        <w:rPr>
          <w:b/>
          <w:bCs/>
        </w:rPr>
        <w:tab/>
        <w:t>учреждения</w:t>
      </w:r>
      <w:r>
        <w:rPr>
          <w:b/>
          <w:bCs/>
        </w:rPr>
        <w:tab/>
        <w:t>«Комплексный</w:t>
      </w:r>
    </w:p>
    <w:p w:rsidR="008829F6" w:rsidRDefault="0029034B">
      <w:pPr>
        <w:pStyle w:val="1"/>
        <w:shd w:val="clear" w:color="auto" w:fill="auto"/>
        <w:ind w:firstLine="0"/>
        <w:jc w:val="both"/>
      </w:pPr>
      <w:r>
        <w:rPr>
          <w:b/>
          <w:bCs/>
        </w:rPr>
        <w:t>р</w:t>
      </w:r>
      <w:r w:rsidR="00072D54">
        <w:rPr>
          <w:b/>
          <w:bCs/>
        </w:rPr>
        <w:t>еабилитационно</w:t>
      </w:r>
      <w:r>
        <w:rPr>
          <w:b/>
          <w:bCs/>
        </w:rPr>
        <w:t xml:space="preserve"> </w:t>
      </w:r>
      <w:r w:rsidR="00072D54">
        <w:rPr>
          <w:b/>
          <w:bCs/>
        </w:rPr>
        <w:t>-</w:t>
      </w:r>
      <w:r>
        <w:rPr>
          <w:b/>
          <w:bCs/>
        </w:rPr>
        <w:t xml:space="preserve"> </w:t>
      </w:r>
      <w:r w:rsidR="00072D54">
        <w:rPr>
          <w:b/>
          <w:bCs/>
        </w:rPr>
        <w:t>образовательный центр для детей с нарушениями слуха и зрения»</w:t>
      </w:r>
    </w:p>
    <w:p w:rsidR="008829F6" w:rsidRDefault="00072D54">
      <w:pPr>
        <w:pStyle w:val="1"/>
        <w:numPr>
          <w:ilvl w:val="0"/>
          <w:numId w:val="2"/>
        </w:numPr>
        <w:shd w:val="clear" w:color="auto" w:fill="auto"/>
        <w:tabs>
          <w:tab w:val="left" w:pos="1437"/>
        </w:tabs>
        <w:ind w:firstLine="760"/>
        <w:jc w:val="both"/>
      </w:pPr>
      <w:r>
        <w:t>(далее - Программа) разработана в соответствии с Федеральным законом от 28.12.2024 №543-Ф3'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</w:t>
      </w:r>
      <w:r>
        <w:rPr>
          <w:vertAlign w:val="superscript"/>
        </w:rPr>
        <w:footnoteReference w:id="1"/>
      </w:r>
      <w:r>
        <w:rPr>
          <w:vertAlign w:val="superscript"/>
        </w:rPr>
        <w:footnoteReference w:id="2"/>
      </w:r>
      <w:r>
        <w:t>.</w:t>
      </w:r>
    </w:p>
    <w:p w:rsidR="008829F6" w:rsidRDefault="00072D54">
      <w:pPr>
        <w:pStyle w:val="1"/>
        <w:numPr>
          <w:ilvl w:val="0"/>
          <w:numId w:val="2"/>
        </w:numPr>
        <w:shd w:val="clear" w:color="auto" w:fill="auto"/>
        <w:tabs>
          <w:tab w:val="left" w:pos="1437"/>
        </w:tabs>
        <w:ind w:firstLine="760"/>
        <w:jc w:val="both"/>
      </w:pPr>
      <w:r>
        <w:t>Данная Программа обеспечивает единство воспитательного пространства, ценностно-целевого содержания воспитания и воспитательной деятельности в организациях отдыха детей и их оздоровления.</w:t>
      </w:r>
    </w:p>
    <w:p w:rsidR="008829F6" w:rsidRDefault="00072D54">
      <w:pPr>
        <w:pStyle w:val="1"/>
        <w:numPr>
          <w:ilvl w:val="0"/>
          <w:numId w:val="2"/>
        </w:numPr>
        <w:shd w:val="clear" w:color="auto" w:fill="auto"/>
        <w:tabs>
          <w:tab w:val="left" w:pos="1437"/>
        </w:tabs>
        <w:ind w:firstLine="760"/>
        <w:jc w:val="both"/>
      </w:pPr>
      <w: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r>
        <w:rPr>
          <w:vertAlign w:val="superscript"/>
        </w:rPr>
        <w:footnoteReference w:id="3"/>
      </w:r>
      <w:r>
        <w:t>.</w:t>
      </w:r>
    </w:p>
    <w:p w:rsidR="008829F6" w:rsidRDefault="00072D54">
      <w:pPr>
        <w:pStyle w:val="1"/>
        <w:numPr>
          <w:ilvl w:val="0"/>
          <w:numId w:val="2"/>
        </w:numPr>
        <w:shd w:val="clear" w:color="auto" w:fill="auto"/>
        <w:tabs>
          <w:tab w:val="left" w:pos="1449"/>
        </w:tabs>
        <w:ind w:firstLine="780"/>
        <w:jc w:val="both"/>
      </w:pPr>
      <w:r>
        <w:t xml:space="preserve"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</w:t>
      </w:r>
      <w:r>
        <w:lastRenderedPageBreak/>
        <w:t>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:rsidR="008829F6" w:rsidRDefault="00072D54">
      <w:pPr>
        <w:pStyle w:val="1"/>
        <w:numPr>
          <w:ilvl w:val="0"/>
          <w:numId w:val="2"/>
        </w:numPr>
        <w:shd w:val="clear" w:color="auto" w:fill="auto"/>
        <w:tabs>
          <w:tab w:val="left" w:pos="1449"/>
        </w:tabs>
        <w:ind w:firstLine="780"/>
        <w:jc w:val="both"/>
      </w:pPr>
      <w:r>
        <w:t>Методологической основой разработки и реализации Программы воспитательной работы являются два основных подхода: системно</w:t>
      </w:r>
      <w:r>
        <w:softHyphen/>
        <w:t>деятельностный и аксиологический.</w:t>
      </w:r>
    </w:p>
    <w:p w:rsidR="008829F6" w:rsidRDefault="00072D54">
      <w:pPr>
        <w:pStyle w:val="1"/>
        <w:shd w:val="clear" w:color="auto" w:fill="auto"/>
        <w:ind w:firstLine="780"/>
        <w:jc w:val="both"/>
      </w:pPr>
      <w: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:rsidR="008829F6" w:rsidRDefault="00072D54">
      <w:pPr>
        <w:pStyle w:val="1"/>
        <w:shd w:val="clear" w:color="auto" w:fill="auto"/>
        <w:ind w:firstLine="780"/>
        <w:jc w:val="both"/>
      </w:pPr>
      <w:r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:rsidR="008829F6" w:rsidRDefault="00072D54">
      <w:pPr>
        <w:pStyle w:val="1"/>
        <w:numPr>
          <w:ilvl w:val="0"/>
          <w:numId w:val="2"/>
        </w:numPr>
        <w:shd w:val="clear" w:color="auto" w:fill="auto"/>
        <w:tabs>
          <w:tab w:val="left" w:pos="1449"/>
        </w:tabs>
        <w:ind w:firstLine="780"/>
        <w:jc w:val="both"/>
      </w:pPr>
      <w:r>
        <w:t>Принципы реализации Программы:</w:t>
      </w:r>
    </w:p>
    <w:p w:rsidR="008829F6" w:rsidRDefault="00072D54">
      <w:pPr>
        <w:pStyle w:val="1"/>
        <w:numPr>
          <w:ilvl w:val="0"/>
          <w:numId w:val="3"/>
        </w:numPr>
        <w:shd w:val="clear" w:color="auto" w:fill="auto"/>
        <w:tabs>
          <w:tab w:val="left" w:pos="972"/>
        </w:tabs>
        <w:ind w:firstLine="760"/>
      </w:pPr>
      <w:r>
        <w:t>принцип единого целевого начала воспитательной деятельности;</w:t>
      </w:r>
    </w:p>
    <w:p w:rsidR="008829F6" w:rsidRDefault="00072D54">
      <w:pPr>
        <w:pStyle w:val="1"/>
        <w:shd w:val="clear" w:color="auto" w:fill="auto"/>
        <w:ind w:firstLine="1240"/>
        <w:jc w:val="both"/>
      </w:pPr>
      <w:r>
        <w:t>принцип системности, непрерывности и преемственности воспитательной деятельности;</w:t>
      </w:r>
    </w:p>
    <w:p w:rsidR="008829F6" w:rsidRDefault="00072D54">
      <w:pPr>
        <w:pStyle w:val="1"/>
        <w:numPr>
          <w:ilvl w:val="0"/>
          <w:numId w:val="3"/>
        </w:numPr>
        <w:shd w:val="clear" w:color="auto" w:fill="auto"/>
        <w:tabs>
          <w:tab w:val="left" w:pos="968"/>
        </w:tabs>
        <w:ind w:firstLine="780"/>
        <w:jc w:val="both"/>
      </w:pPr>
      <w:r>
        <w:t>принцип единства концептуальных подходов, методов и форм воспитательной деятельности;</w:t>
      </w:r>
    </w:p>
    <w:p w:rsidR="008829F6" w:rsidRDefault="00072D54">
      <w:pPr>
        <w:pStyle w:val="1"/>
        <w:numPr>
          <w:ilvl w:val="0"/>
          <w:numId w:val="3"/>
        </w:numPr>
        <w:shd w:val="clear" w:color="auto" w:fill="auto"/>
        <w:tabs>
          <w:tab w:val="left" w:pos="1031"/>
        </w:tabs>
        <w:spacing w:line="372" w:lineRule="auto"/>
        <w:ind w:firstLine="780"/>
        <w:jc w:val="both"/>
      </w:pPr>
      <w:r>
        <w:t>принцип учета возрастных и индивидуальных особенностей воспитанников и их групп;</w:t>
      </w:r>
    </w:p>
    <w:p w:rsidR="008829F6" w:rsidRDefault="00072D54">
      <w:pPr>
        <w:pStyle w:val="1"/>
        <w:numPr>
          <w:ilvl w:val="0"/>
          <w:numId w:val="3"/>
        </w:numPr>
        <w:shd w:val="clear" w:color="auto" w:fill="auto"/>
        <w:tabs>
          <w:tab w:val="left" w:pos="1031"/>
        </w:tabs>
        <w:spacing w:line="379" w:lineRule="auto"/>
        <w:ind w:firstLine="780"/>
        <w:jc w:val="both"/>
      </w:pPr>
      <w:r>
        <w:t>принцип приоритета конструктивных интересов и потребностей детей;</w:t>
      </w:r>
    </w:p>
    <w:p w:rsidR="008829F6" w:rsidRDefault="00072D54">
      <w:pPr>
        <w:pStyle w:val="1"/>
        <w:shd w:val="clear" w:color="auto" w:fill="auto"/>
        <w:spacing w:after="480" w:line="377" w:lineRule="auto"/>
        <w:ind w:firstLine="1160"/>
        <w:jc w:val="both"/>
      </w:pPr>
      <w:r>
        <w:t xml:space="preserve">принцип реальности и измеримости итогов воспитательной </w:t>
      </w:r>
      <w:r>
        <w:lastRenderedPageBreak/>
        <w:t>деятельности.</w:t>
      </w:r>
    </w:p>
    <w:p w:rsidR="008829F6" w:rsidRDefault="00072D54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18"/>
        </w:tabs>
        <w:ind w:firstLine="0"/>
        <w:jc w:val="center"/>
      </w:pPr>
      <w:bookmarkStart w:id="1" w:name="bookmark0"/>
      <w:bookmarkStart w:id="2" w:name="bookmark1"/>
      <w:r>
        <w:t>Целевой раздел Программы</w:t>
      </w:r>
      <w:bookmarkEnd w:id="1"/>
      <w:bookmarkEnd w:id="2"/>
    </w:p>
    <w:p w:rsidR="008829F6" w:rsidRDefault="00072D54">
      <w:pPr>
        <w:pStyle w:val="1"/>
        <w:numPr>
          <w:ilvl w:val="0"/>
          <w:numId w:val="2"/>
        </w:numPr>
        <w:shd w:val="clear" w:color="auto" w:fill="auto"/>
        <w:tabs>
          <w:tab w:val="left" w:pos="1436"/>
        </w:tabs>
        <w:ind w:firstLine="780"/>
        <w:jc w:val="both"/>
      </w:pPr>
      <w:r>
        <w:t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8829F6" w:rsidRDefault="00072D54">
      <w:pPr>
        <w:pStyle w:val="1"/>
        <w:numPr>
          <w:ilvl w:val="0"/>
          <w:numId w:val="2"/>
        </w:numPr>
        <w:shd w:val="clear" w:color="auto" w:fill="auto"/>
        <w:tabs>
          <w:tab w:val="left" w:pos="1436"/>
        </w:tabs>
        <w:ind w:firstLine="760"/>
      </w:pPr>
      <w:r>
        <w:t>Задачами Программы являются:</w:t>
      </w:r>
    </w:p>
    <w:p w:rsidR="008829F6" w:rsidRDefault="00072D54">
      <w:pPr>
        <w:pStyle w:val="1"/>
        <w:shd w:val="clear" w:color="auto" w:fill="auto"/>
        <w:ind w:firstLine="1260"/>
        <w:jc w:val="both"/>
      </w:pPr>
      <w:r>
        <w:t>разработка единых подходов к воспитательной работе педагогического коллектива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8829F6" w:rsidRDefault="00072D54">
      <w:pPr>
        <w:pStyle w:val="1"/>
        <w:numPr>
          <w:ilvl w:val="0"/>
          <w:numId w:val="3"/>
        </w:numPr>
        <w:shd w:val="clear" w:color="auto" w:fill="auto"/>
        <w:tabs>
          <w:tab w:val="left" w:pos="1031"/>
        </w:tabs>
        <w:ind w:firstLine="780"/>
        <w:jc w:val="both"/>
      </w:pPr>
      <w:r>
        <w:t>внедрение единых принципов, методов и форм организации воспитательной деятельности организации отдыха детей и их оздоровления в их применении к процессу воспитания, формирования и развития субъектности детей в условиях временного детского коллектива;</w:t>
      </w:r>
    </w:p>
    <w:p w:rsidR="008829F6" w:rsidRDefault="00072D54">
      <w:pPr>
        <w:pStyle w:val="1"/>
        <w:numPr>
          <w:ilvl w:val="0"/>
          <w:numId w:val="3"/>
        </w:numPr>
        <w:shd w:val="clear" w:color="auto" w:fill="auto"/>
        <w:tabs>
          <w:tab w:val="left" w:pos="1031"/>
        </w:tabs>
        <w:ind w:firstLine="780"/>
        <w:jc w:val="both"/>
      </w:pPr>
      <w: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:rsidR="008829F6" w:rsidRDefault="00072D54">
      <w:pPr>
        <w:pStyle w:val="1"/>
        <w:numPr>
          <w:ilvl w:val="0"/>
          <w:numId w:val="2"/>
        </w:numPr>
        <w:shd w:val="clear" w:color="auto" w:fill="auto"/>
        <w:tabs>
          <w:tab w:val="left" w:pos="1205"/>
        </w:tabs>
        <w:ind w:firstLine="780"/>
        <w:jc w:val="both"/>
      </w:pPr>
      <w:r>
        <w:t xml:space="preserve">При реализации цели Программы учитываются возрастные особенности участников смен </w:t>
      </w:r>
      <w:r>
        <w:rPr>
          <w:i/>
          <w:iCs/>
        </w:rPr>
        <w:t>ГБОУ КРОЦ:</w:t>
      </w:r>
    </w:p>
    <w:p w:rsidR="008829F6" w:rsidRDefault="00072D54">
      <w:pPr>
        <w:pStyle w:val="1"/>
        <w:shd w:val="clear" w:color="auto" w:fill="auto"/>
        <w:ind w:firstLine="780"/>
        <w:jc w:val="both"/>
      </w:pPr>
      <w:r>
        <w:t>7 — 10 лет — дети младшего школьного возраста;</w:t>
      </w:r>
    </w:p>
    <w:p w:rsidR="008829F6" w:rsidRDefault="00072D54">
      <w:pPr>
        <w:pStyle w:val="1"/>
        <w:shd w:val="clear" w:color="auto" w:fill="auto"/>
        <w:ind w:firstLine="780"/>
        <w:jc w:val="both"/>
      </w:pPr>
      <w:r>
        <w:t>11 — 14 лет — дети среднего школьного возраста;</w:t>
      </w:r>
    </w:p>
    <w:p w:rsidR="008829F6" w:rsidRDefault="00072D54">
      <w:pPr>
        <w:pStyle w:val="1"/>
        <w:numPr>
          <w:ilvl w:val="0"/>
          <w:numId w:val="2"/>
        </w:numPr>
        <w:shd w:val="clear" w:color="auto" w:fill="auto"/>
        <w:tabs>
          <w:tab w:val="left" w:pos="1256"/>
        </w:tabs>
        <w:ind w:firstLine="780"/>
        <w:jc w:val="both"/>
      </w:pPr>
      <w: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:rsidR="008829F6" w:rsidRDefault="00072D54">
      <w:pPr>
        <w:pStyle w:val="1"/>
        <w:numPr>
          <w:ilvl w:val="1"/>
          <w:numId w:val="2"/>
        </w:numPr>
        <w:shd w:val="clear" w:color="auto" w:fill="auto"/>
        <w:tabs>
          <w:tab w:val="left" w:pos="1471"/>
        </w:tabs>
        <w:ind w:firstLine="780"/>
        <w:jc w:val="both"/>
      </w:pPr>
      <w:r>
        <w:lastRenderedPageBreak/>
        <w:t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:rsidR="008829F6" w:rsidRDefault="00072D54">
      <w:pPr>
        <w:pStyle w:val="1"/>
        <w:numPr>
          <w:ilvl w:val="1"/>
          <w:numId w:val="2"/>
        </w:numPr>
        <w:shd w:val="clear" w:color="auto" w:fill="auto"/>
        <w:tabs>
          <w:tab w:val="left" w:pos="1471"/>
        </w:tabs>
        <w:ind w:firstLine="780"/>
        <w:jc w:val="both"/>
      </w:pPr>
      <w:r>
        <w:t>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8829F6" w:rsidRDefault="00072D54">
      <w:pPr>
        <w:pStyle w:val="1"/>
        <w:numPr>
          <w:ilvl w:val="0"/>
          <w:numId w:val="2"/>
        </w:numPr>
        <w:shd w:val="clear" w:color="auto" w:fill="auto"/>
        <w:tabs>
          <w:tab w:val="left" w:pos="1256"/>
        </w:tabs>
        <w:spacing w:after="480"/>
        <w:ind w:firstLine="780"/>
        <w:jc w:val="both"/>
      </w:pPr>
      <w:r>
        <w:t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 ГБОУ КРОЦ.</w:t>
      </w:r>
    </w:p>
    <w:p w:rsidR="008829F6" w:rsidRDefault="00072D54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29"/>
        </w:tabs>
        <w:ind w:firstLine="0"/>
        <w:jc w:val="center"/>
      </w:pPr>
      <w:bookmarkStart w:id="3" w:name="bookmark2"/>
      <w:bookmarkStart w:id="4" w:name="bookmark3"/>
      <w:r>
        <w:t>Содержательный раздел</w:t>
      </w:r>
      <w:bookmarkEnd w:id="3"/>
      <w:bookmarkEnd w:id="4"/>
    </w:p>
    <w:p w:rsidR="008829F6" w:rsidRDefault="00072D54">
      <w:pPr>
        <w:pStyle w:val="1"/>
        <w:numPr>
          <w:ilvl w:val="0"/>
          <w:numId w:val="2"/>
        </w:numPr>
        <w:shd w:val="clear" w:color="auto" w:fill="auto"/>
        <w:tabs>
          <w:tab w:val="left" w:pos="1256"/>
        </w:tabs>
        <w:ind w:firstLine="780"/>
        <w:jc w:val="both"/>
      </w:pPr>
      <w:r>
        <w:t xml:space="preserve">В основу каждого направления воспитательной работы в ГБОУ КРОЦ заложены базовые ценности, которые способствуют всестороннему развитию личности и успешной социализации в современных условиях </w:t>
      </w:r>
      <w:r>
        <w:rPr>
          <w:i/>
          <w:iCs/>
        </w:rPr>
        <w:t>в той форме и в той мере, в которой могут усвоить дети с ОВЗ.</w:t>
      </w:r>
    </w:p>
    <w:p w:rsidR="008829F6" w:rsidRDefault="00072D54">
      <w:pPr>
        <w:pStyle w:val="1"/>
        <w:shd w:val="clear" w:color="auto" w:fill="auto"/>
        <w:ind w:firstLine="740"/>
        <w:jc w:val="both"/>
      </w:pPr>
      <w:r>
        <w:t>Основные направления воспитательной работы ГБОУ КРОЦ включают в себя:</w:t>
      </w:r>
    </w:p>
    <w:p w:rsidR="008829F6" w:rsidRDefault="00072D54">
      <w:pPr>
        <w:pStyle w:val="1"/>
        <w:shd w:val="clear" w:color="auto" w:fill="auto"/>
        <w:ind w:firstLine="840"/>
        <w:jc w:val="both"/>
      </w:pPr>
      <w:r>
        <w:rPr>
          <w:b/>
          <w:bCs/>
        </w:rPr>
        <w:t xml:space="preserve">гражданское воспитание: </w:t>
      </w:r>
      <w:r>
        <w:t xml:space="preserve">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</w:t>
      </w:r>
      <w:r>
        <w:lastRenderedPageBreak/>
        <w:t>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8829F6" w:rsidRDefault="00072D54">
      <w:pPr>
        <w:pStyle w:val="1"/>
        <w:shd w:val="clear" w:color="auto" w:fill="auto"/>
        <w:ind w:firstLine="840"/>
        <w:jc w:val="both"/>
      </w:pPr>
      <w:r>
        <w:rPr>
          <w:b/>
          <w:bCs/>
        </w:rPr>
        <w:t xml:space="preserve">патриотическое воспитание: </w:t>
      </w:r>
      <w:r>
        <w:t>воспитание любви к своему народу и уважения к другим народам России, формирование общероссийской культурной идентичности;</w:t>
      </w:r>
    </w:p>
    <w:p w:rsidR="008829F6" w:rsidRDefault="00072D54">
      <w:pPr>
        <w:pStyle w:val="1"/>
        <w:shd w:val="clear" w:color="auto" w:fill="auto"/>
        <w:ind w:firstLine="840"/>
        <w:jc w:val="both"/>
      </w:pPr>
      <w:r>
        <w:rPr>
          <w:b/>
          <w:bCs/>
        </w:rPr>
        <w:t xml:space="preserve">духовно-нравственное воспитание: </w:t>
      </w:r>
      <w:r>
        <w:t>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8829F6" w:rsidRDefault="00072D54">
      <w:pPr>
        <w:pStyle w:val="1"/>
        <w:shd w:val="clear" w:color="auto" w:fill="auto"/>
        <w:ind w:firstLine="840"/>
        <w:jc w:val="both"/>
      </w:pPr>
      <w:r>
        <w:rPr>
          <w:b/>
          <w:bCs/>
        </w:rPr>
        <w:t xml:space="preserve">эстетическое воспитание: </w:t>
      </w:r>
      <w:r>
        <w:t>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8829F6" w:rsidRDefault="00072D54">
      <w:pPr>
        <w:pStyle w:val="1"/>
        <w:shd w:val="clear" w:color="auto" w:fill="auto"/>
        <w:ind w:firstLine="840"/>
        <w:jc w:val="both"/>
      </w:pPr>
      <w:r>
        <w:rPr>
          <w:b/>
          <w:bCs/>
        </w:rPr>
        <w:t xml:space="preserve">трудовое воспитание: </w:t>
      </w:r>
      <w:r>
        <w:t>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8829F6" w:rsidRDefault="00072D54">
      <w:pPr>
        <w:pStyle w:val="1"/>
        <w:shd w:val="clear" w:color="auto" w:fill="auto"/>
        <w:tabs>
          <w:tab w:val="left" w:pos="8026"/>
        </w:tabs>
        <w:ind w:firstLine="840"/>
        <w:jc w:val="both"/>
      </w:pPr>
      <w:r>
        <w:rPr>
          <w:b/>
          <w:bCs/>
        </w:rPr>
        <w:t>физическое воспитание, формирование культуры здорового образа жизни и эмоционального благополучия:</w:t>
      </w:r>
      <w:r>
        <w:rPr>
          <w:b/>
          <w:bCs/>
        </w:rPr>
        <w:tab/>
      </w:r>
      <w:r>
        <w:t>компонент</w:t>
      </w:r>
    </w:p>
    <w:p w:rsidR="008829F6" w:rsidRDefault="00072D54">
      <w:pPr>
        <w:pStyle w:val="1"/>
        <w:shd w:val="clear" w:color="auto" w:fill="auto"/>
        <w:ind w:firstLine="0"/>
        <w:jc w:val="both"/>
        <w:sectPr w:rsidR="008829F6">
          <w:footerReference w:type="even" r:id="rId9"/>
          <w:footerReference w:type="default" r:id="rId10"/>
          <w:footerReference w:type="first" r:id="rId11"/>
          <w:pgSz w:w="11900" w:h="16840"/>
          <w:pgMar w:top="1219" w:right="641" w:bottom="1300" w:left="1539" w:header="0" w:footer="3" w:gutter="0"/>
          <w:pgNumType w:start="1"/>
          <w:cols w:space="720"/>
          <w:noEndnote/>
          <w:titlePg/>
          <w:docGrid w:linePitch="360"/>
        </w:sectPr>
      </w:pPr>
      <w:r>
        <w:t>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</w:t>
      </w:r>
    </w:p>
    <w:p w:rsidR="008829F6" w:rsidRDefault="00072D54">
      <w:pPr>
        <w:pStyle w:val="1"/>
        <w:shd w:val="clear" w:color="auto" w:fill="auto"/>
        <w:ind w:firstLine="0"/>
        <w:jc w:val="both"/>
      </w:pPr>
      <w:r>
        <w:lastRenderedPageBreak/>
        <w:t>детьми норм безопасного поведения в природной, социальной среде, чрезвычайных ситуациях;</w:t>
      </w:r>
    </w:p>
    <w:p w:rsidR="008829F6" w:rsidRDefault="00072D54">
      <w:pPr>
        <w:pStyle w:val="1"/>
        <w:shd w:val="clear" w:color="auto" w:fill="auto"/>
        <w:ind w:firstLine="860"/>
        <w:jc w:val="both"/>
      </w:pPr>
      <w:r>
        <w:rPr>
          <w:b/>
          <w:bCs/>
        </w:rPr>
        <w:t xml:space="preserve">экологическое воспитание: </w:t>
      </w:r>
      <w: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познавательное направление воспитания: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8829F6" w:rsidRDefault="00072D54">
      <w:pPr>
        <w:pStyle w:val="1"/>
        <w:numPr>
          <w:ilvl w:val="0"/>
          <w:numId w:val="2"/>
        </w:numPr>
        <w:shd w:val="clear" w:color="auto" w:fill="auto"/>
        <w:tabs>
          <w:tab w:val="left" w:pos="571"/>
        </w:tabs>
        <w:spacing w:after="160"/>
        <w:ind w:firstLine="860"/>
        <w:jc w:val="both"/>
      </w:pPr>
      <w:r>
        <w:t>В общем блоке реализации содержания «Мир»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мировые) культуру и науку; знакомство с духовными ценностями человечества. Содержание блока «Мир» реализуется в следующих формах:</w:t>
      </w:r>
    </w:p>
    <w:p w:rsidR="008829F6" w:rsidRDefault="00072D54" w:rsidP="0091703D">
      <w:pPr>
        <w:pStyle w:val="1"/>
        <w:shd w:val="clear" w:color="auto" w:fill="auto"/>
        <w:spacing w:after="160"/>
        <w:ind w:firstLine="0"/>
      </w:pPr>
      <w:r>
        <w:t>литературные вечера, информационные часы «</w:t>
      </w:r>
      <w:r w:rsidRPr="0091703D">
        <w:rPr>
          <w:highlight w:val="yellow"/>
        </w:rPr>
        <w:t>Жизнь</w:t>
      </w:r>
      <w:r>
        <w:t xml:space="preserve"> замечательных</w:t>
      </w:r>
      <w:r w:rsidR="0091703D">
        <w:t xml:space="preserve"> людей на которых  </w:t>
      </w:r>
      <w:r>
        <w:t xml:space="preserve"> детям демонстрируются образцы нравственного</w:t>
      </w:r>
      <w:r w:rsidR="0091703D">
        <w:t xml:space="preserve"> </w:t>
      </w:r>
      <w:r>
        <w:t>поведения через знакомство с историческими деятелями науки и культуры</w:t>
      </w:r>
      <w:r w:rsidR="0091703D">
        <w:t xml:space="preserve"> </w:t>
      </w:r>
      <w:r w:rsidR="0029034B">
        <w:t>знакомство с мировым и общероссийским культурным</w:t>
      </w:r>
      <w:r w:rsidR="0029034B" w:rsidRPr="0029034B">
        <w:t xml:space="preserve"> </w:t>
      </w:r>
      <w:r w:rsidR="0029034B">
        <w:t>разных стран</w:t>
      </w:r>
      <w:r w:rsidR="0029034B" w:rsidRPr="0029034B">
        <w:t xml:space="preserve"> </w:t>
      </w:r>
      <w:r w:rsidR="0029034B">
        <w:t>и эпох</w:t>
      </w:r>
      <w:r w:rsidR="0029034B" w:rsidRPr="0029034B">
        <w:t xml:space="preserve"> </w:t>
      </w:r>
      <w:r w:rsidR="0029034B">
        <w:t>с</w:t>
      </w:r>
      <w:r w:rsidR="0029034B" w:rsidRPr="0029034B">
        <w:t xml:space="preserve"> </w:t>
      </w:r>
      <w:r w:rsidR="0029034B">
        <w:t>героями-защитниками Отечества; игровые форматы, направленные на з наследием литературы</w:t>
      </w:r>
      <w:r w:rsidR="0029034B" w:rsidRPr="0029034B">
        <w:t xml:space="preserve"> </w:t>
      </w:r>
      <w:r w:rsidR="0029034B">
        <w:t>музыки, изобразительного творчества, архитектуры, театра, балета, кинематографа, мультипликации; тематические мероприятия</w:t>
      </w:r>
      <w:r w:rsidR="0029034B" w:rsidRPr="0029034B">
        <w:t xml:space="preserve"> </w:t>
      </w:r>
      <w:r w:rsidR="0029034B">
        <w:t>направленные на</w:t>
      </w:r>
      <w:r w:rsidR="00A52BA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89.05pt;margin-top:24pt;width:117.1pt;height:18pt;z-index:-125829369;mso-wrap-distance-left:4pt;mso-wrap-distance-right:4pt;mso-position-horizontal-relative:page;mso-position-vertical-relative:text" filled="f" stroked="f">
            <v:textbox inset="0,0,0,0">
              <w:txbxContent>
                <w:p w:rsidR="0029034B" w:rsidRDefault="0029034B">
                  <w:pPr>
                    <w:pStyle w:val="1"/>
                    <w:shd w:val="clear" w:color="auto" w:fill="auto"/>
                    <w:spacing w:line="240" w:lineRule="auto"/>
                    <w:ind w:firstLine="0"/>
                  </w:pPr>
                  <w:r>
                    <w:t>осознать важность</w:t>
                  </w:r>
                </w:p>
              </w:txbxContent>
            </v:textbox>
            <w10:wrap type="square" side="right" anchorx="page"/>
          </v:shape>
        </w:pict>
      </w:r>
      <w:r>
        <w:t>формирование культуры мира, позволяющие детям</w:t>
      </w:r>
    </w:p>
    <w:p w:rsidR="008829F6" w:rsidRDefault="00A52BA7" w:rsidP="0091703D">
      <w:pPr>
        <w:pStyle w:val="1"/>
        <w:shd w:val="clear" w:color="auto" w:fill="auto"/>
        <w:spacing w:after="160"/>
        <w:ind w:firstLine="0"/>
        <w:jc w:val="both"/>
      </w:pPr>
      <w:r>
        <w:pict>
          <v:shape id="_x0000_s1030" type="#_x0000_t202" style="position:absolute;left:0;text-align:left;margin-left:89.05pt;margin-top:48pt;width:119.05pt;height:18pt;z-index:-125829367;mso-position-horizontal-relative:page" filled="f" stroked="f">
            <v:textbox inset="0,0,0,0">
              <w:txbxContent>
                <w:p w:rsidR="0029034B" w:rsidRDefault="0029034B">
                  <w:pPr>
                    <w:pStyle w:val="1"/>
                    <w:shd w:val="clear" w:color="auto" w:fill="auto"/>
                    <w:spacing w:line="240" w:lineRule="auto"/>
                    <w:ind w:firstLine="0"/>
                  </w:pPr>
                  <w:r>
                    <w:t>познанию себя и</w:t>
                  </w:r>
                </w:p>
              </w:txbxContent>
            </v:textbox>
            <w10:wrap type="square" side="right" anchorx="page"/>
          </v:shape>
        </w:pict>
      </w:r>
      <w:r w:rsidR="00072D54">
        <w:t>уважения к разнообразию культур и народов, развить навыки гармоничного взаимодействия и сотрудничества; стремление к других людей, природы и общества, к знаниям,</w:t>
      </w:r>
    </w:p>
    <w:p w:rsidR="008829F6" w:rsidRDefault="00A52BA7" w:rsidP="0091703D">
      <w:pPr>
        <w:pStyle w:val="1"/>
        <w:shd w:val="clear" w:color="auto" w:fill="auto"/>
        <w:spacing w:after="160"/>
        <w:ind w:firstLine="0"/>
        <w:jc w:val="both"/>
      </w:pPr>
      <w:r>
        <w:pict>
          <v:shape id="_x0000_s1029" type="#_x0000_t202" style="position:absolute;left:0;text-align:left;margin-left:88.35pt;margin-top:1pt;width:159.6pt;height:18.25pt;z-index:-125829365;mso-position-horizontal-relative:page" filled="f" stroked="f">
            <v:textbox inset="0,0,0,0">
              <w:txbxContent>
                <w:p w:rsidR="0029034B" w:rsidRDefault="0029034B">
                  <w:pPr>
                    <w:pStyle w:val="1"/>
                    <w:shd w:val="clear" w:color="auto" w:fill="auto"/>
                    <w:spacing w:line="240" w:lineRule="auto"/>
                    <w:ind w:firstLine="0"/>
                  </w:pPr>
                  <w:r>
                    <w:t>образованию, создание</w:t>
                  </w:r>
                </w:p>
              </w:txbxContent>
            </v:textbox>
            <w10:wrap type="square" side="right" anchorx="page"/>
          </v:shape>
        </w:pict>
      </w:r>
      <w:r w:rsidR="00072D54">
        <w:t>единого интеллектуального пространства,</w:t>
      </w:r>
    </w:p>
    <w:p w:rsidR="008829F6" w:rsidRDefault="00A52BA7" w:rsidP="0091703D">
      <w:pPr>
        <w:pStyle w:val="1"/>
        <w:shd w:val="clear" w:color="auto" w:fill="auto"/>
        <w:spacing w:after="160"/>
        <w:ind w:firstLine="0"/>
        <w:jc w:val="right"/>
      </w:pPr>
      <w:r>
        <w:pict>
          <v:shape id="_x0000_s1028" type="#_x0000_t202" style="position:absolute;left:0;text-align:left;margin-left:89.05pt;margin-top:1pt;width:119.75pt;height:18.25pt;z-index:-125829363;mso-wrap-distance-left:0;mso-wrap-distance-right:0;mso-position-horizontal-relative:page" filled="f" stroked="f">
            <v:textbox inset="0,0,0,0">
              <w:txbxContent>
                <w:p w:rsidR="0029034B" w:rsidRDefault="0029034B">
                  <w:pPr>
                    <w:pStyle w:val="1"/>
                    <w:shd w:val="clear" w:color="auto" w:fill="auto"/>
                    <w:spacing w:line="240" w:lineRule="auto"/>
                    <w:ind w:firstLine="0"/>
                  </w:pPr>
                  <w:r>
                    <w:t>позволяющего поп&gt;</w:t>
                  </w:r>
                </w:p>
              </w:txbxContent>
            </v:textbox>
            <w10:wrap type="square" side="right" anchorx="page"/>
          </v:shape>
        </w:pict>
      </w:r>
      <w:r w:rsidR="00072D54">
        <w:t>ляризировать формы детского интеллектуального досуга:</w:t>
      </w:r>
    </w:p>
    <w:p w:rsidR="008829F6" w:rsidRDefault="00A52BA7" w:rsidP="0091703D">
      <w:pPr>
        <w:pStyle w:val="1"/>
        <w:shd w:val="clear" w:color="auto" w:fill="auto"/>
        <w:spacing w:after="160"/>
        <w:ind w:firstLine="0"/>
        <w:jc w:val="right"/>
      </w:pPr>
      <w:r>
        <w:pict>
          <v:shape id="_x0000_s1027" type="#_x0000_t202" style="position:absolute;left:0;text-align:left;margin-left:89.05pt;margin-top:1pt;width:71.3pt;height:18pt;z-index:-125829361;mso-position-horizontal-relative:page" filled="f" stroked="f">
            <v:textbox inset="0,0,0,0">
              <w:txbxContent>
                <w:p w:rsidR="0029034B" w:rsidRDefault="0029034B">
                  <w:pPr>
                    <w:pStyle w:val="1"/>
                    <w:shd w:val="clear" w:color="auto" w:fill="auto"/>
                    <w:spacing w:line="240" w:lineRule="auto"/>
                    <w:ind w:firstLine="0"/>
                  </w:pPr>
                  <w:r>
                    <w:t>проведение</w:t>
                  </w:r>
                </w:p>
              </w:txbxContent>
            </v:textbox>
            <w10:wrap type="square" side="right" anchorx="page"/>
          </v:shape>
        </w:pict>
      </w:r>
      <w:r w:rsidR="00072D54">
        <w:t>познавательных игр; организация конструкторской,</w:t>
      </w:r>
    </w:p>
    <w:p w:rsidR="008829F6" w:rsidRDefault="00A52BA7" w:rsidP="0091703D">
      <w:pPr>
        <w:pStyle w:val="1"/>
        <w:shd w:val="clear" w:color="auto" w:fill="auto"/>
        <w:spacing w:after="160"/>
        <w:ind w:firstLine="0"/>
        <w:jc w:val="right"/>
      </w:pPr>
      <w:r>
        <w:lastRenderedPageBreak/>
        <w:pict>
          <v:shape id="_x0000_s1026" type="#_x0000_t202" style="position:absolute;left:0;text-align:left;margin-left:89.05pt;margin-top:1pt;width:115.45pt;height:18pt;z-index:-125829359;mso-wrap-distance-left:1pt;mso-wrap-distance-right:1pt;mso-position-horizontal-relative:page" filled="f" stroked="f">
            <v:textbox inset="0,0,0,0">
              <w:txbxContent>
                <w:p w:rsidR="0029034B" w:rsidRDefault="0029034B">
                  <w:pPr>
                    <w:pStyle w:val="1"/>
                    <w:shd w:val="clear" w:color="auto" w:fill="auto"/>
                    <w:spacing w:line="240" w:lineRule="auto"/>
                    <w:ind w:firstLine="0"/>
                  </w:pPr>
                  <w:r>
                    <w:t>исследовательской</w:t>
                  </w:r>
                </w:p>
              </w:txbxContent>
            </v:textbox>
            <w10:wrap type="square" side="right" anchorx="page"/>
          </v:shape>
        </w:pict>
      </w:r>
      <w:r w:rsidR="00072D54">
        <w:t>и проектной деятельности; просмотр научно-популярных</w:t>
      </w:r>
    </w:p>
    <w:p w:rsidR="008829F6" w:rsidRDefault="00072D54" w:rsidP="0029034B">
      <w:pPr>
        <w:pStyle w:val="1"/>
        <w:shd w:val="clear" w:color="auto" w:fill="auto"/>
        <w:spacing w:after="80"/>
        <w:ind w:firstLine="0"/>
        <w:jc w:val="both"/>
      </w:pPr>
      <w:r>
        <w:t>фильмов; встречи с людьми, добившимися успехов в различных сферах деятельности; мероприятия и дела, направленные на изучение России,</w:t>
      </w:r>
    </w:p>
    <w:p w:rsidR="008829F6" w:rsidRDefault="00072D54" w:rsidP="0029034B">
      <w:pPr>
        <w:pStyle w:val="30"/>
        <w:shd w:val="clear" w:color="auto" w:fill="auto"/>
        <w:spacing w:line="360" w:lineRule="auto"/>
        <w:jc w:val="left"/>
        <w:rPr>
          <w:sz w:val="28"/>
          <w:szCs w:val="28"/>
        </w:rPr>
      </w:pPr>
      <w:r>
        <w:t xml:space="preserve">7 </w:t>
      </w:r>
      <w:r>
        <w:rPr>
          <w:rStyle w:val="a5"/>
          <w:rFonts w:eastAsia="Cambria"/>
        </w:rPr>
        <w:t>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 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:rsidR="008829F6" w:rsidRDefault="00072D54">
      <w:pPr>
        <w:pStyle w:val="1"/>
        <w:numPr>
          <w:ilvl w:val="0"/>
          <w:numId w:val="2"/>
        </w:numPr>
        <w:shd w:val="clear" w:color="auto" w:fill="auto"/>
        <w:ind w:firstLine="760"/>
        <w:jc w:val="both"/>
      </w:pPr>
      <w:r>
        <w:t>В общем блоке реализации содержания «Россия» предлагаются пять комплексов мероприятий:</w:t>
      </w:r>
    </w:p>
    <w:p w:rsidR="008829F6" w:rsidRDefault="00072D54">
      <w:pPr>
        <w:pStyle w:val="1"/>
        <w:numPr>
          <w:ilvl w:val="1"/>
          <w:numId w:val="2"/>
        </w:numPr>
        <w:shd w:val="clear" w:color="auto" w:fill="auto"/>
        <w:tabs>
          <w:tab w:val="left" w:pos="1383"/>
        </w:tabs>
        <w:ind w:firstLine="760"/>
        <w:jc w:val="both"/>
      </w:pPr>
      <w:r>
        <w:t>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Формы мероприятий:</w:t>
      </w:r>
    </w:p>
    <w:p w:rsidR="008829F6" w:rsidRDefault="00072D54">
      <w:pPr>
        <w:pStyle w:val="1"/>
        <w:shd w:val="clear" w:color="auto" w:fill="auto"/>
        <w:ind w:firstLine="760"/>
        <w:jc w:val="both"/>
      </w:pPr>
      <w:r>
        <w:t>-Торжественная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Федерации; тематические дни; 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проекты.</w:t>
      </w:r>
    </w:p>
    <w:p w:rsidR="008829F6" w:rsidRDefault="00072D54">
      <w:pPr>
        <w:pStyle w:val="1"/>
        <w:numPr>
          <w:ilvl w:val="1"/>
          <w:numId w:val="2"/>
        </w:numPr>
        <w:shd w:val="clear" w:color="auto" w:fill="auto"/>
        <w:tabs>
          <w:tab w:val="left" w:pos="1383"/>
        </w:tabs>
        <w:ind w:firstLine="760"/>
        <w:jc w:val="both"/>
      </w:pPr>
      <w:r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Форматы мероприятий:</w:t>
      </w:r>
    </w:p>
    <w:p w:rsidR="008829F6" w:rsidRDefault="00072D54" w:rsidP="0091703D">
      <w:pPr>
        <w:pStyle w:val="1"/>
        <w:shd w:val="clear" w:color="auto" w:fill="auto"/>
        <w:ind w:firstLine="760"/>
        <w:jc w:val="both"/>
      </w:pPr>
      <w:r>
        <w:t xml:space="preserve"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</w:t>
      </w:r>
      <w:r>
        <w:lastRenderedPageBreak/>
        <w:t>имеют срока давности; проведение встреч с героями России, организация</w:t>
      </w:r>
      <w:r w:rsidR="0091703D">
        <w:t xml:space="preserve"> </w:t>
      </w:r>
      <w:r>
        <w:t>клубов юных историков, деятельность которых направлена на просвещение, сохранение и защиту исторической правды;</w:t>
      </w:r>
    </w:p>
    <w:p w:rsidR="008829F6" w:rsidRDefault="00072D54">
      <w:pPr>
        <w:pStyle w:val="1"/>
        <w:numPr>
          <w:ilvl w:val="1"/>
          <w:numId w:val="2"/>
        </w:numPr>
        <w:shd w:val="clear" w:color="auto" w:fill="auto"/>
        <w:tabs>
          <w:tab w:val="left" w:pos="1383"/>
        </w:tabs>
        <w:ind w:firstLine="760"/>
        <w:jc w:val="both"/>
      </w:pPr>
      <w:r>
        <w:t>Третий комплекс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:rsidR="008829F6" w:rsidRDefault="00072D54">
      <w:pPr>
        <w:pStyle w:val="1"/>
        <w:numPr>
          <w:ilvl w:val="1"/>
          <w:numId w:val="2"/>
        </w:numPr>
        <w:shd w:val="clear" w:color="auto" w:fill="auto"/>
        <w:tabs>
          <w:tab w:val="left" w:pos="1440"/>
        </w:tabs>
        <w:ind w:firstLine="760"/>
        <w:jc w:val="both"/>
      </w:pPr>
      <w:r>
        <w:t>Четвертый комплекс мероприятий связан с русским языком- государственным языком Российской Федерации.</w:t>
      </w:r>
    </w:p>
    <w:p w:rsidR="008829F6" w:rsidRDefault="00072D54">
      <w:pPr>
        <w:pStyle w:val="1"/>
        <w:shd w:val="clear" w:color="auto" w:fill="auto"/>
        <w:ind w:firstLine="760"/>
        <w:jc w:val="both"/>
      </w:pPr>
      <w:r>
        <w:t>Формы мероприятий:</w:t>
      </w:r>
    </w:p>
    <w:p w:rsidR="008829F6" w:rsidRDefault="00072D54">
      <w:pPr>
        <w:pStyle w:val="1"/>
        <w:shd w:val="clear" w:color="auto" w:fill="auto"/>
        <w:ind w:firstLine="760"/>
        <w:jc w:val="both"/>
      </w:pPr>
      <w:r>
        <w:t>организация выставок книг, посвященных русскому языку, русской литературе и русской культуре; культурно-просветительские мероприятия, направленные на знакомство с историей и богатством русского языка, его ролью в культуре и искусстве: беседы, посвященные выдающимся писателям, поэтам и языковым традициям России.</w:t>
      </w:r>
    </w:p>
    <w:p w:rsidR="008829F6" w:rsidRDefault="00072D54">
      <w:pPr>
        <w:pStyle w:val="1"/>
        <w:shd w:val="clear" w:color="auto" w:fill="auto"/>
        <w:ind w:firstLine="760"/>
        <w:jc w:val="both"/>
      </w:pPr>
      <w:r>
        <w:t>- проекты,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русскому языку, которые помогают детям и подросткам раскрыть творческий потенциал, отрядные события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ориентирах.</w:t>
      </w:r>
    </w:p>
    <w:p w:rsidR="008829F6" w:rsidRDefault="00072D54">
      <w:pPr>
        <w:pStyle w:val="1"/>
        <w:numPr>
          <w:ilvl w:val="1"/>
          <w:numId w:val="2"/>
        </w:numPr>
        <w:shd w:val="clear" w:color="auto" w:fill="auto"/>
        <w:tabs>
          <w:tab w:val="left" w:pos="1383"/>
        </w:tabs>
        <w:ind w:firstLine="760"/>
        <w:jc w:val="both"/>
      </w:pPr>
      <w:r>
        <w:t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8829F6" w:rsidRDefault="00072D54">
      <w:pPr>
        <w:pStyle w:val="1"/>
        <w:shd w:val="clear" w:color="auto" w:fill="auto"/>
        <w:ind w:firstLine="760"/>
        <w:jc w:val="both"/>
      </w:pPr>
      <w:r>
        <w:t>Формы мероприятий:</w:t>
      </w:r>
    </w:p>
    <w:p w:rsidR="008829F6" w:rsidRDefault="00072D54">
      <w:pPr>
        <w:pStyle w:val="1"/>
        <w:shd w:val="clear" w:color="auto" w:fill="auto"/>
        <w:ind w:firstLine="760"/>
        <w:jc w:val="both"/>
      </w:pPr>
      <w:r>
        <w:t>экологические игры, актуализирующие имеющийся опыт и знания детей; экскурсии по территории, знакомящие детей с природными</w:t>
      </w:r>
    </w:p>
    <w:p w:rsidR="008829F6" w:rsidRDefault="00072D54" w:rsidP="0091703D">
      <w:pPr>
        <w:pStyle w:val="30"/>
        <w:shd w:val="clear" w:color="auto" w:fill="auto"/>
        <w:spacing w:line="360" w:lineRule="auto"/>
        <w:jc w:val="left"/>
        <w:rPr>
          <w:sz w:val="28"/>
          <w:szCs w:val="28"/>
        </w:rPr>
      </w:pPr>
      <w:r>
        <w:rPr>
          <w:rStyle w:val="a5"/>
          <w:rFonts w:eastAsia="Cambria"/>
        </w:rPr>
        <w:lastRenderedPageBreak/>
        <w:t>объектами, позволяющие изучать природные объекты в естественной среде, обеспечивающие взаимосвязь и взаимозависимость в целостной экосистеме; беседы об особенностях родного края; 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 свод экологических правил в отряде и в целом в организации отдыха детей и их оздоровления; 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организации отдыха детей и их оздоровления)» конкурс рисунков, плакатов, инсценировок на экологическую тематику.</w:t>
      </w:r>
    </w:p>
    <w:p w:rsidR="008829F6" w:rsidRDefault="00072D54">
      <w:pPr>
        <w:pStyle w:val="1"/>
        <w:shd w:val="clear" w:color="auto" w:fill="auto"/>
        <w:ind w:firstLine="880"/>
        <w:jc w:val="both"/>
      </w:pPr>
      <w:r>
        <w:t>15.Общий блок реализации содержания «Человек» отражает комплекс мероприятий, направленных на воспитание культуры здорового образа жизни, личной и общественной безопасности.</w:t>
      </w:r>
    </w:p>
    <w:p w:rsidR="008829F6" w:rsidRDefault="00072D54">
      <w:pPr>
        <w:pStyle w:val="1"/>
        <w:shd w:val="clear" w:color="auto" w:fill="auto"/>
        <w:ind w:firstLine="280"/>
        <w:jc w:val="both"/>
        <w:sectPr w:rsidR="008829F6">
          <w:footerReference w:type="even" r:id="rId12"/>
          <w:footerReference w:type="default" r:id="rId13"/>
          <w:pgSz w:w="11900" w:h="16840"/>
          <w:pgMar w:top="802" w:right="636" w:bottom="1125" w:left="1836" w:header="0" w:footer="3" w:gutter="0"/>
          <w:cols w:space="720"/>
          <w:noEndnote/>
          <w:docGrid w:linePitch="360"/>
        </w:sectPr>
      </w:pPr>
      <w:r>
        <w:t xml:space="preserve">Реализация воспитательного потенциала данного блока предусматривает: проведение физкультурно-оздоровительных, спортивных мероприятий: зарядка, спортивные игры и соревнования; беседы, направленные на профилактику вредных привычек и привлечение интереса детей к занятиям физкультурой и спортом; создание условий для физической и психологической безопасности ребенка в условиях организации отдыха детей и их оздоровления, профилактика травли в детской и подростковой среде, психолого-педагогическое сопровождение воспитательного процесса в организации;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 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</w:t>
      </w:r>
    </w:p>
    <w:p w:rsidR="008829F6" w:rsidRDefault="00072D54">
      <w:pPr>
        <w:pStyle w:val="1"/>
        <w:shd w:val="clear" w:color="auto" w:fill="auto"/>
        <w:ind w:firstLine="0"/>
        <w:jc w:val="both"/>
      </w:pPr>
      <w:r>
        <w:lastRenderedPageBreak/>
        <w:t>правилами поведения на водоемах, правилами поведения в общественных местах, правилами поведения при массовом скоплении людей; проведение тренировочной эвакуации при пожаре или обнаружении взрывчатых веществ; разработка и реализация разных форм профилактических воспитательных мероприятий: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безопасности; 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 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 „познание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искусство);</w:t>
      </w:r>
    </w:p>
    <w:p w:rsidR="008829F6" w:rsidRDefault="00072D54">
      <w:pPr>
        <w:pStyle w:val="1"/>
        <w:shd w:val="clear" w:color="auto" w:fill="auto"/>
        <w:ind w:firstLine="740"/>
        <w:jc w:val="both"/>
      </w:pPr>
      <w: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 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8829F6" w:rsidRDefault="00072D54">
      <w:pPr>
        <w:pStyle w:val="1"/>
        <w:shd w:val="clear" w:color="auto" w:fill="auto"/>
        <w:ind w:firstLine="740"/>
        <w:jc w:val="both"/>
      </w:pPr>
      <w:r>
        <w:t>16.Инвариантные общие содержательные модули включают:</w:t>
      </w:r>
    </w:p>
    <w:p w:rsidR="008829F6" w:rsidRDefault="00072D54">
      <w:pPr>
        <w:pStyle w:val="1"/>
        <w:numPr>
          <w:ilvl w:val="0"/>
          <w:numId w:val="4"/>
        </w:numPr>
        <w:shd w:val="clear" w:color="auto" w:fill="auto"/>
        <w:ind w:firstLine="860"/>
        <w:jc w:val="both"/>
      </w:pPr>
      <w:r>
        <w:rPr>
          <w:b/>
          <w:bCs/>
        </w:rPr>
        <w:t>Модуль «Спортивно-оздоровительная работа».</w:t>
      </w:r>
    </w:p>
    <w:p w:rsidR="008829F6" w:rsidRDefault="00072D54">
      <w:pPr>
        <w:pStyle w:val="1"/>
        <w:shd w:val="clear" w:color="auto" w:fill="auto"/>
        <w:ind w:firstLine="740"/>
        <w:jc w:val="both"/>
      </w:pPr>
      <w:r>
        <w:t xml:space="preserve">Спортивно-оздоровительная работа в ГБОУ КРОЦ включает в себя организацию оптимального двигательного режима с учетом возраста детей и </w:t>
      </w:r>
      <w:r>
        <w:lastRenderedPageBreak/>
        <w:t>состояния их здоровья. Физическое воспитание реализуется посредством:</w:t>
      </w:r>
    </w:p>
    <w:p w:rsidR="008829F6" w:rsidRDefault="00072D54">
      <w:pPr>
        <w:pStyle w:val="1"/>
        <w:shd w:val="clear" w:color="auto" w:fill="auto"/>
        <w:ind w:firstLine="740"/>
        <w:jc w:val="both"/>
      </w:pPr>
      <w:r>
        <w:t>физкультурно-оздоровительных занятий, которые проводятся с детьми по графику, максимально на открытых площадках; дополнительных общеразвивающих программ физкультурно-спортивной направленности, обеспечивающих систематические занятия спортом в условиях физкультурно-спортивных объединений; различных видов гимнастик, утренней вариативной зарядки (спортивная, танцевальная, дыхательная, беговая, игровая); динамических пауз в организации образовательной деятельности и режимных моментов; спортивно-массовых мероприятий, предполагающих спартакиады, спортивные соревнования, праздники, викторины, конкурсы;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«здоровое-питание.рф».</w:t>
      </w:r>
    </w:p>
    <w:p w:rsidR="008829F6" w:rsidRDefault="00072D54">
      <w:pPr>
        <w:pStyle w:val="1"/>
        <w:shd w:val="clear" w:color="auto" w:fill="auto"/>
        <w:ind w:firstLine="740"/>
        <w:jc w:val="both"/>
      </w:pPr>
      <w: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:rsidR="008829F6" w:rsidRDefault="00072D54">
      <w:pPr>
        <w:pStyle w:val="11"/>
        <w:keepNext/>
        <w:keepLines/>
        <w:numPr>
          <w:ilvl w:val="0"/>
          <w:numId w:val="4"/>
        </w:numPr>
        <w:shd w:val="clear" w:color="auto" w:fill="auto"/>
        <w:ind w:firstLine="740"/>
        <w:jc w:val="both"/>
      </w:pPr>
      <w:bookmarkStart w:id="5" w:name="bookmark4"/>
      <w:bookmarkStart w:id="6" w:name="bookmark5"/>
      <w:r>
        <w:t>Модуль «Культура России».</w:t>
      </w:r>
      <w:bookmarkEnd w:id="5"/>
      <w:bookmarkEnd w:id="6"/>
    </w:p>
    <w:p w:rsidR="008829F6" w:rsidRDefault="00072D54">
      <w:pPr>
        <w:pStyle w:val="1"/>
        <w:shd w:val="clear" w:color="auto" w:fill="auto"/>
        <w:ind w:firstLine="740"/>
        <w:jc w:val="both"/>
      </w:pPr>
      <w: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</w:p>
    <w:p w:rsidR="008829F6" w:rsidRDefault="00072D54">
      <w:pPr>
        <w:pStyle w:val="1"/>
        <w:shd w:val="clear" w:color="auto" w:fill="auto"/>
        <w:ind w:firstLine="740"/>
        <w:jc w:val="both"/>
      </w:pPr>
      <w:r>
        <w:t>Воспитательная работа предполагает просмотр отечественных кинофильмов, спектаклей; участие в виртуальных экскурсиях и выставках; постановки спектаклей.</w:t>
      </w:r>
    </w:p>
    <w:p w:rsidR="008829F6" w:rsidRDefault="00072D54">
      <w:pPr>
        <w:pStyle w:val="1"/>
        <w:shd w:val="clear" w:color="auto" w:fill="auto"/>
        <w:ind w:firstLine="740"/>
        <w:jc w:val="both"/>
      </w:pPr>
      <w:r>
        <w:t xml:space="preserve">Организация воспитательной работы в рамках модуля «Культура России» возможна с использованием различных безвозмездных электронных ресурсов, созданных в сфере культуры: «Культура.РФ», Национальная электронная </w:t>
      </w:r>
      <w:r>
        <w:lastRenderedPageBreak/>
        <w:t>библиотека, Национальная электронная детская библиотека, Президентская библиотека и других.</w:t>
      </w:r>
    </w:p>
    <w:p w:rsidR="008829F6" w:rsidRDefault="00072D54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1389"/>
        </w:tabs>
        <w:ind w:firstLine="740"/>
        <w:jc w:val="both"/>
      </w:pPr>
      <w:bookmarkStart w:id="7" w:name="bookmark6"/>
      <w:bookmarkStart w:id="8" w:name="bookmark7"/>
      <w:r>
        <w:t>Модуль «Психолого-педагогическое сопровождение».</w:t>
      </w:r>
      <w:bookmarkEnd w:id="7"/>
      <w:bookmarkEnd w:id="8"/>
    </w:p>
    <w:p w:rsidR="008829F6" w:rsidRDefault="00072D54">
      <w:pPr>
        <w:pStyle w:val="1"/>
        <w:shd w:val="clear" w:color="auto" w:fill="auto"/>
        <w:ind w:firstLine="740"/>
        <w:jc w:val="both"/>
      </w:pPr>
      <w:r>
        <w:t>Психолого-педагогическое сопровождение осуществляется при наличии в штате организации отдыха детей и их оздоровления педагога- психолога и включает в себя описание работы педагога-психолога (структурного подразделения оказания психолого-педагогической помощи организации отдыха детей и их оздоровления), которая базируется на соблюдении профессиональных принципов сообщества педагогов- психологов.</w:t>
      </w:r>
    </w:p>
    <w:p w:rsidR="008829F6" w:rsidRDefault="00072D54">
      <w:pPr>
        <w:pStyle w:val="1"/>
        <w:shd w:val="clear" w:color="auto" w:fill="auto"/>
        <w:tabs>
          <w:tab w:val="left" w:pos="2539"/>
        </w:tabs>
        <w:ind w:firstLine="740"/>
        <w:jc w:val="both"/>
      </w:pPr>
      <w:r>
        <w:t>Комплексная работа педагога-психолога (структурного подразделения оказания психолого-педагогической помощи организации отдыха детей и их оздоровления) включает в себя вариативность направлений психолого</w:t>
      </w:r>
      <w:r>
        <w:softHyphen/>
        <w:t>педагогического сопровождения детей на протяжении всего периода их пребывания в организации отдыха детей и их оздоровления: сохранение и укрепление психического здоровья детей; содействие в раскрытии творческого потенциала, детей с особыми образовательными потребностями; психолого-педагогическая поддержка детей, находящихся в трудной жизненной ситуации, детей ветеранов боевых действий; детей участников (ветеранов) специальной военной операции; формирование коммуникативных навыков в разновозрастной среде и среде сверстников; поддержка детских объединений. Формы психолого-педагогического сопровождения:</w:t>
      </w:r>
      <w:r>
        <w:tab/>
        <w:t>консультирование, диагностика, коррекционно</w:t>
      </w:r>
      <w:r>
        <w:softHyphen/>
      </w:r>
    </w:p>
    <w:p w:rsidR="008829F6" w:rsidRDefault="00072D54">
      <w:pPr>
        <w:pStyle w:val="1"/>
        <w:shd w:val="clear" w:color="auto" w:fill="auto"/>
        <w:ind w:firstLine="0"/>
        <w:jc w:val="both"/>
      </w:pPr>
      <w:r>
        <w:t>развивающая работа, профилактика, просвещение.</w:t>
      </w:r>
    </w:p>
    <w:p w:rsidR="0091703D" w:rsidRPr="0091703D" w:rsidRDefault="00072D54" w:rsidP="0091703D">
      <w:pPr>
        <w:pStyle w:val="1"/>
        <w:numPr>
          <w:ilvl w:val="0"/>
          <w:numId w:val="5"/>
        </w:numPr>
        <w:shd w:val="clear" w:color="auto" w:fill="auto"/>
        <w:tabs>
          <w:tab w:val="left" w:pos="1389"/>
        </w:tabs>
        <w:ind w:firstLine="760"/>
        <w:jc w:val="both"/>
      </w:pPr>
      <w:r w:rsidRPr="0091703D">
        <w:rPr>
          <w:b/>
          <w:bCs/>
        </w:rPr>
        <w:t>Модуль «Детское самоуправление».</w:t>
      </w:r>
    </w:p>
    <w:p w:rsidR="008829F6" w:rsidRDefault="00072D54" w:rsidP="0091703D">
      <w:pPr>
        <w:pStyle w:val="1"/>
        <w:numPr>
          <w:ilvl w:val="0"/>
          <w:numId w:val="5"/>
        </w:numPr>
        <w:shd w:val="clear" w:color="auto" w:fill="auto"/>
        <w:tabs>
          <w:tab w:val="left" w:pos="1389"/>
        </w:tabs>
        <w:ind w:firstLine="760"/>
        <w:jc w:val="both"/>
      </w:pPr>
      <w:r>
        <w:t>На уровне организации отдыха детей и их оздоровления: самоуправление в организации отдыха детей и их оздоровления может складываться из деятельности временных и постоянных органов.</w:t>
      </w:r>
    </w:p>
    <w:p w:rsidR="008829F6" w:rsidRDefault="00072D54">
      <w:pPr>
        <w:pStyle w:val="1"/>
        <w:numPr>
          <w:ilvl w:val="0"/>
          <w:numId w:val="5"/>
        </w:numPr>
        <w:shd w:val="clear" w:color="auto" w:fill="auto"/>
        <w:tabs>
          <w:tab w:val="left" w:pos="1594"/>
        </w:tabs>
        <w:ind w:firstLine="760"/>
        <w:jc w:val="both"/>
      </w:pPr>
      <w:r>
        <w:t xml:space="preserve">На уровне отряда: через деятельность лидеров, выбранных по инициативе и предложениям членов отряда,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</w:t>
      </w:r>
      <w:r>
        <w:lastRenderedPageBreak/>
        <w:t>оздоровления.</w:t>
      </w:r>
    </w:p>
    <w:p w:rsidR="008829F6" w:rsidRDefault="00072D54">
      <w:pPr>
        <w:pStyle w:val="1"/>
        <w:numPr>
          <w:ilvl w:val="0"/>
          <w:numId w:val="5"/>
        </w:numPr>
        <w:shd w:val="clear" w:color="auto" w:fill="auto"/>
        <w:tabs>
          <w:tab w:val="left" w:pos="1675"/>
        </w:tabs>
        <w:ind w:firstLine="760"/>
        <w:jc w:val="both"/>
      </w:pPr>
      <w:r>
        <w:t>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:rsidR="008829F6" w:rsidRDefault="00072D54">
      <w:pPr>
        <w:pStyle w:val="1"/>
        <w:shd w:val="clear" w:color="auto" w:fill="auto"/>
        <w:ind w:firstLine="760"/>
        <w:jc w:val="both"/>
      </w:pPr>
      <w:r>
        <w:t>Система проявлений активной жизненной позиции и поощрения социальной успешности детей строится на принципах:</w:t>
      </w:r>
    </w:p>
    <w:p w:rsidR="008829F6" w:rsidRDefault="00072D54">
      <w:pPr>
        <w:pStyle w:val="1"/>
        <w:shd w:val="clear" w:color="auto" w:fill="auto"/>
        <w:ind w:firstLine="760"/>
        <w:jc w:val="both"/>
      </w:pPr>
      <w:r>
        <w:t>публичности, открытости поощрений (информирование всех детей о награждении, проведение награждений в присутствии значительного числа детей); соответствия символов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 прозрачности правил поощрения (наличие положения о награждениях, соблюдение справедливости при выдвижении кандидатур); регулирования частоты награждений (недопущение избыточности в поощрениях, чрезмерно больших групп поощряемых); 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награды; 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8829F6" w:rsidRDefault="00072D54" w:rsidP="0091703D">
      <w:pPr>
        <w:pStyle w:val="1"/>
        <w:shd w:val="clear" w:color="auto" w:fill="auto"/>
        <w:spacing w:line="350" w:lineRule="auto"/>
        <w:ind w:firstLine="0"/>
        <w:jc w:val="both"/>
      </w:pPr>
      <w:r>
        <w:t xml:space="preserve">Система поощрения в организации отдыха детей и их оздоровления включает в себя набор педагогических средств, приемов, методов, </w:t>
      </w:r>
      <w:r w:rsidR="0091703D">
        <w:t xml:space="preserve"> </w:t>
      </w:r>
      <w:r>
        <w:t>обеспечивающих стимулирование индивидуального развития ребенка и коллективного роста отряда.</w:t>
      </w:r>
    </w:p>
    <w:p w:rsidR="008829F6" w:rsidRDefault="00072D54">
      <w:pPr>
        <w:pStyle w:val="1"/>
        <w:shd w:val="clear" w:color="auto" w:fill="auto"/>
        <w:ind w:firstLine="760"/>
        <w:jc w:val="both"/>
      </w:pPr>
      <w:r>
        <w:t xml:space="preserve">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оздоровления, включение в органы самоуправления, где ребенку предоставляется право голоса при решении ряда проблем, как правило, социального характера; на социальном уровне представляет собой: вручение </w:t>
      </w:r>
      <w:r>
        <w:lastRenderedPageBreak/>
        <w:t>наград, дипломов за участие и победу в конкурсных мероприятиях; объявление благодарности ребенку родителю (родителям) или законному представителю (законным представителям) за 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или в официальных социальных сетях организации отдыха детей и их оздоровления; ступени роста статуса ребенка; на эмоциональном уровне как создание ситуации успеха ребенка, которая формирует позитивную мотивацию и самооценку.</w:t>
      </w:r>
    </w:p>
    <w:p w:rsidR="008829F6" w:rsidRDefault="00072D54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1529"/>
        </w:tabs>
        <w:ind w:firstLine="880"/>
        <w:jc w:val="both"/>
      </w:pPr>
      <w:bookmarkStart w:id="9" w:name="bookmark8"/>
      <w:bookmarkStart w:id="10" w:name="bookmark9"/>
      <w:r>
        <w:t>Модуль «Инклюзивное пространство».</w:t>
      </w:r>
      <w:bookmarkEnd w:id="9"/>
      <w:bookmarkEnd w:id="10"/>
    </w:p>
    <w:p w:rsidR="008829F6" w:rsidRDefault="00072D54">
      <w:pPr>
        <w:pStyle w:val="1"/>
        <w:shd w:val="clear" w:color="auto" w:fill="auto"/>
        <w:tabs>
          <w:tab w:val="left" w:pos="1438"/>
        </w:tabs>
        <w:ind w:firstLine="760"/>
        <w:jc w:val="both"/>
      </w:pPr>
      <w:r>
        <w:t>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(далее — ОВЗ), инвалидностью и адаптацию их в самостоятельной жизни. При организации инклюзивного пространства создаются особые условия:</w:t>
      </w:r>
      <w:r>
        <w:tab/>
        <w:t>организационное обеспечение (нормативно-правовая база);</w:t>
      </w:r>
    </w:p>
    <w:p w:rsidR="008829F6" w:rsidRDefault="00072D54">
      <w:pPr>
        <w:pStyle w:val="1"/>
        <w:shd w:val="clear" w:color="auto" w:fill="auto"/>
        <w:ind w:firstLine="0"/>
        <w:jc w:val="both"/>
      </w:pPr>
      <w:r>
        <w:t>материально-техническое обеспечение, включая архитектурную доступность; кадровое обеспечение, в том числе комплексное психолого</w:t>
      </w:r>
      <w:r>
        <w:softHyphen/>
        <w:t>педагогическое сопровождение ребенка с ОВЗ, инвалидностью на протяжении всего периода его пребывания в организации отдыха детей и их оздоровления; программно-методическое обеспечение (реализация адаптированных образовательных программ, программ коррекционной работы).</w:t>
      </w:r>
    </w:p>
    <w:p w:rsidR="008829F6" w:rsidRDefault="00072D54">
      <w:pPr>
        <w:pStyle w:val="1"/>
        <w:shd w:val="clear" w:color="auto" w:fill="auto"/>
        <w:ind w:firstLine="760"/>
        <w:jc w:val="both"/>
      </w:pPr>
      <w:r>
        <w:t>Специальными задачами воспитания детей с особыми образовательными потребностями являются: налаживание эмоционально</w:t>
      </w:r>
      <w:r>
        <w:softHyphen/>
        <w:t>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</w:p>
    <w:p w:rsidR="008829F6" w:rsidRDefault="00072D54">
      <w:pPr>
        <w:pStyle w:val="1"/>
        <w:shd w:val="clear" w:color="auto" w:fill="auto"/>
        <w:ind w:firstLine="760"/>
        <w:jc w:val="both"/>
      </w:pPr>
      <w:r>
        <w:t>При организации воспитания детей с ОВЗ, инвалидностью следует ориентироваться на:</w:t>
      </w:r>
    </w:p>
    <w:p w:rsidR="008829F6" w:rsidRDefault="00072D54">
      <w:pPr>
        <w:pStyle w:val="1"/>
        <w:shd w:val="clear" w:color="auto" w:fill="auto"/>
        <w:ind w:firstLine="760"/>
        <w:jc w:val="both"/>
      </w:pPr>
      <w:r>
        <w:t xml:space="preserve">формирование личности ребенка с особыми образовательными </w:t>
      </w:r>
      <w:r>
        <w:lastRenderedPageBreak/>
        <w:t>потребностями с использованием соответствующих возрасту и физическому и (или) психическому состоянию методов воспитания;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педагогов-психологов, учителей-логопедов, учителей дефектологов; 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8829F6" w:rsidRDefault="00072D54">
      <w:pPr>
        <w:pStyle w:val="1"/>
        <w:shd w:val="clear" w:color="auto" w:fill="auto"/>
        <w:ind w:firstLine="760"/>
        <w:jc w:val="both"/>
      </w:pPr>
      <w: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педагогов- психологов, учителей-логопедов, учителей-дефектологов).</w:t>
      </w:r>
    </w:p>
    <w:p w:rsidR="008829F6" w:rsidRDefault="00072D54">
      <w:pPr>
        <w:pStyle w:val="1"/>
        <w:numPr>
          <w:ilvl w:val="0"/>
          <w:numId w:val="4"/>
        </w:numPr>
        <w:shd w:val="clear" w:color="auto" w:fill="auto"/>
        <w:tabs>
          <w:tab w:val="left" w:pos="1384"/>
        </w:tabs>
        <w:ind w:firstLine="740"/>
        <w:jc w:val="both"/>
      </w:pPr>
      <w:r>
        <w:rPr>
          <w:b/>
          <w:bCs/>
        </w:rPr>
        <w:t>Модуль «Профориентация».</w:t>
      </w:r>
    </w:p>
    <w:p w:rsidR="008829F6" w:rsidRDefault="00072D54">
      <w:pPr>
        <w:pStyle w:val="1"/>
        <w:shd w:val="clear" w:color="auto" w:fill="auto"/>
        <w:ind w:firstLine="760"/>
        <w:jc w:val="both"/>
      </w:pPr>
      <w: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</w:r>
    </w:p>
    <w:p w:rsidR="008829F6" w:rsidRDefault="00072D54">
      <w:pPr>
        <w:pStyle w:val="1"/>
        <w:shd w:val="clear" w:color="auto" w:fill="auto"/>
        <w:ind w:firstLine="760"/>
        <w:jc w:val="both"/>
      </w:pPr>
      <w:r>
        <w:t>профориентационные игры: симуляции, сюжетно-ролевые и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деятельности.</w:t>
      </w:r>
    </w:p>
    <w:p w:rsidR="008829F6" w:rsidRDefault="00072D54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1402"/>
        </w:tabs>
        <w:ind w:firstLine="760"/>
        <w:jc w:val="both"/>
      </w:pPr>
      <w:bookmarkStart w:id="11" w:name="bookmark10"/>
      <w:bookmarkStart w:id="12" w:name="bookmark11"/>
      <w:r>
        <w:t>Модуль «Коллективная социально значимая деятельность в Движении Первых».</w:t>
      </w:r>
      <w:bookmarkEnd w:id="11"/>
      <w:bookmarkEnd w:id="12"/>
    </w:p>
    <w:p w:rsidR="008829F6" w:rsidRDefault="00072D54">
      <w:pPr>
        <w:pStyle w:val="1"/>
        <w:shd w:val="clear" w:color="auto" w:fill="auto"/>
        <w:ind w:firstLine="760"/>
        <w:jc w:val="both"/>
      </w:pPr>
      <w:r>
        <w:t xml:space="preserve">Данный модуль содержит в себе описание взаимодействия с Движением Первых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 Предусмотрено включение в Программу воспитательной работы </w:t>
      </w:r>
      <w:r>
        <w:lastRenderedPageBreak/>
        <w:t xml:space="preserve">следующих форматов: (все </w:t>
      </w:r>
      <w:r>
        <w:rPr>
          <w:i/>
          <w:iCs/>
        </w:rPr>
        <w:t>форматы вашего лагеря согласуйте с региональным или муниципальным координатором «Движения Первых»)</w:t>
      </w:r>
    </w:p>
    <w:p w:rsidR="008829F6" w:rsidRDefault="00072D54">
      <w:pPr>
        <w:pStyle w:val="1"/>
        <w:shd w:val="clear" w:color="auto" w:fill="auto"/>
        <w:ind w:firstLine="820"/>
        <w:jc w:val="both"/>
      </w:pPr>
      <w: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8829F6" w:rsidRDefault="00072D54" w:rsidP="0091703D">
      <w:pPr>
        <w:pStyle w:val="1"/>
        <w:shd w:val="clear" w:color="auto" w:fill="auto"/>
        <w:ind w:firstLine="820"/>
        <w:jc w:val="both"/>
      </w:pPr>
      <w:r>
        <w:t xml:space="preserve">классные встречи с успешными активистами Движения Первых — открытый диалог «путь к успеху», мотивационная встреча «равный- равному» способствует формированию активной жизненной позиции и уверенности в себе у участников смены на примере успеха ровесника; волонтерские мастер-классы — проведение занятий и встреч для знакомства детей с принципами, направлениями волонтерства и его историей; акции по благоустройству, уборке природных зон — вклад в сохранение окружающей среды и экологическое благополучие; социальные акции — мероприятия по </w:t>
      </w:r>
      <w:r w:rsidR="0091703D">
        <w:t xml:space="preserve"> </w:t>
      </w:r>
      <w:r>
        <w:t>сбору вещей, игрушек, книг для детских домов и малообеспеченных семей с целью развития у детей чувств сопричастности и социальной ответственности; организация мероприятий для младших отрядов старшие дети помогают в организации игр, представлений и праздников для младших, что развивает навыки заботы о других и лидерские качества; акции по защите животных сбор корма для приютов, изготовление кормушек для птиц и так далее, что развивает чувство ответственности и доброты; обучение навыкам оказания первой помощи — тренинги по оказанию первой помощи помогают детям научиться заботиться о других и быть полезными в экстренных ситуациях;</w:t>
      </w:r>
    </w:p>
    <w:p w:rsidR="008829F6" w:rsidRDefault="00072D54">
      <w:pPr>
        <w:pStyle w:val="1"/>
        <w:shd w:val="clear" w:color="auto" w:fill="auto"/>
        <w:ind w:firstLine="720"/>
        <w:jc w:val="both"/>
      </w:pPr>
      <w:r>
        <w:t>Программно-методический комплекс Движения Первых включает программы смен по направлениям деятельности, программы для актива, программы лагерей дневного пребывания и содержит инструктивное описание деятельности вожатых и участников смены по каждому мероприятию (сценарии, инструкции).</w:t>
      </w:r>
    </w:p>
    <w:p w:rsidR="008829F6" w:rsidRDefault="00072D54">
      <w:pPr>
        <w:pStyle w:val="1"/>
        <w:numPr>
          <w:ilvl w:val="0"/>
          <w:numId w:val="6"/>
        </w:numPr>
        <w:shd w:val="clear" w:color="auto" w:fill="auto"/>
        <w:ind w:firstLine="720"/>
        <w:jc w:val="both"/>
      </w:pPr>
      <w:r>
        <w:t>Вариативные содержательные модули.</w:t>
      </w:r>
    </w:p>
    <w:p w:rsidR="008829F6" w:rsidRDefault="00072D54">
      <w:pPr>
        <w:pStyle w:val="11"/>
        <w:keepNext/>
        <w:keepLines/>
        <w:numPr>
          <w:ilvl w:val="1"/>
          <w:numId w:val="6"/>
        </w:numPr>
        <w:shd w:val="clear" w:color="auto" w:fill="auto"/>
        <w:tabs>
          <w:tab w:val="left" w:pos="1459"/>
        </w:tabs>
        <w:ind w:firstLine="820"/>
        <w:jc w:val="both"/>
      </w:pPr>
      <w:bookmarkStart w:id="13" w:name="bookmark12"/>
      <w:bookmarkStart w:id="14" w:name="bookmark13"/>
      <w:r>
        <w:t>Модуль «Экскурсии и походы».</w:t>
      </w:r>
      <w:bookmarkEnd w:id="13"/>
      <w:bookmarkEnd w:id="14"/>
    </w:p>
    <w:p w:rsidR="008829F6" w:rsidRDefault="00072D54">
      <w:pPr>
        <w:pStyle w:val="1"/>
        <w:shd w:val="clear" w:color="auto" w:fill="auto"/>
        <w:ind w:firstLine="720"/>
        <w:jc w:val="both"/>
      </w:pPr>
      <w:r>
        <w:t>Для детей и подростков организуются туристские походы, экологические тропы, тематические экскурсии: профориентационные, экскурсии по памятным местам и местам боевой славы, в музей, картинную галерею, технопарк.</w:t>
      </w:r>
    </w:p>
    <w:p w:rsidR="008829F6" w:rsidRDefault="00072D54">
      <w:pPr>
        <w:pStyle w:val="1"/>
        <w:shd w:val="clear" w:color="auto" w:fill="auto"/>
        <w:ind w:firstLine="720"/>
        <w:jc w:val="both"/>
      </w:pPr>
      <w:r>
        <w:lastRenderedPageBreak/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самообслуживающего труда, обучения рациональному использованию своего времени, сил и имущества.</w:t>
      </w:r>
    </w:p>
    <w:p w:rsidR="008829F6" w:rsidRDefault="00072D54">
      <w:pPr>
        <w:pStyle w:val="1"/>
        <w:shd w:val="clear" w:color="auto" w:fill="auto"/>
        <w:ind w:firstLine="720"/>
        <w:jc w:val="both"/>
      </w:pPr>
      <w: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:rsidR="008829F6" w:rsidRDefault="00072D54" w:rsidP="0091703D">
      <w:pPr>
        <w:pStyle w:val="1"/>
        <w:shd w:val="clear" w:color="auto" w:fill="auto"/>
        <w:ind w:firstLine="720"/>
        <w:jc w:val="both"/>
      </w:pPr>
      <w:r>
        <w:t>Для описания работы по данному модулю целесообразно указать партнерские организации, а также раскрыть механизм подготовки и</w:t>
      </w:r>
    </w:p>
    <w:p w:rsidR="008829F6" w:rsidRDefault="00072D54" w:rsidP="0091703D">
      <w:pPr>
        <w:pStyle w:val="30"/>
        <w:shd w:val="clear" w:color="auto" w:fill="auto"/>
        <w:spacing w:line="360" w:lineRule="auto"/>
        <w:jc w:val="left"/>
        <w:rPr>
          <w:sz w:val="28"/>
          <w:szCs w:val="28"/>
        </w:rPr>
      </w:pPr>
      <w:r>
        <w:t xml:space="preserve">18 </w:t>
      </w:r>
      <w:r>
        <w:rPr>
          <w:rStyle w:val="a5"/>
          <w:rFonts w:eastAsia="Cambria"/>
        </w:rPr>
        <w:t>проведения экскурсии или похода. Деятельность в рамках данного модуля определяется формой организации отдыха детей и их оздоровления.</w:t>
      </w:r>
    </w:p>
    <w:p w:rsidR="008829F6" w:rsidRDefault="00072D54" w:rsidP="0091703D">
      <w:pPr>
        <w:pStyle w:val="11"/>
        <w:keepNext/>
        <w:keepLines/>
        <w:numPr>
          <w:ilvl w:val="1"/>
          <w:numId w:val="6"/>
        </w:numPr>
        <w:shd w:val="clear" w:color="auto" w:fill="auto"/>
        <w:tabs>
          <w:tab w:val="left" w:pos="1484"/>
        </w:tabs>
        <w:ind w:firstLine="840"/>
        <w:jc w:val="both"/>
      </w:pPr>
      <w:bookmarkStart w:id="15" w:name="bookmark14"/>
      <w:bookmarkStart w:id="16" w:name="bookmark15"/>
      <w:r>
        <w:t>Модуль «Кружки и секции».</w:t>
      </w:r>
      <w:bookmarkEnd w:id="15"/>
      <w:bookmarkEnd w:id="16"/>
    </w:p>
    <w:p w:rsidR="008829F6" w:rsidRDefault="00072D54">
      <w:pPr>
        <w:pStyle w:val="1"/>
        <w:shd w:val="clear" w:color="auto" w:fill="auto"/>
        <w:ind w:firstLine="760"/>
        <w:jc w:val="both"/>
      </w:pPr>
      <w:r>
        <w:t>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(специализированных, тематических) смен, а также деятельность кружковых объединений, секций, клубов по интересам, студий, дополняющих программы смен в условиях организации отдыха детей и их оздоровления.</w:t>
      </w:r>
    </w:p>
    <w:p w:rsidR="008829F6" w:rsidRDefault="00072D54">
      <w:pPr>
        <w:pStyle w:val="1"/>
        <w:shd w:val="clear" w:color="auto" w:fill="auto"/>
        <w:ind w:firstLine="760"/>
        <w:jc w:val="both"/>
      </w:pPr>
      <w:r>
        <w:t>Реализация воспитательного потенциала дополнительного образования в рамках шести направленностей дополнительных общеразвивающих программ: социально-гуманитарная; художественная; естественнонаучная; техническая; туристско-краеведческая; физкультурно-спортивная.</w:t>
      </w:r>
    </w:p>
    <w:p w:rsidR="008829F6" w:rsidRDefault="00072D54">
      <w:pPr>
        <w:pStyle w:val="1"/>
        <w:numPr>
          <w:ilvl w:val="0"/>
          <w:numId w:val="6"/>
        </w:numPr>
        <w:shd w:val="clear" w:color="auto" w:fill="auto"/>
        <w:ind w:firstLine="760"/>
        <w:jc w:val="both"/>
      </w:pPr>
      <w:r>
        <w:t>При планировании и реализации содержания программы воспитательной работы ГБОУ КРОЦ обеспечивается интеграция смысловой основы и единых воспитательных линий, включая каждое пространство, в котором ребенок совместно с коллективом реализует и развивает свои способности. Уровни реализации содержания включают в себя:</w:t>
      </w:r>
    </w:p>
    <w:p w:rsidR="008829F6" w:rsidRDefault="00072D54">
      <w:pPr>
        <w:pStyle w:val="1"/>
        <w:shd w:val="clear" w:color="auto" w:fill="auto"/>
        <w:tabs>
          <w:tab w:val="left" w:pos="7877"/>
        </w:tabs>
        <w:ind w:firstLine="840"/>
        <w:jc w:val="both"/>
      </w:pPr>
      <w:r>
        <w:t>При планировании и реализации содержания</w:t>
      </w:r>
      <w:r>
        <w:tab/>
        <w:t>Программы</w:t>
      </w:r>
    </w:p>
    <w:p w:rsidR="008829F6" w:rsidRDefault="00072D54">
      <w:pPr>
        <w:pStyle w:val="1"/>
        <w:shd w:val="clear" w:color="auto" w:fill="auto"/>
        <w:ind w:firstLine="0"/>
        <w:jc w:val="both"/>
      </w:pPr>
      <w:r>
        <w:t>используются следующие уровни воспитательной работы:</w:t>
      </w:r>
    </w:p>
    <w:p w:rsidR="008829F6" w:rsidRDefault="00072D54">
      <w:pPr>
        <w:pStyle w:val="1"/>
        <w:shd w:val="clear" w:color="auto" w:fill="auto"/>
        <w:ind w:firstLine="760"/>
        <w:jc w:val="both"/>
      </w:pPr>
      <w:r>
        <w:t xml:space="preserve">18.1.Общелагерный уровень, который определяет установки содержания и демонстрацию ценностного отношения по каждому из смысловых блоков: </w:t>
      </w:r>
      <w:r>
        <w:lastRenderedPageBreak/>
        <w:t>«Мир», «Россия» (включая региональный компонент), «Человек». Каждая встреча всех участников смены, включая все направления и всех специалистов, представляет собой совместное «проживание» участниками эмоционального опыта, способствующего принятию ценностей, определяющих воспитательный компонент.</w:t>
      </w:r>
    </w:p>
    <w:p w:rsidR="008829F6" w:rsidRDefault="00072D54">
      <w:pPr>
        <w:pStyle w:val="1"/>
        <w:numPr>
          <w:ilvl w:val="0"/>
          <w:numId w:val="7"/>
        </w:numPr>
        <w:shd w:val="clear" w:color="auto" w:fill="auto"/>
        <w:tabs>
          <w:tab w:val="left" w:pos="1388"/>
        </w:tabs>
        <w:ind w:firstLine="760"/>
        <w:jc w:val="both"/>
      </w:pPr>
      <w:r>
        <w:t>Межотрядный уровень, который позволяет расширить спектр коммуникативного пространства для ребенка. События организуются исходя из возрастных особенностей и предполагают реализацию содержания по нескольким отрядам (дружинам). Одной из эффективных и универсальных форм работы на данном уровне является гостевание отрядов («отряд в гостях у отряда»), которое предполагает взаимную подготовку и знакомство друг друга с особенностями своего уклада.</w:t>
      </w:r>
    </w:p>
    <w:p w:rsidR="008829F6" w:rsidRDefault="00072D54">
      <w:pPr>
        <w:pStyle w:val="1"/>
        <w:numPr>
          <w:ilvl w:val="0"/>
          <w:numId w:val="7"/>
        </w:numPr>
        <w:shd w:val="clear" w:color="auto" w:fill="auto"/>
        <w:ind w:firstLine="740"/>
        <w:jc w:val="both"/>
      </w:pPr>
      <w:r>
        <w:t>Групповой уровень, который 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 самоуправления на общелагерном уровне. Особенность работы заключается в разновозрастном формате совместной деятельности.</w:t>
      </w:r>
    </w:p>
    <w:p w:rsidR="008829F6" w:rsidRDefault="00072D54">
      <w:pPr>
        <w:pStyle w:val="1"/>
        <w:shd w:val="clear" w:color="auto" w:fill="auto"/>
        <w:ind w:firstLine="740"/>
        <w:jc w:val="both"/>
      </w:pPr>
      <w:r>
        <w:t>18.4.Отрядный уровень, который 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предусматривает:</w:t>
      </w:r>
    </w:p>
    <w:p w:rsidR="008829F6" w:rsidRDefault="00072D54">
      <w:pPr>
        <w:pStyle w:val="1"/>
        <w:numPr>
          <w:ilvl w:val="0"/>
          <w:numId w:val="3"/>
        </w:numPr>
        <w:shd w:val="clear" w:color="auto" w:fill="auto"/>
        <w:tabs>
          <w:tab w:val="left" w:pos="957"/>
        </w:tabs>
        <w:ind w:firstLine="740"/>
        <w:jc w:val="both"/>
      </w:pPr>
      <w:r>
        <w:t>планирование и проведение отрядной деятельности;</w:t>
      </w:r>
    </w:p>
    <w:p w:rsidR="008829F6" w:rsidRDefault="00072D54">
      <w:pPr>
        <w:pStyle w:val="1"/>
        <w:numPr>
          <w:ilvl w:val="0"/>
          <w:numId w:val="3"/>
        </w:numPr>
        <w:shd w:val="clear" w:color="auto" w:fill="auto"/>
        <w:tabs>
          <w:tab w:val="left" w:pos="940"/>
        </w:tabs>
        <w:ind w:firstLine="740"/>
        <w:jc w:val="both"/>
      </w:pPr>
      <w:r>
        <w:t>поддержку активной позиции каждого ребенка, предоставления им возможности 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ситуаций;</w:t>
      </w:r>
    </w:p>
    <w:p w:rsidR="008829F6" w:rsidRDefault="00072D54">
      <w:pPr>
        <w:pStyle w:val="1"/>
        <w:numPr>
          <w:ilvl w:val="0"/>
          <w:numId w:val="3"/>
        </w:numPr>
        <w:shd w:val="clear" w:color="auto" w:fill="auto"/>
        <w:tabs>
          <w:tab w:val="left" w:pos="940"/>
        </w:tabs>
        <w:ind w:firstLine="740"/>
        <w:jc w:val="both"/>
      </w:pPr>
      <w:r>
        <w:t xml:space="preserve">организацию интересных и полезных для личностного развития ребенка совместных мероприятий,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наставником, задающим образцы поведения; вовлечение каждого ребенка в отрядные дела и </w:t>
      </w:r>
      <w:r>
        <w:lastRenderedPageBreak/>
        <w:t>общелагерные мероприятия в разных ролях: сценаристов, постановщиков, исполнителей, корреспондентов и редакторов, ведущих, декораторов и других;</w:t>
      </w:r>
    </w:p>
    <w:p w:rsidR="008829F6" w:rsidRDefault="00072D54" w:rsidP="0091703D">
      <w:pPr>
        <w:pStyle w:val="1"/>
        <w:numPr>
          <w:ilvl w:val="0"/>
          <w:numId w:val="3"/>
        </w:numPr>
        <w:shd w:val="clear" w:color="auto" w:fill="auto"/>
        <w:tabs>
          <w:tab w:val="left" w:pos="940"/>
        </w:tabs>
        <w:ind w:firstLine="740"/>
        <w:jc w:val="both"/>
      </w:pPr>
      <w:r>
        <w:t>формирование и сплочение отряда (временного детского коллектив) через игры, элементы тренингов на сплочение и командообразование, огонек знакомства, визитные карточки отрядов;</w:t>
      </w:r>
      <w:r w:rsidR="0091703D">
        <w:t xml:space="preserve"> </w:t>
      </w:r>
      <w:r>
        <w:t>предъявление единых требований по выполнению режима и распорядка дня, по самообслуживанию, дисциплине и поведению, санитарно-гигиенических требований;</w:t>
      </w:r>
    </w:p>
    <w:p w:rsidR="008829F6" w:rsidRDefault="00072D54">
      <w:pPr>
        <w:pStyle w:val="1"/>
        <w:numPr>
          <w:ilvl w:val="0"/>
          <w:numId w:val="3"/>
        </w:numPr>
        <w:shd w:val="clear" w:color="auto" w:fill="auto"/>
        <w:tabs>
          <w:tab w:val="left" w:pos="922"/>
        </w:tabs>
        <w:ind w:firstLine="740"/>
        <w:jc w:val="both"/>
      </w:pPr>
      <w:r>
        <w:t>принятие совместно с детьми законов и правил отряда, которым они будут следовать в организации отдыха детей и их оздоровления, а также символов, названия, девиза, эмблемы, песни, которые подчеркнут принадлежность к конкретному коллективу;</w:t>
      </w:r>
    </w:p>
    <w:p w:rsidR="008829F6" w:rsidRDefault="00072D54">
      <w:pPr>
        <w:pStyle w:val="1"/>
        <w:numPr>
          <w:ilvl w:val="0"/>
          <w:numId w:val="3"/>
        </w:numPr>
        <w:shd w:val="clear" w:color="auto" w:fill="auto"/>
        <w:tabs>
          <w:tab w:val="left" w:pos="1018"/>
        </w:tabs>
        <w:ind w:firstLine="740"/>
        <w:jc w:val="both"/>
      </w:pPr>
      <w:r>
        <w:t>диагностику интересов, склонностей, ценностных ориентаций, выявление лидеров, референтных групп, непопулярных детей через наблюдение, игры, анкеты;</w:t>
      </w:r>
    </w:p>
    <w:p w:rsidR="008829F6" w:rsidRDefault="00072D54">
      <w:pPr>
        <w:pStyle w:val="1"/>
        <w:numPr>
          <w:ilvl w:val="0"/>
          <w:numId w:val="3"/>
        </w:numPr>
        <w:shd w:val="clear" w:color="auto" w:fill="auto"/>
        <w:tabs>
          <w:tab w:val="left" w:pos="1018"/>
        </w:tabs>
        <w:ind w:firstLine="740"/>
        <w:jc w:val="both"/>
      </w:pPr>
      <w:r>
        <w:t>аналитическую работу с детьми: анализ дня, анализ ситуации, мероприятия, анализ смены, результатов;</w:t>
      </w:r>
    </w:p>
    <w:p w:rsidR="008829F6" w:rsidRDefault="00072D54">
      <w:pPr>
        <w:pStyle w:val="1"/>
        <w:numPr>
          <w:ilvl w:val="0"/>
          <w:numId w:val="3"/>
        </w:numPr>
        <w:shd w:val="clear" w:color="auto" w:fill="auto"/>
        <w:tabs>
          <w:tab w:val="left" w:pos="1018"/>
        </w:tabs>
        <w:ind w:firstLine="740"/>
        <w:jc w:val="both"/>
      </w:pPr>
      <w:r>
        <w:t>поддержку детских инициатив и детского самоуправления через деятельность лидеров, выбранных по инициативе и предложениям членов отряда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 При формировании структуры отрядного самоуправления применяется метод чередования творческих поручений;</w:t>
      </w:r>
    </w:p>
    <w:p w:rsidR="008829F6" w:rsidRDefault="00072D54">
      <w:pPr>
        <w:pStyle w:val="1"/>
        <w:numPr>
          <w:ilvl w:val="0"/>
          <w:numId w:val="3"/>
        </w:numPr>
        <w:shd w:val="clear" w:color="auto" w:fill="auto"/>
        <w:tabs>
          <w:tab w:val="left" w:pos="1018"/>
        </w:tabs>
        <w:ind w:firstLine="740"/>
        <w:jc w:val="both"/>
      </w:pPr>
      <w:r>
        <w:t>проведение сбора отряда: хозяйственный сбор, организационный сбор, утренний информационный сбор отряда и другие;</w:t>
      </w:r>
    </w:p>
    <w:p w:rsidR="008829F6" w:rsidRDefault="00072D54">
      <w:pPr>
        <w:pStyle w:val="1"/>
        <w:numPr>
          <w:ilvl w:val="0"/>
          <w:numId w:val="3"/>
        </w:numPr>
        <w:shd w:val="clear" w:color="auto" w:fill="auto"/>
        <w:tabs>
          <w:tab w:val="left" w:pos="1018"/>
        </w:tabs>
        <w:ind w:firstLine="740"/>
        <w:jc w:val="both"/>
      </w:pPr>
      <w:r>
        <w:t>проведение огоньков (особое межличностное внутригрупповое камерное общение, отличающееся откровенностью, доброжелательностью, эмпатичностью и поддержкой): огонек знакомства, огонек организационного периода, огонек-анализ дня, огонек прощания, тематический огонек, коллективное обсуждение отрядом и педагогами прожитого дня, анализ проведенных акций и складывающихся в отряде взаимоотношений;</w:t>
      </w:r>
    </w:p>
    <w:p w:rsidR="008829F6" w:rsidRDefault="00072D54">
      <w:pPr>
        <w:pStyle w:val="1"/>
        <w:shd w:val="clear" w:color="auto" w:fill="auto"/>
        <w:ind w:firstLine="740"/>
        <w:jc w:val="both"/>
      </w:pPr>
      <w:r>
        <w:t xml:space="preserve">-организация коллективно-творческих дел (КТД). КТД как особый тип </w:t>
      </w:r>
      <w:r>
        <w:lastRenderedPageBreak/>
        <w:t>формы воспитательной работы, как социальная деятельность детской группы направлена на создание нового продукта (творческого продукта),</w:t>
      </w:r>
    </w:p>
    <w:p w:rsidR="008829F6" w:rsidRDefault="00072D54">
      <w:pPr>
        <w:pStyle w:val="30"/>
        <w:shd w:val="clear" w:color="auto" w:fill="auto"/>
        <w:jc w:val="left"/>
        <w:rPr>
          <w:sz w:val="28"/>
          <w:szCs w:val="28"/>
        </w:rPr>
      </w:pPr>
      <w:r>
        <w:t xml:space="preserve">21 </w:t>
      </w:r>
      <w:r>
        <w:rPr>
          <w:rStyle w:val="a5"/>
          <w:rFonts w:eastAsia="Cambria"/>
        </w:rPr>
        <w:t>улучшающего окружающую действительность (основу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анализа).</w:t>
      </w:r>
    </w:p>
    <w:p w:rsidR="008829F6" w:rsidRDefault="00072D54">
      <w:pPr>
        <w:pStyle w:val="1"/>
        <w:numPr>
          <w:ilvl w:val="0"/>
          <w:numId w:val="6"/>
        </w:numPr>
        <w:shd w:val="clear" w:color="auto" w:fill="auto"/>
        <w:spacing w:after="520"/>
        <w:ind w:firstLine="740"/>
        <w:jc w:val="both"/>
      </w:pPr>
      <w:r>
        <w:t>Система индивидуальной работы с ребенком, а также психолого</w:t>
      </w:r>
      <w:r>
        <w:softHyphen/>
        <w:t>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</w:t>
      </w:r>
    </w:p>
    <w:p w:rsidR="008829F6" w:rsidRDefault="00072D54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19"/>
        </w:tabs>
        <w:ind w:firstLine="0"/>
        <w:jc w:val="center"/>
      </w:pPr>
      <w:bookmarkStart w:id="17" w:name="bookmark16"/>
      <w:bookmarkStart w:id="18" w:name="bookmark17"/>
      <w:r>
        <w:t>Организационный раздел</w:t>
      </w:r>
      <w:bookmarkEnd w:id="17"/>
      <w:bookmarkEnd w:id="18"/>
    </w:p>
    <w:p w:rsidR="008829F6" w:rsidRDefault="00072D54">
      <w:pPr>
        <w:pStyle w:val="1"/>
        <w:shd w:val="clear" w:color="auto" w:fill="auto"/>
        <w:ind w:firstLine="740"/>
        <w:jc w:val="both"/>
      </w:pPr>
      <w:r>
        <w:t>20.Особенности воспитательной работы в ГБОУ КРОЦ обусловлены прежде всего ресурсным потенциалом, продолжительностью пребывания ребенка в организации отдыха детей и их оздоровления в течение дня, его занятостью, в том числе обязательной образовательной или трудовой деятельностью, а также средой, в которой реализуется Программа.</w:t>
      </w:r>
    </w:p>
    <w:p w:rsidR="008829F6" w:rsidRDefault="00072D54">
      <w:pPr>
        <w:pStyle w:val="1"/>
        <w:shd w:val="clear" w:color="auto" w:fill="auto"/>
        <w:ind w:firstLine="740"/>
        <w:jc w:val="both"/>
      </w:pPr>
      <w:r>
        <w:rPr>
          <w:i/>
          <w:iCs/>
        </w:rPr>
        <w:t>Оставляете только описание типа вашей организации</w:t>
      </w:r>
    </w:p>
    <w:p w:rsidR="008829F6" w:rsidRDefault="00072D54">
      <w:pPr>
        <w:pStyle w:val="1"/>
        <w:numPr>
          <w:ilvl w:val="0"/>
          <w:numId w:val="8"/>
        </w:numPr>
        <w:shd w:val="clear" w:color="auto" w:fill="auto"/>
        <w:ind w:firstLine="860"/>
        <w:jc w:val="both"/>
      </w:pPr>
      <w:r>
        <w:t>Детский оздоровительный лагерь с дневным пребыванием детей организуется на базе общеобразовательных организаций. Для лагеря с дневным пребыванием детей характерны формы работы, не требующие длительной подготовки, репетиций с участниками. Предпочтение отдается игровым, конкурсным формам, использующим экспромт в качестве одного из методов. В связи с тем,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организации, в календарном плане воспитательной работы преобладают привычные для образовательной организации форматы.</w:t>
      </w:r>
    </w:p>
    <w:p w:rsidR="008829F6" w:rsidRDefault="00072D54">
      <w:pPr>
        <w:pStyle w:val="1"/>
        <w:numPr>
          <w:ilvl w:val="0"/>
          <w:numId w:val="8"/>
        </w:numPr>
        <w:shd w:val="clear" w:color="auto" w:fill="auto"/>
        <w:ind w:firstLine="740"/>
        <w:jc w:val="both"/>
      </w:pPr>
      <w:r>
        <w:rPr>
          <w:b/>
          <w:bCs/>
        </w:rPr>
        <w:t xml:space="preserve">У клад </w:t>
      </w:r>
      <w:r>
        <w:t xml:space="preserve">ГБОУ КРОЦзадает расписание деятельности организации и аккумулирует ключевые характеристики, определяющие особенности воспитательного процесса. Уклад организации включает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</w:t>
      </w:r>
      <w:r>
        <w:lastRenderedPageBreak/>
        <w:t>воспитания, отражающие самобытность организации. На формирование уклада ГБОУ КРОЦ влияют региональные особенности: исторические, этнокультурные, социально-экономические, художественно</w:t>
      </w:r>
      <w:r>
        <w:softHyphen/>
        <w:t>культурные, а также тип поселения.</w:t>
      </w:r>
    </w:p>
    <w:p w:rsidR="008829F6" w:rsidRDefault="00072D54">
      <w:pPr>
        <w:pStyle w:val="1"/>
        <w:numPr>
          <w:ilvl w:val="0"/>
          <w:numId w:val="8"/>
        </w:numPr>
        <w:shd w:val="clear" w:color="auto" w:fill="auto"/>
        <w:ind w:firstLine="740"/>
        <w:jc w:val="both"/>
      </w:pPr>
      <w:r>
        <w:t>У клад организации отдыха детей и их оздоровления непосредственно связан с такими характеристиками, как открытость организации как социальной среды; цикличность (организация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подготовительно-обобщающему периоду в межсезонье); временность (коллектив каждой смены различен); всеобщность (круглосуточность пребывания в организации отдыха детей и их оздоровления, за исключением форм организаций отдыха детей и их оздоровления с дневным пребыванием детей); многопрофильность и вариативность (разнообразие видов деятельности, подвижность межличностных контактов, интенсивность отношений); предопределенность законов и традиций.</w:t>
      </w:r>
    </w:p>
    <w:p w:rsidR="008829F6" w:rsidRDefault="00072D54">
      <w:pPr>
        <w:pStyle w:val="1"/>
        <w:shd w:val="clear" w:color="auto" w:fill="auto"/>
        <w:ind w:firstLine="880"/>
        <w:jc w:val="both"/>
      </w:pPr>
      <w:r>
        <w:t>24.Элементам и уклада являются:</w:t>
      </w:r>
    </w:p>
    <w:p w:rsidR="008829F6" w:rsidRDefault="00072D54">
      <w:pPr>
        <w:pStyle w:val="1"/>
        <w:shd w:val="clear" w:color="auto" w:fill="auto"/>
        <w:ind w:firstLine="740"/>
        <w:jc w:val="both"/>
      </w:pPr>
      <w:r>
        <w:t>Быт организации отдыха детей и их оздоровления является элементом уклада повседневной жизни детей, вожатых, сотрудников организации в течение смены и формирует архитектурно-планировочные особенности организации отдыха детей и их оздоровления (близость к природной среде, благоустроенность, техническая оснащенность, инфраструктура помещений для бытовых, досуговых, образовательных, спортивных и других занятий). Учитывая круглосуточное нахождение ребенка в организации отдыха детей и их оздоровления, необходимо обеспечить комфортность решения естественно-культурных задач социализации (самообслуживание, гигиена).</w:t>
      </w:r>
    </w:p>
    <w:p w:rsidR="008829F6" w:rsidRDefault="00072D54">
      <w:pPr>
        <w:pStyle w:val="1"/>
        <w:shd w:val="clear" w:color="auto" w:fill="auto"/>
        <w:ind w:firstLine="740"/>
        <w:jc w:val="both"/>
      </w:pPr>
      <w:r>
        <w:t>Режим, соблюдение которого связано с обеспечением безопасности, охраной здоровья ребенка, что подкреплено правилами: «закон точности» («ноль-ноль»), «закон территории» и другие.</w:t>
      </w:r>
    </w:p>
    <w:p w:rsidR="008829F6" w:rsidRDefault="00072D54">
      <w:pPr>
        <w:pStyle w:val="1"/>
        <w:shd w:val="clear" w:color="auto" w:fill="auto"/>
        <w:tabs>
          <w:tab w:val="left" w:pos="8592"/>
        </w:tabs>
        <w:spacing w:line="290" w:lineRule="auto"/>
        <w:ind w:firstLine="0"/>
      </w:pPr>
      <w:r>
        <w:rPr>
          <w:i/>
          <w:iCs/>
        </w:rPr>
        <w:t>Режим занятий:</w:t>
      </w:r>
      <w:r>
        <w:t xml:space="preserve"> количество часов смены в течение одного дня - 6 ч. (с 9.00</w:t>
      </w:r>
      <w:r>
        <w:tab/>
        <w:t>до</w:t>
      </w:r>
    </w:p>
    <w:p w:rsidR="008829F6" w:rsidRDefault="00072D54">
      <w:pPr>
        <w:pStyle w:val="1"/>
        <w:shd w:val="clear" w:color="auto" w:fill="auto"/>
        <w:spacing w:after="40" w:line="286" w:lineRule="auto"/>
        <w:ind w:firstLine="0"/>
      </w:pPr>
      <w:r>
        <w:t xml:space="preserve">15.00), из них на кружковую работу отводится 10 ч./неделю (с 12.00 до 14 .00), с </w:t>
      </w:r>
      <w:r>
        <w:lastRenderedPageBreak/>
        <w:t>переменой в 10 минут.</w:t>
      </w:r>
    </w:p>
    <w:p w:rsidR="008829F6" w:rsidRDefault="00072D54">
      <w:pPr>
        <w:pStyle w:val="1"/>
        <w:shd w:val="clear" w:color="auto" w:fill="auto"/>
        <w:spacing w:line="276" w:lineRule="auto"/>
        <w:ind w:firstLine="0"/>
      </w:pPr>
      <w:r>
        <w:rPr>
          <w:b/>
          <w:bCs/>
          <w:u w:val="single"/>
        </w:rPr>
        <w:t>Режим дня</w:t>
      </w:r>
      <w:r w:rsidR="00827B7E">
        <w:rPr>
          <w:b/>
          <w:bCs/>
          <w:u w:val="single"/>
        </w:rPr>
        <w:t xml:space="preserve"> </w:t>
      </w:r>
      <w:r>
        <w:t>лагеря дневного пребывания «Цветик-семицветик»</w:t>
      </w:r>
    </w:p>
    <w:p w:rsidR="00827B7E" w:rsidRPr="00827B7E" w:rsidRDefault="00827B7E" w:rsidP="00827B7E">
      <w:pPr>
        <w:pStyle w:val="1"/>
        <w:shd w:val="clear" w:color="auto" w:fill="auto"/>
        <w:spacing w:line="276" w:lineRule="auto"/>
        <w:ind w:firstLine="0"/>
      </w:pPr>
      <w:r w:rsidRPr="00827B7E">
        <w:t>9.00 - 9.15      Сбор детей и подростков.</w:t>
      </w:r>
    </w:p>
    <w:p w:rsidR="00827B7E" w:rsidRPr="00827B7E" w:rsidRDefault="00827B7E" w:rsidP="00827B7E">
      <w:pPr>
        <w:pStyle w:val="1"/>
        <w:shd w:val="clear" w:color="auto" w:fill="auto"/>
        <w:spacing w:line="276" w:lineRule="auto"/>
        <w:ind w:left="2410" w:hanging="2410"/>
      </w:pPr>
      <w:r w:rsidRPr="00827B7E">
        <w:t xml:space="preserve">  9.15 - 9.30      Оздоровительная гимнастика «Сильный духом!»</w:t>
      </w:r>
    </w:p>
    <w:p w:rsidR="00827B7E" w:rsidRPr="00827B7E" w:rsidRDefault="00827B7E" w:rsidP="00827B7E">
      <w:pPr>
        <w:pStyle w:val="1"/>
        <w:shd w:val="clear" w:color="auto" w:fill="auto"/>
        <w:spacing w:line="276" w:lineRule="auto"/>
        <w:ind w:firstLine="0"/>
      </w:pPr>
      <w:r w:rsidRPr="00827B7E">
        <w:t xml:space="preserve">  9.30 -10.00      Завтрак</w:t>
      </w:r>
    </w:p>
    <w:p w:rsidR="00827B7E" w:rsidRPr="00827B7E" w:rsidRDefault="00827B7E" w:rsidP="00827B7E">
      <w:pPr>
        <w:pStyle w:val="1"/>
        <w:shd w:val="clear" w:color="auto" w:fill="auto"/>
        <w:spacing w:line="276" w:lineRule="auto"/>
        <w:ind w:left="2410" w:hanging="2410"/>
      </w:pPr>
      <w:r w:rsidRPr="00827B7E">
        <w:t>10.00 -12.00    Отрядные дела (экскурсии, походы) Мероприятия духовно</w:t>
      </w:r>
      <w:r w:rsidRPr="00827B7E">
        <w:softHyphen/>
        <w:t>-нравственной, патриотической, художественно- эстетической или спортивно- оздоровительной направленности</w:t>
      </w:r>
    </w:p>
    <w:p w:rsidR="00827B7E" w:rsidRPr="00827B7E" w:rsidRDefault="00827B7E" w:rsidP="00827B7E">
      <w:pPr>
        <w:pStyle w:val="1"/>
        <w:shd w:val="clear" w:color="auto" w:fill="auto"/>
        <w:spacing w:line="276" w:lineRule="auto"/>
        <w:ind w:left="2410" w:hanging="2410"/>
      </w:pPr>
      <w:r w:rsidRPr="00827B7E">
        <w:t>12.05 -14.00    Занятия по интересам (кружки, беседы, игры)   Работа по плану отрядов.</w:t>
      </w:r>
    </w:p>
    <w:p w:rsidR="00827B7E" w:rsidRPr="00827B7E" w:rsidRDefault="00827B7E" w:rsidP="00827B7E">
      <w:pPr>
        <w:pStyle w:val="1"/>
        <w:shd w:val="clear" w:color="auto" w:fill="auto"/>
        <w:spacing w:line="276" w:lineRule="auto"/>
        <w:ind w:firstLine="0"/>
      </w:pPr>
      <w:r w:rsidRPr="00827B7E">
        <w:t>14.00-14.40     Обед.</w:t>
      </w:r>
    </w:p>
    <w:p w:rsidR="00827B7E" w:rsidRPr="00827B7E" w:rsidRDefault="00827B7E" w:rsidP="00827B7E">
      <w:pPr>
        <w:pStyle w:val="1"/>
        <w:shd w:val="clear" w:color="auto" w:fill="auto"/>
        <w:spacing w:after="300" w:line="276" w:lineRule="auto"/>
        <w:ind w:firstLine="0"/>
      </w:pPr>
      <w:r w:rsidRPr="00827B7E">
        <w:t>14.40-15.00     Рефлексия. Завершение лагерного дня.</w:t>
      </w:r>
    </w:p>
    <w:p w:rsidR="008829F6" w:rsidRDefault="00072D54">
      <w:pPr>
        <w:pStyle w:val="1"/>
        <w:shd w:val="clear" w:color="auto" w:fill="auto"/>
        <w:ind w:firstLine="760"/>
      </w:pPr>
      <w:r>
        <w:t>Корпоративная культура организации отдыха детей и их оздоровления является элементом уклада и состоит из: миссии организации отдыха детей и их оздоровления, сформированных ценностей, правил и норм поведения, трудового этикета и стиля взаимоотношений с детьми и их родителем (родителями) или законным представителем (законными представителями), внешнего вида сотрудников и детей.</w:t>
      </w:r>
    </w:p>
    <w:p w:rsidR="008829F6" w:rsidRDefault="00072D54">
      <w:pPr>
        <w:pStyle w:val="1"/>
        <w:shd w:val="clear" w:color="auto" w:fill="auto"/>
        <w:spacing w:after="480"/>
        <w:ind w:firstLine="0"/>
      </w:pPr>
      <w:r>
        <w:t>Миссия детского лагеря с дневным пребыванием «Цветик-семицветик» заключается в создании безопасной, вдохновляющей и дружелюбной атмосферы, где каждый ребенок сможет:</w:t>
      </w:r>
    </w:p>
    <w:p w:rsidR="008829F6" w:rsidRDefault="00072D54">
      <w:pPr>
        <w:pStyle w:val="1"/>
        <w:numPr>
          <w:ilvl w:val="0"/>
          <w:numId w:val="9"/>
        </w:numPr>
        <w:shd w:val="clear" w:color="auto" w:fill="auto"/>
        <w:tabs>
          <w:tab w:val="left" w:pos="363"/>
        </w:tabs>
        <w:ind w:firstLine="0"/>
      </w:pPr>
      <w:r>
        <w:t>Развивать свои навыки и таланты:</w:t>
      </w:r>
    </w:p>
    <w:p w:rsidR="008829F6" w:rsidRDefault="00072D54">
      <w:pPr>
        <w:pStyle w:val="1"/>
        <w:numPr>
          <w:ilvl w:val="0"/>
          <w:numId w:val="3"/>
        </w:numPr>
        <w:shd w:val="clear" w:color="auto" w:fill="auto"/>
        <w:tabs>
          <w:tab w:val="left" w:pos="406"/>
        </w:tabs>
        <w:ind w:firstLine="160"/>
      </w:pPr>
      <w:r>
        <w:t>Предоставляя разнообразные программы и активности, которые способствуют личностному и творческому развитию.</w:t>
      </w:r>
    </w:p>
    <w:p w:rsidR="008829F6" w:rsidRDefault="00072D54">
      <w:pPr>
        <w:pStyle w:val="1"/>
        <w:numPr>
          <w:ilvl w:val="0"/>
          <w:numId w:val="9"/>
        </w:numPr>
        <w:shd w:val="clear" w:color="auto" w:fill="auto"/>
        <w:tabs>
          <w:tab w:val="left" w:pos="387"/>
        </w:tabs>
        <w:ind w:firstLine="0"/>
      </w:pPr>
      <w:r>
        <w:t>Налаживать дружеские связи:</w:t>
      </w:r>
    </w:p>
    <w:p w:rsidR="008829F6" w:rsidRDefault="00072D54">
      <w:pPr>
        <w:pStyle w:val="1"/>
        <w:numPr>
          <w:ilvl w:val="0"/>
          <w:numId w:val="3"/>
        </w:numPr>
        <w:shd w:val="clear" w:color="auto" w:fill="auto"/>
        <w:tabs>
          <w:tab w:val="left" w:pos="416"/>
        </w:tabs>
        <w:ind w:firstLine="160"/>
      </w:pPr>
      <w:r>
        <w:t>Стимулируя взаимодействие и сотрудничество между детьми, формируя дух товарищества и дружбы.</w:t>
      </w:r>
    </w:p>
    <w:p w:rsidR="008829F6" w:rsidRDefault="00072D54">
      <w:pPr>
        <w:pStyle w:val="1"/>
        <w:numPr>
          <w:ilvl w:val="0"/>
          <w:numId w:val="9"/>
        </w:numPr>
        <w:shd w:val="clear" w:color="auto" w:fill="auto"/>
        <w:tabs>
          <w:tab w:val="left" w:pos="392"/>
        </w:tabs>
        <w:ind w:firstLine="0"/>
      </w:pPr>
      <w:r>
        <w:t>Приобретать новые знания:</w:t>
      </w:r>
    </w:p>
    <w:p w:rsidR="008829F6" w:rsidRDefault="00072D54">
      <w:pPr>
        <w:pStyle w:val="1"/>
        <w:numPr>
          <w:ilvl w:val="0"/>
          <w:numId w:val="3"/>
        </w:numPr>
        <w:shd w:val="clear" w:color="auto" w:fill="auto"/>
        <w:tabs>
          <w:tab w:val="left" w:pos="421"/>
        </w:tabs>
        <w:ind w:firstLine="180"/>
      </w:pPr>
      <w:r>
        <w:t>Обеспечивая доступ к образовательным программам, которые развивают умения, расширяют кругозор и способствуют познанию окружающего мира.</w:t>
      </w:r>
    </w:p>
    <w:p w:rsidR="008829F6" w:rsidRDefault="00072D54">
      <w:pPr>
        <w:pStyle w:val="1"/>
        <w:numPr>
          <w:ilvl w:val="0"/>
          <w:numId w:val="9"/>
        </w:numPr>
        <w:shd w:val="clear" w:color="auto" w:fill="auto"/>
        <w:tabs>
          <w:tab w:val="left" w:pos="382"/>
        </w:tabs>
        <w:ind w:firstLine="0"/>
      </w:pPr>
      <w:r>
        <w:t>Формировать здоровый образ жизни:</w:t>
      </w:r>
    </w:p>
    <w:p w:rsidR="008829F6" w:rsidRDefault="00072D54">
      <w:pPr>
        <w:pStyle w:val="1"/>
        <w:numPr>
          <w:ilvl w:val="0"/>
          <w:numId w:val="3"/>
        </w:numPr>
        <w:shd w:val="clear" w:color="auto" w:fill="auto"/>
        <w:tabs>
          <w:tab w:val="left" w:pos="411"/>
        </w:tabs>
        <w:ind w:firstLine="180"/>
      </w:pPr>
      <w:r>
        <w:lastRenderedPageBreak/>
        <w:t>Поддерживая активный и здоровый образ жизни через физическую активность, игры на свежем воздухе и правильное питание.</w:t>
      </w:r>
    </w:p>
    <w:p w:rsidR="008829F6" w:rsidRDefault="00072D54">
      <w:pPr>
        <w:pStyle w:val="1"/>
        <w:numPr>
          <w:ilvl w:val="0"/>
          <w:numId w:val="9"/>
        </w:numPr>
        <w:shd w:val="clear" w:color="auto" w:fill="auto"/>
        <w:tabs>
          <w:tab w:val="left" w:pos="387"/>
        </w:tabs>
        <w:ind w:firstLine="0"/>
      </w:pPr>
      <w:r>
        <w:t>Создавать незабываемые воспоминания:</w:t>
      </w:r>
    </w:p>
    <w:p w:rsidR="008829F6" w:rsidRDefault="00072D54">
      <w:pPr>
        <w:pStyle w:val="1"/>
        <w:numPr>
          <w:ilvl w:val="0"/>
          <w:numId w:val="3"/>
        </w:numPr>
        <w:shd w:val="clear" w:color="auto" w:fill="auto"/>
        <w:tabs>
          <w:tab w:val="left" w:pos="416"/>
        </w:tabs>
        <w:ind w:firstLine="180"/>
      </w:pPr>
      <w:r>
        <w:t>Организуя увлекательные мероприятия и приключения, которые оставят яркие впечатления на всю жизнь.</w:t>
      </w:r>
    </w:p>
    <w:p w:rsidR="008829F6" w:rsidRDefault="00072D54">
      <w:pPr>
        <w:pStyle w:val="1"/>
        <w:shd w:val="clear" w:color="auto" w:fill="auto"/>
        <w:ind w:firstLine="0"/>
      </w:pPr>
      <w:r>
        <w:t>Лагерь «Цветик-семицветик» стремится быть вторым домом для детей, где они чувствуют себя любимыми, защищенными и счастливыми, открывая новые горизонты возможностей и радости.</w:t>
      </w:r>
    </w:p>
    <w:p w:rsidR="008829F6" w:rsidRDefault="00072D54">
      <w:pPr>
        <w:pStyle w:val="1"/>
        <w:shd w:val="clear" w:color="auto" w:fill="auto"/>
        <w:ind w:firstLine="0"/>
      </w:pPr>
      <w:r>
        <w:rPr>
          <w:b/>
          <w:bCs/>
        </w:rPr>
        <w:t>Законы лагеря:</w:t>
      </w:r>
    </w:p>
    <w:p w:rsidR="008829F6" w:rsidRDefault="00072D54">
      <w:pPr>
        <w:pStyle w:val="1"/>
        <w:numPr>
          <w:ilvl w:val="0"/>
          <w:numId w:val="10"/>
        </w:numPr>
        <w:shd w:val="clear" w:color="auto" w:fill="auto"/>
        <w:tabs>
          <w:tab w:val="left" w:pos="358"/>
        </w:tabs>
        <w:ind w:firstLine="0"/>
      </w:pPr>
      <w:r>
        <w:t>Безопасность прежде всего:</w:t>
      </w:r>
    </w:p>
    <w:p w:rsidR="008829F6" w:rsidRDefault="00072D54">
      <w:pPr>
        <w:pStyle w:val="1"/>
        <w:numPr>
          <w:ilvl w:val="0"/>
          <w:numId w:val="3"/>
        </w:numPr>
        <w:shd w:val="clear" w:color="auto" w:fill="auto"/>
        <w:tabs>
          <w:tab w:val="left" w:pos="416"/>
        </w:tabs>
        <w:ind w:firstLine="180"/>
      </w:pPr>
      <w:r>
        <w:t>Каждый ребенок обязан соблюдать правила безопасности и следовать указаниям вожатых и персонала.</w:t>
      </w:r>
    </w:p>
    <w:p w:rsidR="008829F6" w:rsidRDefault="00072D54">
      <w:pPr>
        <w:pStyle w:val="1"/>
        <w:numPr>
          <w:ilvl w:val="0"/>
          <w:numId w:val="10"/>
        </w:numPr>
        <w:shd w:val="clear" w:color="auto" w:fill="auto"/>
        <w:tabs>
          <w:tab w:val="left" w:pos="397"/>
        </w:tabs>
        <w:ind w:firstLine="0"/>
      </w:pPr>
      <w:r>
        <w:t>Уважение к окружающим:</w:t>
      </w:r>
    </w:p>
    <w:p w:rsidR="008829F6" w:rsidRDefault="00072D54">
      <w:pPr>
        <w:pStyle w:val="1"/>
        <w:numPr>
          <w:ilvl w:val="0"/>
          <w:numId w:val="3"/>
        </w:numPr>
        <w:shd w:val="clear" w:color="auto" w:fill="auto"/>
        <w:tabs>
          <w:tab w:val="left" w:pos="411"/>
        </w:tabs>
        <w:ind w:firstLine="180"/>
      </w:pPr>
      <w:r>
        <w:t>Все участники лагеря должны уважительно относиться друг к другу, избегая конфликтов и проявлений агрессии.</w:t>
      </w:r>
    </w:p>
    <w:p w:rsidR="008829F6" w:rsidRDefault="00072D54">
      <w:pPr>
        <w:pStyle w:val="1"/>
        <w:numPr>
          <w:ilvl w:val="0"/>
          <w:numId w:val="10"/>
        </w:numPr>
        <w:shd w:val="clear" w:color="auto" w:fill="auto"/>
        <w:tabs>
          <w:tab w:val="left" w:pos="397"/>
        </w:tabs>
        <w:ind w:firstLine="0"/>
      </w:pPr>
      <w:r>
        <w:t>Чистота и порядок:</w:t>
      </w:r>
    </w:p>
    <w:p w:rsidR="008829F6" w:rsidRDefault="00072D54">
      <w:pPr>
        <w:pStyle w:val="1"/>
        <w:numPr>
          <w:ilvl w:val="0"/>
          <w:numId w:val="3"/>
        </w:numPr>
        <w:shd w:val="clear" w:color="auto" w:fill="auto"/>
        <w:tabs>
          <w:tab w:val="left" w:pos="411"/>
        </w:tabs>
        <w:ind w:firstLine="180"/>
      </w:pPr>
      <w:r>
        <w:t>Поддержание чистоты в лагере — задача каждого. Необходимо заботиться о природе и совместно убирать за собой.</w:t>
      </w:r>
    </w:p>
    <w:p w:rsidR="008829F6" w:rsidRDefault="00072D54">
      <w:pPr>
        <w:pStyle w:val="1"/>
        <w:numPr>
          <w:ilvl w:val="0"/>
          <w:numId w:val="10"/>
        </w:numPr>
        <w:shd w:val="clear" w:color="auto" w:fill="auto"/>
        <w:tabs>
          <w:tab w:val="left" w:pos="397"/>
        </w:tabs>
        <w:ind w:firstLine="0"/>
      </w:pPr>
      <w:r>
        <w:t>Ответственность за свои действия:</w:t>
      </w:r>
    </w:p>
    <w:p w:rsidR="008829F6" w:rsidRDefault="00072D54">
      <w:pPr>
        <w:pStyle w:val="1"/>
        <w:numPr>
          <w:ilvl w:val="0"/>
          <w:numId w:val="3"/>
        </w:numPr>
        <w:shd w:val="clear" w:color="auto" w:fill="auto"/>
        <w:tabs>
          <w:tab w:val="left" w:pos="432"/>
        </w:tabs>
        <w:ind w:firstLine="160"/>
      </w:pPr>
      <w:r>
        <w:t>Каждый ребенок несет ответственность за свои поступки и последствия.</w:t>
      </w:r>
    </w:p>
    <w:p w:rsidR="008829F6" w:rsidRDefault="00072D54">
      <w:pPr>
        <w:pStyle w:val="1"/>
        <w:numPr>
          <w:ilvl w:val="0"/>
          <w:numId w:val="10"/>
        </w:numPr>
        <w:shd w:val="clear" w:color="auto" w:fill="auto"/>
        <w:tabs>
          <w:tab w:val="left" w:pos="397"/>
        </w:tabs>
        <w:ind w:firstLine="0"/>
      </w:pPr>
      <w:r>
        <w:t>Соблюдение лагерного распорядка:</w:t>
      </w:r>
    </w:p>
    <w:p w:rsidR="008829F6" w:rsidRDefault="00072D54">
      <w:pPr>
        <w:pStyle w:val="1"/>
        <w:numPr>
          <w:ilvl w:val="0"/>
          <w:numId w:val="3"/>
        </w:numPr>
        <w:shd w:val="clear" w:color="auto" w:fill="auto"/>
        <w:tabs>
          <w:tab w:val="left" w:pos="402"/>
        </w:tabs>
        <w:ind w:firstLine="180"/>
      </w:pPr>
      <w:r>
        <w:t>Участники должны соблюдать распорядок дня и активно участвовать во всех запланированных мероприятиях.</w:t>
      </w:r>
    </w:p>
    <w:p w:rsidR="008829F6" w:rsidRDefault="00072D54">
      <w:pPr>
        <w:pStyle w:val="1"/>
        <w:numPr>
          <w:ilvl w:val="0"/>
          <w:numId w:val="10"/>
        </w:numPr>
        <w:shd w:val="clear" w:color="auto" w:fill="auto"/>
        <w:tabs>
          <w:tab w:val="left" w:pos="397"/>
        </w:tabs>
        <w:ind w:firstLine="0"/>
      </w:pPr>
      <w:r>
        <w:t>Слушать и слышать друг друга:</w:t>
      </w:r>
    </w:p>
    <w:p w:rsidR="008829F6" w:rsidRDefault="00072D54">
      <w:pPr>
        <w:pStyle w:val="1"/>
        <w:numPr>
          <w:ilvl w:val="0"/>
          <w:numId w:val="3"/>
        </w:numPr>
        <w:shd w:val="clear" w:color="auto" w:fill="auto"/>
        <w:tabs>
          <w:tab w:val="left" w:pos="432"/>
        </w:tabs>
        <w:ind w:firstLine="160"/>
      </w:pPr>
      <w:r>
        <w:t>Важно соблюдать правила общения и прислушиваться к мнению других.</w:t>
      </w:r>
    </w:p>
    <w:p w:rsidR="008829F6" w:rsidRDefault="00072D54">
      <w:pPr>
        <w:pStyle w:val="11"/>
        <w:keepNext/>
        <w:keepLines/>
        <w:shd w:val="clear" w:color="auto" w:fill="auto"/>
        <w:ind w:firstLine="0"/>
      </w:pPr>
      <w:bookmarkStart w:id="19" w:name="bookmark18"/>
      <w:bookmarkStart w:id="20" w:name="bookmark19"/>
      <w:r>
        <w:t>Традиции лагеря:</w:t>
      </w:r>
      <w:bookmarkEnd w:id="19"/>
      <w:bookmarkEnd w:id="20"/>
    </w:p>
    <w:p w:rsidR="008829F6" w:rsidRDefault="00072D54">
      <w:pPr>
        <w:pStyle w:val="1"/>
        <w:numPr>
          <w:ilvl w:val="0"/>
          <w:numId w:val="11"/>
        </w:numPr>
        <w:shd w:val="clear" w:color="auto" w:fill="auto"/>
        <w:tabs>
          <w:tab w:val="left" w:pos="354"/>
        </w:tabs>
        <w:ind w:firstLine="0"/>
      </w:pPr>
      <w:r>
        <w:t>Церемония открытия и закрытия:</w:t>
      </w:r>
    </w:p>
    <w:p w:rsidR="008829F6" w:rsidRDefault="00072D54">
      <w:pPr>
        <w:pStyle w:val="1"/>
        <w:numPr>
          <w:ilvl w:val="0"/>
          <w:numId w:val="3"/>
        </w:numPr>
        <w:shd w:val="clear" w:color="auto" w:fill="auto"/>
        <w:tabs>
          <w:tab w:val="left" w:pos="397"/>
        </w:tabs>
        <w:ind w:firstLine="160"/>
      </w:pPr>
      <w:r>
        <w:t>Каждое лето начинается с торжественного открытия и завершается праздником закрытия, где подводятся итоги.</w:t>
      </w:r>
    </w:p>
    <w:p w:rsidR="008829F6" w:rsidRDefault="00072D54">
      <w:pPr>
        <w:pStyle w:val="1"/>
        <w:numPr>
          <w:ilvl w:val="0"/>
          <w:numId w:val="11"/>
        </w:numPr>
        <w:shd w:val="clear" w:color="auto" w:fill="auto"/>
        <w:tabs>
          <w:tab w:val="left" w:pos="387"/>
        </w:tabs>
        <w:ind w:firstLine="0"/>
      </w:pPr>
      <w:r>
        <w:t>Лагерная клятва:</w:t>
      </w:r>
    </w:p>
    <w:p w:rsidR="008829F6" w:rsidRDefault="00072D54">
      <w:pPr>
        <w:pStyle w:val="1"/>
        <w:numPr>
          <w:ilvl w:val="0"/>
          <w:numId w:val="3"/>
        </w:numPr>
        <w:shd w:val="clear" w:color="auto" w:fill="auto"/>
        <w:tabs>
          <w:tab w:val="left" w:pos="411"/>
        </w:tabs>
        <w:ind w:firstLine="160"/>
        <w:jc w:val="both"/>
      </w:pPr>
      <w:r>
        <w:t xml:space="preserve">Все участники лагеря произносят клятву о соблюдении законов и обещании </w:t>
      </w:r>
      <w:r>
        <w:lastRenderedPageBreak/>
        <w:t>дружбы и сплоченности.</w:t>
      </w:r>
    </w:p>
    <w:p w:rsidR="008829F6" w:rsidRDefault="00072D54">
      <w:pPr>
        <w:pStyle w:val="1"/>
        <w:numPr>
          <w:ilvl w:val="0"/>
          <w:numId w:val="11"/>
        </w:numPr>
        <w:shd w:val="clear" w:color="auto" w:fill="auto"/>
        <w:tabs>
          <w:tab w:val="left" w:pos="392"/>
        </w:tabs>
        <w:ind w:firstLine="0"/>
      </w:pPr>
      <w:r>
        <w:t>Спортивные соревнования:</w:t>
      </w:r>
    </w:p>
    <w:p w:rsidR="008829F6" w:rsidRDefault="00072D54">
      <w:pPr>
        <w:pStyle w:val="1"/>
        <w:numPr>
          <w:ilvl w:val="0"/>
          <w:numId w:val="3"/>
        </w:numPr>
        <w:shd w:val="clear" w:color="auto" w:fill="auto"/>
        <w:tabs>
          <w:tab w:val="left" w:pos="416"/>
        </w:tabs>
        <w:ind w:firstLine="160"/>
      </w:pPr>
      <w:r>
        <w:t>Регулярное проведение спортивных турниров, где команды детей соревнуются в различных дисциплинах.</w:t>
      </w:r>
    </w:p>
    <w:p w:rsidR="008829F6" w:rsidRDefault="00072D54">
      <w:pPr>
        <w:pStyle w:val="1"/>
        <w:numPr>
          <w:ilvl w:val="0"/>
          <w:numId w:val="11"/>
        </w:numPr>
        <w:shd w:val="clear" w:color="auto" w:fill="auto"/>
        <w:tabs>
          <w:tab w:val="left" w:pos="392"/>
        </w:tabs>
        <w:ind w:firstLine="0"/>
      </w:pPr>
      <w:r>
        <w:t>Экскурсии и походы:</w:t>
      </w:r>
    </w:p>
    <w:p w:rsidR="008829F6" w:rsidRDefault="00072D54">
      <w:pPr>
        <w:pStyle w:val="1"/>
        <w:numPr>
          <w:ilvl w:val="0"/>
          <w:numId w:val="3"/>
        </w:numPr>
        <w:shd w:val="clear" w:color="auto" w:fill="auto"/>
        <w:tabs>
          <w:tab w:val="left" w:pos="411"/>
        </w:tabs>
        <w:ind w:firstLine="160"/>
      </w:pPr>
      <w:r>
        <w:t>Проведение совместных походов на природу, где дети могут исследовать окружающую среду и учиться о природе.</w:t>
      </w:r>
    </w:p>
    <w:p w:rsidR="008829F6" w:rsidRDefault="00072D54">
      <w:pPr>
        <w:pStyle w:val="1"/>
        <w:shd w:val="clear" w:color="auto" w:fill="auto"/>
        <w:ind w:firstLine="0"/>
      </w:pPr>
      <w:r>
        <w:rPr>
          <w:b/>
          <w:bCs/>
        </w:rPr>
        <w:t>Гимн лагеря</w:t>
      </w:r>
    </w:p>
    <w:p w:rsidR="008829F6" w:rsidRDefault="00072D54">
      <w:pPr>
        <w:pStyle w:val="1"/>
        <w:shd w:val="clear" w:color="auto" w:fill="auto"/>
        <w:ind w:firstLine="0"/>
      </w:pPr>
      <w:r>
        <w:t>Речевки:</w:t>
      </w:r>
    </w:p>
    <w:p w:rsidR="008829F6" w:rsidRDefault="00072D54">
      <w:pPr>
        <w:pStyle w:val="1"/>
        <w:shd w:val="clear" w:color="auto" w:fill="auto"/>
        <w:ind w:firstLine="0"/>
        <w:jc w:val="both"/>
      </w:pPr>
      <w:r>
        <w:t>Один, два, три — вместе мы!</w:t>
      </w:r>
    </w:p>
    <w:p w:rsidR="008829F6" w:rsidRDefault="00072D54">
      <w:pPr>
        <w:pStyle w:val="1"/>
        <w:shd w:val="clear" w:color="auto" w:fill="auto"/>
        <w:ind w:firstLine="0"/>
      </w:pPr>
      <w:r>
        <w:t>Четыре, пять, шесть — дружба — это честь!</w:t>
      </w:r>
    </w:p>
    <w:p w:rsidR="008829F6" w:rsidRDefault="00072D54">
      <w:pPr>
        <w:pStyle w:val="1"/>
        <w:shd w:val="clear" w:color="auto" w:fill="auto"/>
        <w:ind w:firstLine="0"/>
      </w:pPr>
      <w:r>
        <w:t>Солнечная поляна, вперед, не стой!</w:t>
      </w:r>
    </w:p>
    <w:p w:rsidR="008829F6" w:rsidRDefault="00072D54">
      <w:pPr>
        <w:pStyle w:val="1"/>
        <w:shd w:val="clear" w:color="auto" w:fill="auto"/>
        <w:ind w:firstLine="0"/>
      </w:pPr>
      <w:r>
        <w:t>Мы — команда, мы — крутые, мы — с</w:t>
      </w:r>
    </w:p>
    <w:p w:rsidR="008829F6" w:rsidRDefault="00072D54">
      <w:pPr>
        <w:pStyle w:val="1"/>
        <w:shd w:val="clear" w:color="auto" w:fill="auto"/>
        <w:spacing w:after="480"/>
        <w:ind w:firstLine="0"/>
      </w:pPr>
      <w:r>
        <w:t>тобой!</w:t>
      </w:r>
    </w:p>
    <w:p w:rsidR="008829F6" w:rsidRDefault="00072D54">
      <w:pPr>
        <w:pStyle w:val="1"/>
        <w:shd w:val="clear" w:color="auto" w:fill="auto"/>
        <w:ind w:firstLine="0"/>
      </w:pPr>
      <w:r>
        <w:t>Спорт — это сила, спорт — это я!</w:t>
      </w:r>
    </w:p>
    <w:p w:rsidR="008829F6" w:rsidRDefault="00072D54">
      <w:pPr>
        <w:pStyle w:val="1"/>
        <w:shd w:val="clear" w:color="auto" w:fill="auto"/>
        <w:ind w:firstLine="0"/>
      </w:pPr>
      <w:r>
        <w:t>Мы все вместе, и это — семья!</w:t>
      </w:r>
    </w:p>
    <w:p w:rsidR="008829F6" w:rsidRDefault="00072D54">
      <w:pPr>
        <w:pStyle w:val="1"/>
        <w:shd w:val="clear" w:color="auto" w:fill="auto"/>
        <w:ind w:firstLine="0"/>
      </w:pPr>
      <w:r>
        <w:t>Вперед к победе, с надеждой в сердце!</w:t>
      </w:r>
    </w:p>
    <w:p w:rsidR="008829F6" w:rsidRDefault="00072D54">
      <w:pPr>
        <w:pStyle w:val="1"/>
        <w:shd w:val="clear" w:color="auto" w:fill="auto"/>
        <w:spacing w:after="480"/>
        <w:ind w:firstLine="0"/>
      </w:pPr>
      <w:r>
        <w:t>Побеждать — за нами, ни шагу назад!</w:t>
      </w:r>
    </w:p>
    <w:p w:rsidR="008829F6" w:rsidRDefault="00072D54">
      <w:pPr>
        <w:pStyle w:val="1"/>
        <w:shd w:val="clear" w:color="auto" w:fill="auto"/>
        <w:ind w:firstLine="0"/>
      </w:pPr>
      <w:r>
        <w:t>Улыбки, радость и смех вокруг,</w:t>
      </w:r>
    </w:p>
    <w:p w:rsidR="008829F6" w:rsidRDefault="00072D54">
      <w:pPr>
        <w:pStyle w:val="1"/>
        <w:shd w:val="clear" w:color="auto" w:fill="auto"/>
        <w:ind w:firstLine="0"/>
      </w:pPr>
      <w:r>
        <w:t>Мы — команда, и это наш круг!</w:t>
      </w:r>
    </w:p>
    <w:p w:rsidR="008829F6" w:rsidRDefault="00072D54">
      <w:pPr>
        <w:pStyle w:val="1"/>
        <w:shd w:val="clear" w:color="auto" w:fill="auto"/>
        <w:ind w:firstLine="0"/>
      </w:pPr>
      <w:r>
        <w:t>Сердца стучат в унисон.</w:t>
      </w:r>
    </w:p>
    <w:p w:rsidR="008829F6" w:rsidRDefault="00072D54">
      <w:pPr>
        <w:pStyle w:val="1"/>
        <w:shd w:val="clear" w:color="auto" w:fill="auto"/>
        <w:ind w:firstLine="0"/>
        <w:sectPr w:rsidR="008829F6">
          <w:footerReference w:type="even" r:id="rId14"/>
          <w:footerReference w:type="default" r:id="rId15"/>
          <w:footerReference w:type="first" r:id="rId16"/>
          <w:pgSz w:w="11900" w:h="16840"/>
          <w:pgMar w:top="847" w:right="605" w:bottom="1062" w:left="1771" w:header="0" w:footer="3" w:gutter="0"/>
          <w:cols w:space="720"/>
          <w:noEndnote/>
          <w:titlePg/>
          <w:docGrid w:linePitch="360"/>
        </w:sectPr>
      </w:pPr>
      <w:r>
        <w:t>Вперёд к победе на спортивный трон!</w:t>
      </w:r>
    </w:p>
    <w:p w:rsidR="008829F6" w:rsidRDefault="00072D54">
      <w:pPr>
        <w:pStyle w:val="1"/>
        <w:shd w:val="clear" w:color="auto" w:fill="auto"/>
        <w:ind w:firstLine="880"/>
      </w:pPr>
      <w:r>
        <w:lastRenderedPageBreak/>
        <w:t>25</w:t>
      </w:r>
      <w:r w:rsidR="0091703D">
        <w:t xml:space="preserve">. </w:t>
      </w:r>
      <w:r>
        <w:t>Реализация Программы включает в себя:</w:t>
      </w:r>
    </w:p>
    <w:p w:rsidR="008829F6" w:rsidRDefault="00072D54">
      <w:pPr>
        <w:pStyle w:val="1"/>
        <w:shd w:val="clear" w:color="auto" w:fill="auto"/>
        <w:ind w:firstLine="740"/>
        <w:jc w:val="both"/>
      </w:pPr>
      <w:r>
        <w:t>25.1. Подготовительный этап включает в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отрядном уровне, планирование деятельности, информационную работу с родителем (родителями) или законным представителем (законными представителями). На подготовительном этапе происходит разработка программы, обсуждение и утверждение программы на заседании педагогического совета; подбор и обучение кадров; определение круга партнеров для социального взаимодействия детского оздоровительного лагеря с дневным пребыванием; подготовка помещении и решение различных административно- хозяйственных вопросов; планирование смены. 25.2.Организационный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коллектив. Содержание событий организационного периода представлено в инвариантных (обязательных) общелагерных и отрядных формах воспитательной работы в календарном плане воспитательной работы.</w:t>
      </w:r>
    </w:p>
    <w:p w:rsidR="008829F6" w:rsidRDefault="00072D54">
      <w:pPr>
        <w:pStyle w:val="1"/>
        <w:shd w:val="clear" w:color="auto" w:fill="auto"/>
        <w:ind w:firstLine="740"/>
        <w:jc w:val="both"/>
      </w:pPr>
      <w:r>
        <w:t>25.3.Основной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 Содержание событий основного периода представлено в инвариантных (обязательных) общелагерных и отрядных формах воспитательной работы в календарном плане воспитательной работы.</w:t>
      </w:r>
    </w:p>
    <w:p w:rsidR="008829F6" w:rsidRDefault="00072D54">
      <w:pPr>
        <w:pStyle w:val="1"/>
        <w:numPr>
          <w:ilvl w:val="0"/>
          <w:numId w:val="12"/>
        </w:numPr>
        <w:shd w:val="clear" w:color="auto" w:fill="auto"/>
        <w:ind w:firstLine="740"/>
        <w:jc w:val="both"/>
      </w:pPr>
      <w:r>
        <w:t>Итоговый период смены является ключевым этапом для подведения итогов совместной деятельности, фиксации и принятием</w:t>
      </w:r>
    </w:p>
    <w:p w:rsidR="008829F6" w:rsidRDefault="00072D54" w:rsidP="0091703D">
      <w:pPr>
        <w:pStyle w:val="30"/>
        <w:shd w:val="clear" w:color="auto" w:fill="auto"/>
        <w:spacing w:line="360" w:lineRule="auto"/>
        <w:jc w:val="left"/>
        <w:rPr>
          <w:sz w:val="28"/>
          <w:szCs w:val="28"/>
        </w:rPr>
      </w:pPr>
      <w:r>
        <w:t xml:space="preserve"> </w:t>
      </w:r>
      <w:r>
        <w:rPr>
          <w:rStyle w:val="a5"/>
          <w:rFonts w:eastAsia="Cambria"/>
        </w:rPr>
        <w:t xml:space="preserve">участниками смены позитивного опыта и формированию индивидуальных маршрутов дальнейшего развития потенциала детей, Содержание событий </w:t>
      </w:r>
      <w:r>
        <w:rPr>
          <w:rStyle w:val="a5"/>
          <w:rFonts w:eastAsia="Cambria"/>
        </w:rPr>
        <w:lastRenderedPageBreak/>
        <w:t>итогового периода представлено в инвариантных (обязательных) общелагерных и отрядных формах воспитательной работы в календарном плане.</w:t>
      </w:r>
    </w:p>
    <w:p w:rsidR="008829F6" w:rsidRDefault="00072D54">
      <w:pPr>
        <w:pStyle w:val="1"/>
        <w:shd w:val="clear" w:color="auto" w:fill="auto"/>
        <w:ind w:firstLine="740"/>
        <w:jc w:val="both"/>
      </w:pPr>
      <w:r>
        <w:t>25.5 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характеристик, направленных или переданных в образовательную организацию. Это аналитико-рефлексивныи этап, где происходит анализ эффективности программы и составление рекомендации по ее совершенствованию; поощрение работников лагеря.</w:t>
      </w:r>
    </w:p>
    <w:p w:rsidR="008829F6" w:rsidRDefault="00072D54">
      <w:pPr>
        <w:pStyle w:val="1"/>
        <w:shd w:val="clear" w:color="auto" w:fill="auto"/>
        <w:ind w:firstLine="740"/>
        <w:jc w:val="both"/>
      </w:pPr>
      <w:r>
        <w:t xml:space="preserve">29.6. </w:t>
      </w:r>
      <w:r>
        <w:rPr>
          <w:b/>
          <w:bCs/>
        </w:rPr>
        <w:t xml:space="preserve">Анализ воспитательной работы ГБОУ КРОЦ </w:t>
      </w:r>
      <w:r>
        <w:t>осуществляется в соответствии с целевыми ориентирами результатов воспитания, личностными результатами воспитанников.</w:t>
      </w:r>
    </w:p>
    <w:p w:rsidR="008829F6" w:rsidRDefault="00072D54">
      <w:pPr>
        <w:pStyle w:val="1"/>
        <w:shd w:val="clear" w:color="auto" w:fill="auto"/>
        <w:ind w:firstLine="740"/>
        <w:jc w:val="both"/>
      </w:pPr>
      <w:r>
        <w:t xml:space="preserve">Основным методом анализа воспитательной работы в организации отдыха детей и их оздоровления является </w:t>
      </w:r>
      <w:r>
        <w:rPr>
          <w:b/>
          <w:bCs/>
        </w:rPr>
        <w:t xml:space="preserve">самоанализ </w:t>
      </w:r>
      <w:r>
        <w:t>с целью выявления основных проблем и последующего их решения с привлечением (при необходимости) внешних экспертов, специалистов, который проводится ежегодно для круглогодичного лагеря и по окончании летней оздоровительной кампании для сезонного.</w:t>
      </w:r>
    </w:p>
    <w:p w:rsidR="008829F6" w:rsidRDefault="00072D54">
      <w:pPr>
        <w:pStyle w:val="1"/>
        <w:shd w:val="clear" w:color="auto" w:fill="auto"/>
        <w:ind w:firstLine="740"/>
        <w:jc w:val="both"/>
      </w:pPr>
      <w:r>
        <w:t>Планирование анализа воспитательной работы включается в календарный план воспитательной работы.</w:t>
      </w:r>
    </w:p>
    <w:p w:rsidR="008829F6" w:rsidRDefault="00072D54">
      <w:pPr>
        <w:pStyle w:val="1"/>
        <w:shd w:val="clear" w:color="auto" w:fill="auto"/>
        <w:ind w:firstLine="860"/>
        <w:jc w:val="both"/>
      </w:pPr>
      <w:r>
        <w:t>Анализ проводится совместно с вожатско-педагогическим составом, с заместителем директора по воспитательной работе (старшим воспитателем, педагогом-психологом, педагогом-организатором, социальным педагогом (при наличии) с последующим обсуждением результатов на педагогическом совете.</w:t>
      </w:r>
    </w:p>
    <w:p w:rsidR="008829F6" w:rsidRDefault="00072D54">
      <w:pPr>
        <w:pStyle w:val="1"/>
        <w:shd w:val="clear" w:color="auto" w:fill="auto"/>
        <w:ind w:firstLine="880"/>
        <w:jc w:val="both"/>
      </w:pPr>
      <w:r>
        <w:t>Анализ проводится совместно с вожатско-педагогическим составом, с заместителем директора по воспитательной работе (старшим воспитателем, педагогом-психологом, педагогом-организатором, социальным педагогом (при наличии) с последующим обсуждением результатов на педагогическом совете.</w:t>
      </w:r>
    </w:p>
    <w:p w:rsidR="008829F6" w:rsidRDefault="00072D54">
      <w:pPr>
        <w:pStyle w:val="1"/>
        <w:shd w:val="clear" w:color="auto" w:fill="auto"/>
        <w:ind w:firstLine="880"/>
        <w:jc w:val="both"/>
      </w:pPr>
      <w:r>
        <w:lastRenderedPageBreak/>
        <w:t>Основное внимание сосредотачивается на вопросах, связанных с качеством: реализации программы воспитательной работы в организации отдыха детей и их оздоровления в целом; работы конкретных структурных звеньев организации отдыха детей и их оздоровления (отрядов, органов самоуправления, кружков и секций); деятельности педагогического коллектива; работы с родителем (родителями) или законным представителем (законными представителями); работы с партнерами.</w:t>
      </w:r>
    </w:p>
    <w:p w:rsidR="008829F6" w:rsidRDefault="00072D54">
      <w:pPr>
        <w:pStyle w:val="1"/>
        <w:shd w:val="clear" w:color="auto" w:fill="auto"/>
        <w:ind w:firstLine="880"/>
        <w:jc w:val="both"/>
      </w:pPr>
      <w:r>
        <w:rPr>
          <w:b/>
          <w:bCs/>
        </w:rPr>
        <w:t>Критерии оценки воспитательной работы лагеря</w:t>
      </w:r>
    </w:p>
    <w:p w:rsidR="008829F6" w:rsidRDefault="00072D54">
      <w:pPr>
        <w:pStyle w:val="1"/>
        <w:shd w:val="clear" w:color="auto" w:fill="auto"/>
        <w:ind w:firstLine="880"/>
        <w:jc w:val="both"/>
      </w:pPr>
      <w:r>
        <w:t>Методы определения результативности: Показатели, по которым оцениваются результаты реализации программы:</w:t>
      </w:r>
    </w:p>
    <w:p w:rsidR="008829F6" w:rsidRDefault="00072D54">
      <w:pPr>
        <w:pStyle w:val="1"/>
        <w:shd w:val="clear" w:color="auto" w:fill="auto"/>
        <w:ind w:firstLine="940"/>
        <w:jc w:val="both"/>
      </w:pPr>
      <w:r>
        <w:rPr>
          <w:b/>
          <w:bCs/>
        </w:rPr>
        <w:t xml:space="preserve">Качественные показатели: - </w:t>
      </w:r>
      <w:r>
        <w:t>наличие приобретенных знании ; - активность участников при организации и проведении массовых мероприятии ; - ответственность, осознание патриотического и гражданского долга при организации и проведении коллективных дел; - удовлетворенность результатами реализации программы; - социально-нравственная активность участников программы.</w:t>
      </w:r>
    </w:p>
    <w:p w:rsidR="008829F6" w:rsidRDefault="00072D54">
      <w:pPr>
        <w:pStyle w:val="1"/>
        <w:shd w:val="clear" w:color="auto" w:fill="auto"/>
        <w:ind w:firstLine="880"/>
        <w:jc w:val="both"/>
        <w:sectPr w:rsidR="008829F6">
          <w:footerReference w:type="even" r:id="rId17"/>
          <w:footerReference w:type="default" r:id="rId18"/>
          <w:footerReference w:type="first" r:id="rId19"/>
          <w:pgSz w:w="11900" w:h="16840"/>
          <w:pgMar w:top="847" w:right="605" w:bottom="1062" w:left="1771" w:header="0" w:footer="3" w:gutter="0"/>
          <w:cols w:space="720"/>
          <w:noEndnote/>
          <w:titlePg/>
          <w:docGrid w:linePitch="360"/>
        </w:sectPr>
      </w:pPr>
      <w:r>
        <w:rPr>
          <w:b/>
          <w:bCs/>
        </w:rPr>
        <w:t xml:space="preserve">Количественные показатели: - </w:t>
      </w:r>
      <w:r>
        <w:t>организованы и проведены предусмотренные программой мероприятия по патриотическому воспитанию; - использован и исполнен перечень форм и методов по патриотическому воспитанию при организации мероприятии ; - в реализации программы и мероприятиях приняли участие все участники; - большая часть детей имеет положительную динамику в развитии коммуникативных навыков; - у основной массы детей улучшилось психоэмоциональное и физическое состояние здоровья; - все дети приняли участие в спортивных и оздоровительных мероприятиях; - все дети приняли участие в творческих</w:t>
      </w:r>
    </w:p>
    <w:p w:rsidR="008829F6" w:rsidRDefault="00072D54">
      <w:pPr>
        <w:pStyle w:val="1"/>
        <w:shd w:val="clear" w:color="auto" w:fill="auto"/>
        <w:tabs>
          <w:tab w:val="left" w:pos="1550"/>
        </w:tabs>
        <w:ind w:firstLine="0"/>
        <w:jc w:val="both"/>
      </w:pPr>
      <w:r>
        <w:lastRenderedPageBreak/>
        <w:t>работах; Система диагностики результатов программы состоит из мнения педагогов, непосредственно реализующих программу, детей - участников программы и мнения независимых взрослых. Диагностика проходит на протяжении всей смены: после крупных мероприятии, на отрядных «свечках», по окончании смены. Индикаторами диагностики программы являются:</w:t>
      </w:r>
      <w:r>
        <w:tab/>
        <w:t>- проявление ценностного отношения к Родине и</w:t>
      </w:r>
    </w:p>
    <w:p w:rsidR="008829F6" w:rsidRDefault="00072D54">
      <w:pPr>
        <w:pStyle w:val="1"/>
        <w:shd w:val="clear" w:color="auto" w:fill="auto"/>
        <w:ind w:firstLine="0"/>
        <w:jc w:val="both"/>
      </w:pPr>
      <w:r>
        <w:t>Государственным символам РФ, семье, команде, природе, познанию, здоровью; - проявление ребенком интереса к предлагаемой деятельности; - приобретение ребенком знании и социального опыта; - положительное эмоциональное состояние детей ; - позитивное взаимодействие в команде, коллективе. Для оценки программы со стороны детей применяются методы игровой диагностики, так как они наиболее соответствуют особенностям развития детей младшего школьного возраста и показывают максимально точный результат - полученные ребенком знания и опыт, их мнение, эмоции, реакцию и отношение к конкретной ситуации. Для оценки программы со стороны педагогов - проведение педагогического совещания по итогам реализации смены. Рассматриваются такие вопросы, как проявление обучающимися базовых умении самостоятельной жизнедеятельности: бережное отношение к своей жизни и здоровью, самообслуживание, безопасное поведение. Качественный анализ смены дает дополнительные материалы для грамотного планирования педагогом своей деятельности. Удовлетворенность работой пришкольного лагеря со стороны родителей проводится в форме анкетирования, бесед Итогом самоанализа является перечень достижений, а также выявленных проблем, над решением которых предстоит работать вожатско-педагогическому коллективу.</w:t>
      </w:r>
    </w:p>
    <w:p w:rsidR="008829F6" w:rsidRDefault="00072D54">
      <w:pPr>
        <w:pStyle w:val="1"/>
        <w:shd w:val="clear" w:color="auto" w:fill="auto"/>
        <w:ind w:firstLine="880"/>
        <w:jc w:val="both"/>
      </w:pPr>
      <w:r>
        <w:rPr>
          <w:b/>
          <w:bCs/>
        </w:rPr>
        <w:t xml:space="preserve">Итогом результативности воспитательной работы </w:t>
      </w:r>
      <w:r>
        <w:t>(самоанализа) является аналитическая справка, являющаяся основанием для корректировки программы воспитания на следующий год.</w:t>
      </w:r>
    </w:p>
    <w:p w:rsidR="008829F6" w:rsidRDefault="00072D54">
      <w:pPr>
        <w:pStyle w:val="1"/>
        <w:shd w:val="clear" w:color="auto" w:fill="auto"/>
        <w:ind w:firstLine="880"/>
        <w:jc w:val="both"/>
      </w:pPr>
      <w:r>
        <w:t>Организация вправе сама подбирать удобный инструментарий для мониторинга результативности воспитательной работы. При выборе методик</w:t>
      </w:r>
    </w:p>
    <w:p w:rsidR="008829F6" w:rsidRDefault="00072D54">
      <w:pPr>
        <w:pStyle w:val="30"/>
        <w:shd w:val="clear" w:color="auto" w:fill="auto"/>
        <w:jc w:val="left"/>
        <w:rPr>
          <w:sz w:val="28"/>
          <w:szCs w:val="28"/>
        </w:rPr>
      </w:pPr>
      <w:r>
        <w:t xml:space="preserve">30 </w:t>
      </w:r>
      <w:r>
        <w:rPr>
          <w:rStyle w:val="a5"/>
          <w:rFonts w:eastAsia="Cambria"/>
        </w:rPr>
        <w:t>следует учитывать их валидность, адаптированность для определенного возраста и индивидуальных особенностей детей.</w:t>
      </w:r>
    </w:p>
    <w:p w:rsidR="008829F6" w:rsidRDefault="00072D54">
      <w:pPr>
        <w:pStyle w:val="1"/>
        <w:shd w:val="clear" w:color="auto" w:fill="auto"/>
        <w:ind w:firstLine="860"/>
        <w:jc w:val="both"/>
      </w:pPr>
      <w:r>
        <w:lastRenderedPageBreak/>
        <w:t>Итогом самоанализа является перечень достижений, а также выявленных проблем, над решением которых предстоит работать вожатско- педагогическому коллективу.</w:t>
      </w:r>
    </w:p>
    <w:p w:rsidR="008829F6" w:rsidRDefault="00072D54">
      <w:pPr>
        <w:pStyle w:val="1"/>
        <w:shd w:val="clear" w:color="auto" w:fill="auto"/>
        <w:ind w:firstLine="860"/>
        <w:jc w:val="both"/>
      </w:pPr>
      <w:r>
        <w:t>Итогом результативности воспитательной работы (самоанализа) может являться аналитическая справка, являющаяся основанием для корректировки программы воспитания на следующий год.</w:t>
      </w:r>
    </w:p>
    <w:p w:rsidR="008829F6" w:rsidRDefault="00072D54">
      <w:pPr>
        <w:pStyle w:val="1"/>
        <w:shd w:val="clear" w:color="auto" w:fill="auto"/>
        <w:ind w:firstLine="440"/>
        <w:jc w:val="both"/>
      </w:pPr>
      <w:r>
        <w:rPr>
          <w:b/>
          <w:bCs/>
        </w:rPr>
        <w:t xml:space="preserve">26. Партнерское взаимодействие </w:t>
      </w:r>
      <w:r>
        <w:t>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</w:t>
      </w:r>
    </w:p>
    <w:p w:rsidR="008829F6" w:rsidRDefault="00072D54">
      <w:pPr>
        <w:pStyle w:val="1"/>
        <w:shd w:val="clear" w:color="auto" w:fill="auto"/>
        <w:ind w:firstLine="860"/>
        <w:jc w:val="both"/>
      </w:pPr>
      <w:r>
        <w:t>Движением Первых, Республиканский центр детского и юношеского туризма и экскурсий; Министерством труда и социального развития РСО- Алания; Министерство РСО-Алания по делам молодежи, физической культуры и спорта; Республиканский центр детского технического творчества; Государственное бюджетное учреждение «Комплексный центр социального обслуживания населения Затеречного района».</w:t>
      </w:r>
    </w:p>
    <w:p w:rsidR="008829F6" w:rsidRDefault="00072D54">
      <w:pPr>
        <w:pStyle w:val="1"/>
        <w:shd w:val="clear" w:color="auto" w:fill="auto"/>
        <w:ind w:firstLine="740"/>
        <w:jc w:val="both"/>
      </w:pPr>
      <w:r>
        <w:t xml:space="preserve">27.Реализация воспитательного потенциала </w:t>
      </w:r>
      <w:r>
        <w:rPr>
          <w:b/>
          <w:bCs/>
        </w:rPr>
        <w:t xml:space="preserve">взаимодействия с родительским сообществом - родителями (законными представителями) детей </w:t>
      </w:r>
      <w:r>
        <w:t>может предусматривать следующие форматы</w:t>
      </w:r>
    </w:p>
    <w:p w:rsidR="008829F6" w:rsidRDefault="00072D54" w:rsidP="0091703D">
      <w:pPr>
        <w:pStyle w:val="1"/>
        <w:shd w:val="clear" w:color="auto" w:fill="auto"/>
        <w:ind w:firstLine="860"/>
        <w:jc w:val="both"/>
      </w:pPr>
      <w:r>
        <w:t>информирование родителя (родителей) или законного представителя (законных представителей) до начала заезда ребенка в организацию отдыха детей и их оздоровления об особенностях воспитательной работы, внутреннего распорядка и режима, необходимых вещах, которые понадобятся ребенку, с помощью информации на сайте организации, в</w:t>
      </w:r>
      <w:r w:rsidR="0091703D">
        <w:t xml:space="preserve"> </w:t>
      </w:r>
      <w:r>
        <w:rPr>
          <w:rStyle w:val="a5"/>
          <w:rFonts w:eastAsia="Cambria"/>
        </w:rPr>
        <w:t xml:space="preserve">социальных сетях и мессенджерах; проведение тематических собраний, на которых родитель (родители) или законный представитель (законные представители) могут получать советы по вопросам воспитания, консультации специалистов </w:t>
      </w:r>
      <w:r>
        <w:rPr>
          <w:rStyle w:val="a5"/>
          <w:rFonts w:eastAsia="Cambria"/>
        </w:rPr>
        <w:lastRenderedPageBreak/>
        <w:t>психолого-педагогической службы организации отдыха детей и их оздоровления, в том числе в режиме видеоконференции; размещение информационных стендов в местах, отведенных для общения детей и родителя (родителей) или законного представителя (законных представителей), как правило около входной группы (ворот и контрольно</w:t>
      </w:r>
      <w:r>
        <w:rPr>
          <w:rStyle w:val="a5"/>
          <w:rFonts w:eastAsia="Cambria"/>
        </w:rPr>
        <w:softHyphen/>
        <w:t>пропускного пункта (КПП) с информацией, полезной для родителей или законных представителей федерального, регионального и общелагерного уровня; при наличии среди детей детей-сирот, детей, оставшихся без попечения родителей, детей-инвалидов, детей, оказавшихся в трудной жизненной ситуации, детей, в отношении которых проводится индивидуальная профилактическая работа, и так далее, осуществляется целевое взаимодействие с их родителем (родителями) или законным представителем (законными представителями).</w:t>
      </w:r>
    </w:p>
    <w:p w:rsidR="008829F6" w:rsidRDefault="00072D54">
      <w:pPr>
        <w:pStyle w:val="1"/>
        <w:shd w:val="clear" w:color="auto" w:fill="auto"/>
        <w:ind w:firstLine="820"/>
        <w:jc w:val="both"/>
      </w:pPr>
      <w:r>
        <w:t>28.</w:t>
      </w:r>
      <w:r>
        <w:rPr>
          <w:b/>
          <w:bCs/>
        </w:rPr>
        <w:t xml:space="preserve">Кадровое обеспечение </w:t>
      </w:r>
      <w:r>
        <w:t>реализации Программы предусматривает механизм кадрового обеспечения ГБОУ КРОЦ, направленный на достижение высоких стандартов качества и эффективности в области воспитательной работы с детьми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5170"/>
        <w:gridCol w:w="3014"/>
      </w:tblGrid>
      <w:tr w:rsidR="008829F6">
        <w:trPr>
          <w:trHeight w:hRule="exact" w:val="98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F6" w:rsidRDefault="00072D54">
            <w:pPr>
              <w:pStyle w:val="a9"/>
              <w:shd w:val="clear" w:color="auto" w:fill="auto"/>
              <w:spacing w:after="160" w:line="240" w:lineRule="auto"/>
              <w:ind w:firstLine="0"/>
              <w:jc w:val="center"/>
            </w:pPr>
            <w:r>
              <w:rPr>
                <w:b/>
                <w:bCs/>
              </w:rPr>
              <w:t>№</w:t>
            </w:r>
          </w:p>
          <w:p w:rsidR="008829F6" w:rsidRDefault="00072D54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п\п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F6" w:rsidRDefault="00072D54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F6" w:rsidRDefault="00072D54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Кол-во единиц</w:t>
            </w:r>
          </w:p>
        </w:tc>
      </w:tr>
      <w:tr w:rsidR="008829F6">
        <w:trPr>
          <w:trHeight w:hRule="exact" w:val="49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F6" w:rsidRDefault="008829F6">
            <w:pPr>
              <w:rPr>
                <w:sz w:val="10"/>
                <w:szCs w:val="10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9F6" w:rsidRDefault="00072D54" w:rsidP="0091703D">
            <w:pPr>
              <w:pStyle w:val="a9"/>
              <w:shd w:val="clear" w:color="auto" w:fill="auto"/>
              <w:spacing w:line="240" w:lineRule="auto"/>
              <w:ind w:firstLine="0"/>
            </w:pPr>
            <w:r>
              <w:t>Начальник лагеря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9F6" w:rsidRDefault="00072D54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</w:tr>
      <w:tr w:rsidR="008829F6">
        <w:trPr>
          <w:trHeight w:hRule="exact" w:val="49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F6" w:rsidRDefault="008829F6">
            <w:pPr>
              <w:rPr>
                <w:sz w:val="10"/>
                <w:szCs w:val="10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F6" w:rsidRDefault="00072D54" w:rsidP="0091703D">
            <w:pPr>
              <w:pStyle w:val="a9"/>
              <w:shd w:val="clear" w:color="auto" w:fill="auto"/>
              <w:spacing w:line="240" w:lineRule="auto"/>
              <w:ind w:firstLine="0"/>
            </w:pPr>
            <w:r>
              <w:t>Воспитатели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9F6" w:rsidRDefault="00B51BF6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>
              <w:t>11</w:t>
            </w:r>
          </w:p>
        </w:tc>
      </w:tr>
      <w:tr w:rsidR="008829F6">
        <w:trPr>
          <w:trHeight w:hRule="exact" w:val="49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F6" w:rsidRDefault="008829F6">
            <w:pPr>
              <w:rPr>
                <w:sz w:val="10"/>
                <w:szCs w:val="10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9F6" w:rsidRDefault="00072D54" w:rsidP="0091703D">
            <w:pPr>
              <w:pStyle w:val="a9"/>
              <w:shd w:val="clear" w:color="auto" w:fill="auto"/>
              <w:spacing w:line="240" w:lineRule="auto"/>
              <w:ind w:firstLine="0"/>
            </w:pPr>
            <w:r>
              <w:t>Врач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9F6" w:rsidRDefault="00072D54">
            <w:pPr>
              <w:pStyle w:val="a9"/>
              <w:shd w:val="clear" w:color="auto" w:fill="auto"/>
              <w:spacing w:line="240" w:lineRule="auto"/>
              <w:ind w:left="1400" w:firstLine="0"/>
              <w:jc w:val="both"/>
            </w:pPr>
            <w:r>
              <w:t>1</w:t>
            </w:r>
          </w:p>
        </w:tc>
      </w:tr>
      <w:tr w:rsidR="008829F6">
        <w:trPr>
          <w:trHeight w:hRule="exact" w:val="49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F6" w:rsidRDefault="008829F6">
            <w:pPr>
              <w:rPr>
                <w:sz w:val="10"/>
                <w:szCs w:val="10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9F6" w:rsidRDefault="00072D54" w:rsidP="0091703D">
            <w:pPr>
              <w:pStyle w:val="a9"/>
              <w:shd w:val="clear" w:color="auto" w:fill="auto"/>
              <w:spacing w:line="240" w:lineRule="auto"/>
              <w:ind w:firstLine="0"/>
            </w:pPr>
            <w:r>
              <w:t>Медсестра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9F6" w:rsidRDefault="00072D54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</w:tr>
      <w:tr w:rsidR="008829F6">
        <w:trPr>
          <w:trHeight w:hRule="exact" w:val="49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F6" w:rsidRDefault="008829F6">
            <w:pPr>
              <w:rPr>
                <w:sz w:val="10"/>
                <w:szCs w:val="10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9F6" w:rsidRDefault="00072D54" w:rsidP="0091703D">
            <w:pPr>
              <w:pStyle w:val="a9"/>
              <w:shd w:val="clear" w:color="auto" w:fill="auto"/>
              <w:spacing w:line="240" w:lineRule="auto"/>
              <w:ind w:firstLine="0"/>
            </w:pPr>
            <w:r>
              <w:t>Кухработник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9F6" w:rsidRDefault="00072D54">
            <w:pPr>
              <w:pStyle w:val="a9"/>
              <w:shd w:val="clear" w:color="auto" w:fill="auto"/>
              <w:spacing w:line="240" w:lineRule="auto"/>
              <w:ind w:left="1400" w:firstLine="0"/>
              <w:jc w:val="both"/>
            </w:pPr>
            <w:r>
              <w:t>2</w:t>
            </w:r>
          </w:p>
        </w:tc>
      </w:tr>
      <w:tr w:rsidR="008829F6">
        <w:trPr>
          <w:trHeight w:hRule="exact" w:val="48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9F6" w:rsidRDefault="008829F6">
            <w:pPr>
              <w:rPr>
                <w:sz w:val="10"/>
                <w:szCs w:val="10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9F6" w:rsidRDefault="00072D54" w:rsidP="0091703D">
            <w:pPr>
              <w:pStyle w:val="a9"/>
              <w:shd w:val="clear" w:color="auto" w:fill="auto"/>
              <w:spacing w:line="240" w:lineRule="auto"/>
              <w:ind w:firstLine="0"/>
            </w:pPr>
            <w:r>
              <w:t>Технический персонал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9F6" w:rsidRDefault="00072D54">
            <w:pPr>
              <w:pStyle w:val="a9"/>
              <w:shd w:val="clear" w:color="auto" w:fill="auto"/>
              <w:spacing w:line="240" w:lineRule="auto"/>
              <w:ind w:left="1400" w:firstLine="0"/>
              <w:jc w:val="both"/>
            </w:pPr>
            <w:r>
              <w:t>2</w:t>
            </w:r>
          </w:p>
        </w:tc>
      </w:tr>
      <w:tr w:rsidR="008829F6">
        <w:trPr>
          <w:trHeight w:hRule="exact" w:val="51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F6" w:rsidRDefault="008829F6">
            <w:pPr>
              <w:rPr>
                <w:sz w:val="10"/>
                <w:szCs w:val="10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F6" w:rsidRDefault="00072D54" w:rsidP="0091703D">
            <w:pPr>
              <w:pStyle w:val="a9"/>
              <w:shd w:val="clear" w:color="auto" w:fill="auto"/>
              <w:spacing w:line="240" w:lineRule="auto"/>
              <w:ind w:firstLine="0"/>
            </w:pPr>
            <w:r>
              <w:t>Водитель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9F6" w:rsidRDefault="00072D54">
            <w:pPr>
              <w:pStyle w:val="a9"/>
              <w:shd w:val="clear" w:color="auto" w:fill="auto"/>
              <w:spacing w:line="240" w:lineRule="auto"/>
              <w:ind w:left="1400" w:firstLine="0"/>
              <w:jc w:val="both"/>
            </w:pPr>
            <w:r>
              <w:t>1</w:t>
            </w:r>
          </w:p>
        </w:tc>
      </w:tr>
      <w:tr w:rsidR="008829F6">
        <w:trPr>
          <w:trHeight w:hRule="exact" w:val="538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F6" w:rsidRDefault="008829F6">
            <w:pPr>
              <w:rPr>
                <w:sz w:val="10"/>
                <w:szCs w:val="10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9F6" w:rsidRDefault="00072D54" w:rsidP="0091703D">
            <w:pPr>
              <w:pStyle w:val="a9"/>
              <w:shd w:val="clear" w:color="auto" w:fill="auto"/>
              <w:spacing w:line="240" w:lineRule="auto"/>
              <w:ind w:firstLine="0"/>
            </w:pPr>
            <w:r>
              <w:t>Зав. складом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9F6" w:rsidRDefault="00072D54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</w:tr>
    </w:tbl>
    <w:p w:rsidR="008829F6" w:rsidRDefault="008829F6">
      <w:pPr>
        <w:spacing w:after="459" w:line="1" w:lineRule="exact"/>
      </w:pPr>
    </w:p>
    <w:p w:rsidR="008829F6" w:rsidRDefault="00072D54">
      <w:pPr>
        <w:pStyle w:val="1"/>
        <w:shd w:val="clear" w:color="auto" w:fill="auto"/>
        <w:ind w:firstLine="800"/>
        <w:jc w:val="both"/>
        <w:rPr>
          <w:i/>
          <w:iCs/>
        </w:rPr>
      </w:pPr>
      <w:r>
        <w:t>29.</w:t>
      </w:r>
      <w:r>
        <w:rPr>
          <w:b/>
          <w:bCs/>
        </w:rPr>
        <w:t xml:space="preserve">Методическое обеспечение </w:t>
      </w:r>
      <w:r>
        <w:t xml:space="preserve">реализации Программы предназначено для специалистов, ответственных за реализацию содержания программы </w:t>
      </w:r>
      <w:r>
        <w:rPr>
          <w:i/>
          <w:iCs/>
        </w:rPr>
        <w:t xml:space="preserve">смены. (Опишите, как и кем организовано методическое сопровождение </w:t>
      </w:r>
      <w:r>
        <w:rPr>
          <w:i/>
          <w:iCs/>
        </w:rPr>
        <w:lastRenderedPageBreak/>
        <w:t>программы).</w:t>
      </w:r>
    </w:p>
    <w:p w:rsidR="00B51BF6" w:rsidRDefault="00B51BF6" w:rsidP="00B51BF6">
      <w:pPr>
        <w:pStyle w:val="1"/>
        <w:shd w:val="clear" w:color="auto" w:fill="auto"/>
        <w:ind w:firstLine="860"/>
        <w:jc w:val="both"/>
      </w:pPr>
      <w:r>
        <w:rPr>
          <w:b/>
          <w:bCs/>
        </w:rPr>
        <w:t xml:space="preserve">ЗО. Материально-техническое обеспечение </w:t>
      </w:r>
      <w:r>
        <w:t>реализации Программы:</w:t>
      </w:r>
    </w:p>
    <w:p w:rsidR="00B51BF6" w:rsidRDefault="00B51BF6" w:rsidP="00B51BF6">
      <w:pPr>
        <w:pStyle w:val="1"/>
        <w:numPr>
          <w:ilvl w:val="0"/>
          <w:numId w:val="29"/>
        </w:numPr>
        <w:shd w:val="clear" w:color="auto" w:fill="auto"/>
        <w:tabs>
          <w:tab w:val="left" w:pos="1126"/>
        </w:tabs>
        <w:ind w:firstLine="860"/>
        <w:jc w:val="both"/>
      </w:pPr>
      <w:r>
        <w:t>флагшток (в том числе переносной), Государственный флаг Российской Федерации, флаг субъекта Российской Федерации, флаг организации отдыха детей и их оздоровления (при наличии);</w:t>
      </w:r>
    </w:p>
    <w:p w:rsidR="00B51BF6" w:rsidRDefault="00B51BF6" w:rsidP="00B51BF6">
      <w:pPr>
        <w:pStyle w:val="1"/>
        <w:numPr>
          <w:ilvl w:val="0"/>
          <w:numId w:val="29"/>
        </w:numPr>
        <w:shd w:val="clear" w:color="auto" w:fill="auto"/>
        <w:tabs>
          <w:tab w:val="left" w:pos="1126"/>
        </w:tabs>
        <w:ind w:firstLine="860"/>
        <w:jc w:val="both"/>
      </w:pPr>
      <w:r>
        <w:t>музыкальное оборудование и необходимые для качественного музыкального оформления фонограммы, записи (при наличии);</w:t>
      </w:r>
    </w:p>
    <w:p w:rsidR="00B51BF6" w:rsidRDefault="00B51BF6" w:rsidP="00B51BF6">
      <w:pPr>
        <w:pStyle w:val="1"/>
        <w:numPr>
          <w:ilvl w:val="0"/>
          <w:numId w:val="29"/>
        </w:numPr>
        <w:shd w:val="clear" w:color="auto" w:fill="auto"/>
        <w:tabs>
          <w:tab w:val="left" w:pos="1126"/>
        </w:tabs>
        <w:ind w:firstLine="860"/>
        <w:jc w:val="both"/>
      </w:pPr>
      <w:r>
        <w:t>оборудованные локации для общелагерных и отрядных событий, отрядные места, отрядные уголки (стенды);</w:t>
      </w:r>
    </w:p>
    <w:p w:rsidR="00B51BF6" w:rsidRDefault="00B51BF6" w:rsidP="00B51BF6">
      <w:pPr>
        <w:pStyle w:val="1"/>
        <w:numPr>
          <w:ilvl w:val="0"/>
          <w:numId w:val="29"/>
        </w:numPr>
        <w:shd w:val="clear" w:color="auto" w:fill="auto"/>
        <w:tabs>
          <w:tab w:val="left" w:pos="1137"/>
        </w:tabs>
        <w:ind w:firstLine="860"/>
        <w:jc w:val="both"/>
      </w:pPr>
      <w:r>
        <w:t>спортивные площадки и спортивный инвентарь;</w:t>
      </w:r>
    </w:p>
    <w:p w:rsidR="00B51BF6" w:rsidRDefault="00B51BF6" w:rsidP="00B51BF6">
      <w:pPr>
        <w:pStyle w:val="1"/>
        <w:numPr>
          <w:ilvl w:val="0"/>
          <w:numId w:val="29"/>
        </w:numPr>
        <w:shd w:val="clear" w:color="auto" w:fill="auto"/>
        <w:tabs>
          <w:tab w:val="left" w:pos="1126"/>
        </w:tabs>
        <w:ind w:firstLine="860"/>
        <w:jc w:val="both"/>
      </w:pPr>
      <w:r>
        <w:t>канцелярские принадлежности в необходимом количестве для качественного оформления программных событий;</w:t>
      </w:r>
    </w:p>
    <w:p w:rsidR="00B51BF6" w:rsidRDefault="00B51BF6">
      <w:pPr>
        <w:pStyle w:val="1"/>
        <w:shd w:val="clear" w:color="auto" w:fill="auto"/>
        <w:ind w:firstLine="800"/>
        <w:jc w:val="both"/>
        <w:rPr>
          <w:i/>
          <w:iCs/>
        </w:rPr>
      </w:pPr>
    </w:p>
    <w:p w:rsidR="00B51BF6" w:rsidRDefault="00B51BF6">
      <w:pPr>
        <w:pStyle w:val="1"/>
        <w:shd w:val="clear" w:color="auto" w:fill="auto"/>
        <w:ind w:firstLine="800"/>
        <w:jc w:val="both"/>
        <w:rPr>
          <w:i/>
          <w:iCs/>
        </w:rPr>
      </w:pPr>
    </w:p>
    <w:p w:rsidR="00B51BF6" w:rsidRDefault="00B51BF6">
      <w:pPr>
        <w:pStyle w:val="1"/>
        <w:shd w:val="clear" w:color="auto" w:fill="auto"/>
        <w:ind w:firstLine="800"/>
        <w:jc w:val="both"/>
        <w:rPr>
          <w:i/>
          <w:iCs/>
        </w:rPr>
      </w:pPr>
    </w:p>
    <w:p w:rsidR="00B51BF6" w:rsidRDefault="00B51BF6">
      <w:pPr>
        <w:pStyle w:val="1"/>
        <w:shd w:val="clear" w:color="auto" w:fill="auto"/>
        <w:ind w:firstLine="800"/>
        <w:jc w:val="both"/>
        <w:rPr>
          <w:i/>
          <w:iCs/>
        </w:rPr>
      </w:pPr>
    </w:p>
    <w:p w:rsidR="00B51BF6" w:rsidRDefault="00B51BF6">
      <w:pPr>
        <w:pStyle w:val="1"/>
        <w:shd w:val="clear" w:color="auto" w:fill="auto"/>
        <w:ind w:firstLine="800"/>
        <w:jc w:val="both"/>
        <w:rPr>
          <w:i/>
          <w:iCs/>
        </w:rPr>
      </w:pPr>
    </w:p>
    <w:p w:rsidR="00B51BF6" w:rsidRDefault="00B51BF6">
      <w:pPr>
        <w:pStyle w:val="1"/>
        <w:shd w:val="clear" w:color="auto" w:fill="auto"/>
        <w:ind w:firstLine="800"/>
        <w:jc w:val="both"/>
        <w:rPr>
          <w:i/>
          <w:iCs/>
        </w:rPr>
      </w:pPr>
    </w:p>
    <w:p w:rsidR="00B51BF6" w:rsidRDefault="00B51BF6">
      <w:pPr>
        <w:pStyle w:val="1"/>
        <w:shd w:val="clear" w:color="auto" w:fill="auto"/>
        <w:ind w:firstLine="800"/>
        <w:jc w:val="both"/>
        <w:rPr>
          <w:i/>
          <w:iCs/>
        </w:rPr>
      </w:pPr>
    </w:p>
    <w:p w:rsidR="00B51BF6" w:rsidRDefault="00B51BF6">
      <w:pPr>
        <w:pStyle w:val="1"/>
        <w:shd w:val="clear" w:color="auto" w:fill="auto"/>
        <w:ind w:firstLine="800"/>
        <w:jc w:val="both"/>
        <w:rPr>
          <w:i/>
          <w:iCs/>
        </w:rPr>
      </w:pPr>
    </w:p>
    <w:p w:rsidR="00B51BF6" w:rsidRDefault="00B51BF6">
      <w:pPr>
        <w:pStyle w:val="1"/>
        <w:shd w:val="clear" w:color="auto" w:fill="auto"/>
        <w:ind w:firstLine="800"/>
        <w:jc w:val="both"/>
        <w:rPr>
          <w:i/>
          <w:iCs/>
        </w:rPr>
      </w:pPr>
    </w:p>
    <w:p w:rsidR="00B51BF6" w:rsidRDefault="00B51BF6">
      <w:pPr>
        <w:pStyle w:val="1"/>
        <w:shd w:val="clear" w:color="auto" w:fill="auto"/>
        <w:ind w:firstLine="800"/>
        <w:jc w:val="both"/>
        <w:rPr>
          <w:i/>
          <w:iCs/>
        </w:rPr>
      </w:pPr>
    </w:p>
    <w:p w:rsidR="00B51BF6" w:rsidRDefault="00B51BF6">
      <w:pPr>
        <w:pStyle w:val="1"/>
        <w:shd w:val="clear" w:color="auto" w:fill="auto"/>
        <w:ind w:firstLine="800"/>
        <w:jc w:val="both"/>
        <w:rPr>
          <w:i/>
          <w:iCs/>
        </w:rPr>
      </w:pPr>
    </w:p>
    <w:p w:rsidR="00B51BF6" w:rsidRDefault="00B51BF6">
      <w:pPr>
        <w:pStyle w:val="1"/>
        <w:shd w:val="clear" w:color="auto" w:fill="auto"/>
        <w:ind w:firstLine="800"/>
        <w:jc w:val="both"/>
        <w:rPr>
          <w:i/>
          <w:iCs/>
        </w:rPr>
      </w:pPr>
    </w:p>
    <w:p w:rsidR="00B51BF6" w:rsidRDefault="00B51BF6">
      <w:pPr>
        <w:pStyle w:val="1"/>
        <w:shd w:val="clear" w:color="auto" w:fill="auto"/>
        <w:ind w:firstLine="800"/>
        <w:jc w:val="both"/>
        <w:rPr>
          <w:i/>
          <w:iCs/>
        </w:rPr>
      </w:pPr>
    </w:p>
    <w:p w:rsidR="00B51BF6" w:rsidRDefault="00B51BF6">
      <w:pPr>
        <w:pStyle w:val="1"/>
        <w:shd w:val="clear" w:color="auto" w:fill="auto"/>
        <w:ind w:firstLine="800"/>
        <w:jc w:val="both"/>
        <w:rPr>
          <w:i/>
          <w:iCs/>
        </w:rPr>
      </w:pPr>
    </w:p>
    <w:p w:rsidR="00B51BF6" w:rsidRDefault="00B51BF6">
      <w:pPr>
        <w:pStyle w:val="1"/>
        <w:shd w:val="clear" w:color="auto" w:fill="auto"/>
        <w:ind w:firstLine="800"/>
        <w:jc w:val="both"/>
        <w:rPr>
          <w:i/>
          <w:iCs/>
        </w:rPr>
      </w:pPr>
    </w:p>
    <w:p w:rsidR="00B51BF6" w:rsidRDefault="00B51BF6">
      <w:pPr>
        <w:pStyle w:val="1"/>
        <w:shd w:val="clear" w:color="auto" w:fill="auto"/>
        <w:ind w:firstLine="800"/>
        <w:jc w:val="both"/>
        <w:rPr>
          <w:i/>
          <w:iCs/>
        </w:rPr>
      </w:pPr>
    </w:p>
    <w:p w:rsidR="00B51BF6" w:rsidRDefault="00B51BF6">
      <w:pPr>
        <w:pStyle w:val="1"/>
        <w:shd w:val="clear" w:color="auto" w:fill="auto"/>
        <w:ind w:firstLine="800"/>
        <w:jc w:val="both"/>
        <w:rPr>
          <w:i/>
          <w:iCs/>
        </w:rPr>
      </w:pPr>
    </w:p>
    <w:p w:rsidR="00B51BF6" w:rsidRDefault="00B51BF6">
      <w:pPr>
        <w:pStyle w:val="1"/>
        <w:shd w:val="clear" w:color="auto" w:fill="auto"/>
        <w:ind w:firstLine="800"/>
        <w:jc w:val="both"/>
        <w:rPr>
          <w:i/>
          <w:iCs/>
        </w:rPr>
      </w:pPr>
    </w:p>
    <w:p w:rsidR="00B51BF6" w:rsidRDefault="00B51BF6">
      <w:pPr>
        <w:pStyle w:val="1"/>
        <w:shd w:val="clear" w:color="auto" w:fill="auto"/>
        <w:ind w:firstLine="800"/>
        <w:jc w:val="both"/>
        <w:rPr>
          <w:i/>
          <w:iCs/>
        </w:rPr>
      </w:pPr>
    </w:p>
    <w:p w:rsidR="00B51BF6" w:rsidRDefault="00B51BF6">
      <w:pPr>
        <w:pStyle w:val="1"/>
        <w:shd w:val="clear" w:color="auto" w:fill="auto"/>
        <w:ind w:firstLine="800"/>
        <w:jc w:val="both"/>
        <w:rPr>
          <w:i/>
          <w:iCs/>
        </w:rPr>
      </w:pPr>
    </w:p>
    <w:p w:rsidR="00B51BF6" w:rsidRDefault="00B51BF6">
      <w:pPr>
        <w:pStyle w:val="1"/>
        <w:shd w:val="clear" w:color="auto" w:fill="auto"/>
        <w:ind w:firstLine="800"/>
        <w:jc w:val="both"/>
        <w:rPr>
          <w:i/>
          <w:iCs/>
        </w:rPr>
      </w:pPr>
    </w:p>
    <w:p w:rsidR="00B51BF6" w:rsidRDefault="00B51BF6">
      <w:pPr>
        <w:pStyle w:val="1"/>
        <w:shd w:val="clear" w:color="auto" w:fill="auto"/>
        <w:ind w:firstLine="800"/>
        <w:jc w:val="both"/>
        <w:rPr>
          <w:i/>
          <w:iCs/>
        </w:rPr>
      </w:pPr>
    </w:p>
    <w:p w:rsidR="00B51BF6" w:rsidRDefault="00B51BF6">
      <w:pPr>
        <w:pStyle w:val="1"/>
        <w:shd w:val="clear" w:color="auto" w:fill="auto"/>
        <w:ind w:firstLine="800"/>
        <w:jc w:val="both"/>
        <w:rPr>
          <w:i/>
          <w:iCs/>
        </w:rPr>
      </w:pPr>
    </w:p>
    <w:p w:rsidR="00B51BF6" w:rsidRDefault="00B51BF6">
      <w:pPr>
        <w:pStyle w:val="1"/>
        <w:shd w:val="clear" w:color="auto" w:fill="auto"/>
        <w:ind w:firstLine="800"/>
        <w:jc w:val="both"/>
        <w:rPr>
          <w:i/>
          <w:iCs/>
        </w:rPr>
      </w:pPr>
    </w:p>
    <w:p w:rsidR="00B51BF6" w:rsidRDefault="00B51BF6">
      <w:pPr>
        <w:pStyle w:val="1"/>
        <w:shd w:val="clear" w:color="auto" w:fill="auto"/>
        <w:ind w:firstLine="800"/>
        <w:jc w:val="both"/>
        <w:rPr>
          <w:i/>
          <w:iCs/>
        </w:rPr>
      </w:pPr>
    </w:p>
    <w:p w:rsidR="00B51BF6" w:rsidRDefault="00B51BF6">
      <w:pPr>
        <w:pStyle w:val="1"/>
        <w:shd w:val="clear" w:color="auto" w:fill="auto"/>
        <w:ind w:firstLine="800"/>
        <w:jc w:val="both"/>
        <w:rPr>
          <w:i/>
          <w:iCs/>
        </w:rPr>
      </w:pPr>
    </w:p>
    <w:p w:rsidR="00B51BF6" w:rsidRDefault="00B51BF6">
      <w:pPr>
        <w:pStyle w:val="1"/>
        <w:shd w:val="clear" w:color="auto" w:fill="auto"/>
        <w:ind w:firstLine="800"/>
        <w:jc w:val="both"/>
        <w:rPr>
          <w:i/>
          <w:iCs/>
        </w:rPr>
      </w:pPr>
    </w:p>
    <w:p w:rsidR="00B51BF6" w:rsidRDefault="00827B7E" w:rsidP="00B51BF6">
      <w:pPr>
        <w:pStyle w:val="1"/>
        <w:shd w:val="clear" w:color="auto" w:fill="auto"/>
        <w:ind w:firstLine="0"/>
        <w:jc w:val="both"/>
        <w:sectPr w:rsidR="00B51BF6">
          <w:footerReference w:type="even" r:id="rId20"/>
          <w:footerReference w:type="default" r:id="rId21"/>
          <w:footerReference w:type="first" r:id="rId22"/>
          <w:pgSz w:w="11900" w:h="16840"/>
          <w:pgMar w:top="847" w:right="605" w:bottom="1062" w:left="1771" w:header="0" w:footer="3" w:gutter="0"/>
          <w:cols w:space="720"/>
          <w:noEndnote/>
          <w:titlePg/>
          <w:docGrid w:linePitch="360"/>
        </w:sectPr>
      </w:pPr>
      <w:r>
        <w:rPr>
          <w:i/>
          <w:iCs/>
        </w:rPr>
        <w:t>=</w:t>
      </w:r>
    </w:p>
    <w:p w:rsidR="008829F6" w:rsidRDefault="008829F6" w:rsidP="00827B7E">
      <w:pPr>
        <w:pStyle w:val="1"/>
        <w:shd w:val="clear" w:color="auto" w:fill="auto"/>
        <w:ind w:firstLine="0"/>
        <w:jc w:val="both"/>
      </w:pPr>
    </w:p>
    <w:sectPr w:rsidR="008829F6" w:rsidSect="008829F6">
      <w:headerReference w:type="even" r:id="rId23"/>
      <w:headerReference w:type="default" r:id="rId24"/>
      <w:footerReference w:type="even" r:id="rId25"/>
      <w:footerReference w:type="default" r:id="rId26"/>
      <w:pgSz w:w="11900" w:h="16840"/>
      <w:pgMar w:top="1251" w:right="663" w:bottom="1251" w:left="1820" w:header="823" w:footer="82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BA7" w:rsidRDefault="00A52BA7" w:rsidP="008829F6">
      <w:r>
        <w:separator/>
      </w:r>
    </w:p>
  </w:endnote>
  <w:endnote w:type="continuationSeparator" w:id="0">
    <w:p w:rsidR="00A52BA7" w:rsidRDefault="00A52BA7" w:rsidP="0088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34B" w:rsidRDefault="00A52BA7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50.7pt;margin-top:797.7pt;width:9.85pt;height:7.2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9034B" w:rsidRDefault="00A52BA7">
                <w:pPr>
                  <w:pStyle w:val="22"/>
                  <w:shd w:val="clear" w:color="auto" w:fill="auto"/>
                  <w:rPr>
                    <w:sz w:val="19"/>
                    <w:szCs w:val="19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27B7E" w:rsidRPr="00827B7E">
                  <w:rPr>
                    <w:rFonts w:ascii="Cambria" w:eastAsia="Cambria" w:hAnsi="Cambria" w:cs="Cambria"/>
                    <w:noProof/>
                    <w:sz w:val="19"/>
                    <w:szCs w:val="19"/>
                  </w:rPr>
                  <w:t>6</w:t>
                </w:r>
                <w:r>
                  <w:rPr>
                    <w:rFonts w:ascii="Cambria" w:eastAsia="Cambria" w:hAnsi="Cambria" w:cs="Cambria"/>
                    <w:noProof/>
                    <w:sz w:val="19"/>
                    <w:szCs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34B" w:rsidRDefault="00A52BA7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550.7pt;margin-top:797.7pt;width:9.85pt;height:7.2pt;z-index:-18874403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9034B" w:rsidRDefault="00A52BA7">
                <w:pPr>
                  <w:pStyle w:val="22"/>
                  <w:shd w:val="clear" w:color="auto" w:fill="auto"/>
                  <w:rPr>
                    <w:sz w:val="19"/>
                    <w:szCs w:val="19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27B7E" w:rsidRPr="00827B7E">
                  <w:rPr>
                    <w:rFonts w:ascii="Cambria" w:eastAsia="Cambria" w:hAnsi="Cambria" w:cs="Cambria"/>
                    <w:noProof/>
                    <w:sz w:val="19"/>
                    <w:szCs w:val="19"/>
                  </w:rPr>
                  <w:t>27</w:t>
                </w:r>
                <w:r>
                  <w:rPr>
                    <w:rFonts w:ascii="Cambria" w:eastAsia="Cambria" w:hAnsi="Cambria" w:cs="Cambria"/>
                    <w:noProof/>
                    <w:sz w:val="19"/>
                    <w:szCs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34B" w:rsidRDefault="0029034B">
    <w:pPr>
      <w:spacing w:line="1" w:lineRule="exac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34B" w:rsidRDefault="00A52BA7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550.8pt;margin-top:793.9pt;width:9.85pt;height:6.95pt;z-index:-18874403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9034B" w:rsidRDefault="0029034B">
                <w:pPr>
                  <w:pStyle w:val="ab"/>
                  <w:shd w:val="clear" w:color="auto" w:fill="auto"/>
                </w:pPr>
                <w:r>
                  <w:t>зз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34B" w:rsidRDefault="00A52BA7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550.8pt;margin-top:793.9pt;width:9.85pt;height:6.95pt;z-index:-18874403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9034B" w:rsidRDefault="0029034B">
                <w:pPr>
                  <w:pStyle w:val="ab"/>
                  <w:shd w:val="clear" w:color="auto" w:fill="auto"/>
                </w:pPr>
                <w:r>
                  <w:t>зз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34B" w:rsidRDefault="00A52BA7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551.75pt;margin-top:793.9pt;width:9.85pt;height:7.2pt;z-index:-18874403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9034B" w:rsidRDefault="00A52BA7">
                <w:pPr>
                  <w:pStyle w:val="22"/>
                  <w:shd w:val="clear" w:color="auto" w:fill="auto"/>
                  <w:rPr>
                    <w:sz w:val="19"/>
                    <w:szCs w:val="19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27B7E" w:rsidRPr="00827B7E">
                  <w:rPr>
                    <w:rFonts w:ascii="Cambria" w:eastAsia="Cambria" w:hAnsi="Cambria" w:cs="Cambria"/>
                    <w:noProof/>
                    <w:sz w:val="19"/>
                    <w:szCs w:val="19"/>
                  </w:rPr>
                  <w:t>29</w:t>
                </w:r>
                <w:r>
                  <w:rPr>
                    <w:rFonts w:ascii="Cambria" w:eastAsia="Cambria" w:hAnsi="Cambria" w:cs="Cambria"/>
                    <w:noProof/>
                    <w:sz w:val="19"/>
                    <w:szCs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34B" w:rsidRDefault="0029034B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34B" w:rsidRDefault="002903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34B" w:rsidRDefault="00A52BA7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0.7pt;margin-top:797.7pt;width:9.85pt;height:7.2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9034B" w:rsidRDefault="00A52BA7">
                <w:pPr>
                  <w:pStyle w:val="22"/>
                  <w:shd w:val="clear" w:color="auto" w:fill="auto"/>
                  <w:rPr>
                    <w:sz w:val="19"/>
                    <w:szCs w:val="19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27B7E" w:rsidRPr="00827B7E">
                  <w:rPr>
                    <w:rFonts w:ascii="Cambria" w:eastAsia="Cambria" w:hAnsi="Cambria" w:cs="Cambria"/>
                    <w:noProof/>
                    <w:sz w:val="19"/>
                    <w:szCs w:val="19"/>
                  </w:rPr>
                  <w:t>5</w:t>
                </w:r>
                <w:r>
                  <w:rPr>
                    <w:rFonts w:ascii="Cambria" w:eastAsia="Cambria" w:hAnsi="Cambria" w:cs="Cambria"/>
                    <w:noProof/>
                    <w:sz w:val="19"/>
                    <w:szCs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34B" w:rsidRDefault="0029034B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34B" w:rsidRDefault="00A52BA7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550.7pt;margin-top:797.7pt;width:9.85pt;height:7.2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9034B" w:rsidRDefault="00A52BA7">
                <w:pPr>
                  <w:pStyle w:val="22"/>
                  <w:shd w:val="clear" w:color="auto" w:fill="auto"/>
                  <w:rPr>
                    <w:sz w:val="19"/>
                    <w:szCs w:val="19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27B7E" w:rsidRPr="00827B7E">
                  <w:rPr>
                    <w:rFonts w:ascii="Cambria" w:eastAsia="Cambria" w:hAnsi="Cambria" w:cs="Cambria"/>
                    <w:noProof/>
                    <w:sz w:val="19"/>
                    <w:szCs w:val="19"/>
                  </w:rPr>
                  <w:t>10</w:t>
                </w:r>
                <w:r>
                  <w:rPr>
                    <w:rFonts w:ascii="Cambria" w:eastAsia="Cambria" w:hAnsi="Cambria" w:cs="Cambria"/>
                    <w:noProof/>
                    <w:sz w:val="19"/>
                    <w:szCs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34B" w:rsidRDefault="0029034B">
    <w:pPr>
      <w:spacing w:line="1" w:lineRule="exac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34B" w:rsidRDefault="00A52BA7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550.7pt;margin-top:797.7pt;width:9.85pt;height:7.2pt;z-index:-18874404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9034B" w:rsidRDefault="00A52BA7">
                <w:pPr>
                  <w:pStyle w:val="22"/>
                  <w:shd w:val="clear" w:color="auto" w:fill="auto"/>
                  <w:rPr>
                    <w:sz w:val="19"/>
                    <w:szCs w:val="19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27B7E" w:rsidRPr="00827B7E">
                  <w:rPr>
                    <w:rFonts w:ascii="Cambria" w:eastAsia="Cambria" w:hAnsi="Cambria" w:cs="Cambria"/>
                    <w:noProof/>
                    <w:sz w:val="19"/>
                    <w:szCs w:val="19"/>
                  </w:rPr>
                  <w:t>22</w:t>
                </w:r>
                <w:r>
                  <w:rPr>
                    <w:rFonts w:ascii="Cambria" w:eastAsia="Cambria" w:hAnsi="Cambria" w:cs="Cambria"/>
                    <w:noProof/>
                    <w:sz w:val="19"/>
                    <w:szCs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34B" w:rsidRDefault="00A52BA7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550.7pt;margin-top:797.7pt;width:9.85pt;height:7.2pt;z-index:-18874404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9034B" w:rsidRDefault="00A52BA7">
                <w:pPr>
                  <w:pStyle w:val="22"/>
                  <w:shd w:val="clear" w:color="auto" w:fill="auto"/>
                  <w:rPr>
                    <w:sz w:val="19"/>
                    <w:szCs w:val="19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27B7E" w:rsidRPr="00827B7E">
                  <w:rPr>
                    <w:rFonts w:ascii="Cambria" w:eastAsia="Cambria" w:hAnsi="Cambria" w:cs="Cambria"/>
                    <w:noProof/>
                    <w:sz w:val="19"/>
                    <w:szCs w:val="19"/>
                  </w:rPr>
                  <w:t>23</w:t>
                </w:r>
                <w:r>
                  <w:rPr>
                    <w:rFonts w:ascii="Cambria" w:eastAsia="Cambria" w:hAnsi="Cambria" w:cs="Cambria"/>
                    <w:noProof/>
                    <w:sz w:val="19"/>
                    <w:szCs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34B" w:rsidRDefault="0029034B">
    <w:pPr>
      <w:spacing w:line="1" w:lineRule="exac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34B" w:rsidRDefault="00A52BA7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550.7pt;margin-top:797.7pt;width:9.85pt;height:7.2pt;z-index:-188744037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9034B" w:rsidRDefault="00A52BA7">
                <w:pPr>
                  <w:pStyle w:val="22"/>
                  <w:shd w:val="clear" w:color="auto" w:fill="auto"/>
                  <w:rPr>
                    <w:sz w:val="19"/>
                    <w:szCs w:val="19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27B7E" w:rsidRPr="00827B7E">
                  <w:rPr>
                    <w:rFonts w:ascii="Cambria" w:eastAsia="Cambria" w:hAnsi="Cambria" w:cs="Cambria"/>
                    <w:noProof/>
                    <w:sz w:val="19"/>
                    <w:szCs w:val="19"/>
                  </w:rPr>
                  <w:t>28</w:t>
                </w:r>
                <w:r>
                  <w:rPr>
                    <w:rFonts w:ascii="Cambria" w:eastAsia="Cambria" w:hAnsi="Cambria" w:cs="Cambria"/>
                    <w:noProof/>
                    <w:sz w:val="19"/>
                    <w:szCs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BA7" w:rsidRDefault="00A52BA7">
      <w:r>
        <w:separator/>
      </w:r>
    </w:p>
  </w:footnote>
  <w:footnote w:type="continuationSeparator" w:id="0">
    <w:p w:rsidR="00A52BA7" w:rsidRDefault="00A52BA7">
      <w:r>
        <w:continuationSeparator/>
      </w:r>
    </w:p>
  </w:footnote>
  <w:footnote w:id="1">
    <w:p w:rsidR="0029034B" w:rsidRDefault="0029034B">
      <w:pPr>
        <w:pStyle w:val="a4"/>
        <w:shd w:val="clear" w:color="auto" w:fill="auto"/>
        <w:ind w:firstLine="740"/>
      </w:pPr>
      <w:r w:rsidRPr="00072D54">
        <w:rPr>
          <w:color w:val="81C5F1"/>
          <w:lang w:eastAsia="en-US" w:bidi="en-US"/>
        </w:rPr>
        <w:t>'</w:t>
      </w:r>
      <w:r>
        <w:rPr>
          <w:color w:val="81C5F1"/>
          <w:lang w:val="en-US" w:eastAsia="en-US" w:bidi="en-US"/>
        </w:rPr>
        <w:t>h</w:t>
      </w:r>
      <w:r>
        <w:rPr>
          <w:color w:val="81C5F1"/>
          <w:u w:val="single"/>
          <w:lang w:val="en-US" w:eastAsia="en-US" w:bidi="en-US"/>
        </w:rPr>
        <w:t>ttpr</w:t>
      </w:r>
      <w:r w:rsidRPr="00072D54">
        <w:rPr>
          <w:color w:val="81C5F1"/>
          <w:u w:val="single"/>
          <w:lang w:eastAsia="en-US" w:bidi="en-US"/>
        </w:rPr>
        <w:t>/</w:t>
      </w:r>
      <w:r>
        <w:rPr>
          <w:color w:val="81C5F1"/>
          <w:u w:val="single"/>
          <w:lang w:val="en-US" w:eastAsia="en-US" w:bidi="en-US"/>
        </w:rPr>
        <w:t>Zpublication</w:t>
      </w:r>
      <w:r w:rsidRPr="00072D54">
        <w:rPr>
          <w:color w:val="81C5F1"/>
          <w:u w:val="single"/>
          <w:lang w:eastAsia="en-US" w:bidi="en-US"/>
        </w:rPr>
        <w:t xml:space="preserve">. </w:t>
      </w:r>
      <w:r>
        <w:rPr>
          <w:color w:val="81C5F1"/>
          <w:u w:val="single"/>
          <w:lang w:val="en-US" w:eastAsia="en-US" w:bidi="en-US"/>
        </w:rPr>
        <w:t>pravo</w:t>
      </w:r>
      <w:r w:rsidRPr="00072D54">
        <w:rPr>
          <w:color w:val="81C5F1"/>
          <w:u w:val="single"/>
          <w:lang w:eastAsia="en-US" w:bidi="en-US"/>
        </w:rPr>
        <w:t>.</w:t>
      </w:r>
      <w:r>
        <w:rPr>
          <w:color w:val="81C5F1"/>
          <w:u w:val="single"/>
          <w:lang w:val="en-US" w:eastAsia="en-US" w:bidi="en-US"/>
        </w:rPr>
        <w:t>gov</w:t>
      </w:r>
      <w:r w:rsidRPr="00072D54">
        <w:rPr>
          <w:color w:val="81C5F1"/>
          <w:u w:val="single"/>
          <w:lang w:eastAsia="en-US" w:bidi="en-US"/>
        </w:rPr>
        <w:t>.</w:t>
      </w:r>
      <w:r>
        <w:rPr>
          <w:color w:val="81C5F1"/>
          <w:u w:val="single"/>
          <w:lang w:val="en-US" w:eastAsia="en-US" w:bidi="en-US"/>
        </w:rPr>
        <w:t>ru</w:t>
      </w:r>
      <w:r w:rsidRPr="00072D54">
        <w:rPr>
          <w:color w:val="81C5F1"/>
          <w:u w:val="single"/>
          <w:lang w:eastAsia="en-US" w:bidi="en-US"/>
        </w:rPr>
        <w:t>/</w:t>
      </w:r>
      <w:r>
        <w:rPr>
          <w:color w:val="81C5F1"/>
          <w:u w:val="single"/>
          <w:lang w:val="en-US" w:eastAsia="en-US" w:bidi="en-US"/>
        </w:rPr>
        <w:t>document</w:t>
      </w:r>
      <w:r w:rsidRPr="00072D54">
        <w:rPr>
          <w:color w:val="81C5F1"/>
          <w:u w:val="single"/>
          <w:lang w:eastAsia="en-US" w:bidi="en-US"/>
        </w:rPr>
        <w:t>/0001</w:t>
      </w:r>
      <w:r>
        <w:rPr>
          <w:color w:val="81C5F1"/>
          <w:u w:val="single"/>
        </w:rPr>
        <w:t>20241</w:t>
      </w:r>
      <w:r w:rsidRPr="00072D54">
        <w:rPr>
          <w:color w:val="81C5F1"/>
          <w:u w:val="single"/>
          <w:lang w:eastAsia="en-US" w:bidi="en-US"/>
        </w:rPr>
        <w:t>2280047?</w:t>
      </w:r>
      <w:r>
        <w:rPr>
          <w:color w:val="81C5F1"/>
          <w:u w:val="single"/>
          <w:lang w:val="en-US" w:eastAsia="en-US" w:bidi="en-US"/>
        </w:rPr>
        <w:t>ysclid</w:t>
      </w:r>
      <w:r w:rsidRPr="00072D54">
        <w:rPr>
          <w:color w:val="81C5F1"/>
          <w:u w:val="single"/>
          <w:lang w:eastAsia="en-US" w:bidi="en-US"/>
        </w:rPr>
        <w:t>=</w:t>
      </w:r>
      <w:r>
        <w:rPr>
          <w:color w:val="81C5F1"/>
          <w:u w:val="single"/>
          <w:lang w:val="en-US" w:eastAsia="en-US" w:bidi="en-US"/>
        </w:rPr>
        <w:t>m</w:t>
      </w:r>
      <w:r w:rsidRPr="00072D54">
        <w:rPr>
          <w:color w:val="81C5F1"/>
          <w:u w:val="single"/>
          <w:lang w:eastAsia="en-US" w:bidi="en-US"/>
        </w:rPr>
        <w:t>98</w:t>
      </w:r>
      <w:r>
        <w:rPr>
          <w:color w:val="81C5F1"/>
          <w:u w:val="single"/>
          <w:lang w:val="en-US" w:eastAsia="en-US" w:bidi="en-US"/>
        </w:rPr>
        <w:t>ot</w:t>
      </w:r>
      <w:r w:rsidRPr="00072D54">
        <w:rPr>
          <w:color w:val="81C5F1"/>
          <w:u w:val="single"/>
          <w:lang w:eastAsia="en-US" w:bidi="en-US"/>
        </w:rPr>
        <w:t>2</w:t>
      </w:r>
      <w:r>
        <w:rPr>
          <w:color w:val="81C5F1"/>
          <w:u w:val="single"/>
          <w:lang w:val="en-US" w:eastAsia="en-US" w:bidi="en-US"/>
        </w:rPr>
        <w:t>k</w:t>
      </w:r>
      <w:r w:rsidRPr="00072D54">
        <w:rPr>
          <w:color w:val="81C5F1"/>
          <w:u w:val="single"/>
          <w:lang w:eastAsia="en-US" w:bidi="en-US"/>
        </w:rPr>
        <w:t>3</w:t>
      </w:r>
      <w:r>
        <w:rPr>
          <w:color w:val="81C5F1"/>
          <w:u w:val="single"/>
          <w:lang w:val="en-US" w:eastAsia="en-US" w:bidi="en-US"/>
        </w:rPr>
        <w:t>m</w:t>
      </w:r>
      <w:r w:rsidRPr="00072D54">
        <w:rPr>
          <w:color w:val="81C5F1"/>
          <w:u w:val="single"/>
          <w:lang w:eastAsia="en-US" w:bidi="en-US"/>
        </w:rPr>
        <w:t xml:space="preserve"> </w:t>
      </w:r>
      <w:r>
        <w:rPr>
          <w:color w:val="81C5F1"/>
          <w:u w:val="single"/>
          <w:lang w:val="en-US" w:eastAsia="en-US" w:bidi="en-US"/>
        </w:rPr>
        <w:t>j</w:t>
      </w:r>
      <w:r>
        <w:rPr>
          <w:color w:val="81C5F1"/>
          <w:u w:val="single"/>
        </w:rPr>
        <w:t xml:space="preserve">173695274 </w:t>
      </w:r>
      <w:r>
        <w:t>Федеральный закон от 28.12.2024 №543 «О внесении изменений в Федеральный закон «Об основных гарантиях прав ребенка в Российской Федерации» (об обязательном наличие сайта и Программы воспитательной работы)</w:t>
      </w:r>
    </w:p>
  </w:footnote>
  <w:footnote w:id="2">
    <w:p w:rsidR="0029034B" w:rsidRPr="00072D54" w:rsidRDefault="0029034B">
      <w:pPr>
        <w:pStyle w:val="a4"/>
        <w:shd w:val="clear" w:color="auto" w:fill="auto"/>
        <w:tabs>
          <w:tab w:val="left" w:pos="8698"/>
        </w:tabs>
        <w:rPr>
          <w:lang w:val="en-US"/>
        </w:rPr>
      </w:pPr>
      <w:r>
        <w:rPr>
          <w:color w:val="81C5F1"/>
          <w:vertAlign w:val="superscript"/>
          <w:lang w:val="en-US" w:eastAsia="en-US" w:bidi="en-US"/>
        </w:rPr>
        <w:footnoteRef/>
      </w:r>
      <w:r>
        <w:rPr>
          <w:color w:val="81C5F1"/>
          <w:u w:val="single"/>
          <w:lang w:val="en-US" w:eastAsia="en-US" w:bidi="en-US"/>
        </w:rPr>
        <w:t>httD://publication.pravo.gov.ru/document/0001</w:t>
      </w:r>
      <w:r w:rsidRPr="00072D54">
        <w:rPr>
          <w:color w:val="81C5F1"/>
          <w:u w:val="single"/>
          <w:lang w:val="en-US"/>
        </w:rPr>
        <w:t>20250331</w:t>
      </w:r>
      <w:r>
        <w:rPr>
          <w:color w:val="81C5F1"/>
          <w:u w:val="single"/>
          <w:lang w:val="en-US" w:eastAsia="en-US" w:bidi="en-US"/>
        </w:rPr>
        <w:t>0005?vsclid</w:t>
      </w:r>
      <w:r>
        <w:rPr>
          <w:color w:val="81C5F1"/>
          <w:u w:val="single"/>
          <w:vertAlign w:val="superscript"/>
          <w:lang w:val="en-US" w:eastAsia="en-US" w:bidi="en-US"/>
        </w:rPr>
        <w:t>:</w:t>
      </w:r>
      <w:r>
        <w:rPr>
          <w:color w:val="81C5F1"/>
          <w:u w:val="single"/>
          <w:lang w:val="en-US" w:eastAsia="en-US" w:bidi="en-US"/>
        </w:rPr>
        <w:t>=m.99fsnuip57304623</w:t>
      </w:r>
      <w:r w:rsidRPr="00072D54">
        <w:rPr>
          <w:color w:val="81C5F1"/>
          <w:u w:val="single"/>
          <w:lang w:val="en-US"/>
        </w:rPr>
        <w:t>19</w:t>
      </w:r>
      <w:r w:rsidRPr="00072D54">
        <w:rPr>
          <w:color w:val="81C5F1"/>
          <w:lang w:val="en-US"/>
        </w:rPr>
        <w:tab/>
      </w:r>
      <w:r>
        <w:t>Приказ</w:t>
      </w:r>
    </w:p>
    <w:p w:rsidR="0029034B" w:rsidRDefault="0029034B">
      <w:pPr>
        <w:pStyle w:val="a4"/>
        <w:shd w:val="clear" w:color="auto" w:fill="auto"/>
        <w:ind w:firstLine="0"/>
      </w:pPr>
      <w:r>
        <w:t>Министерства просвещения Российской 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(Зарегистрирован 31.03.2025 № 81693)</w:t>
      </w:r>
    </w:p>
  </w:footnote>
  <w:footnote w:id="3">
    <w:p w:rsidR="0029034B" w:rsidRDefault="0029034B">
      <w:pPr>
        <w:pStyle w:val="a4"/>
        <w:shd w:val="clear" w:color="auto" w:fill="auto"/>
        <w:jc w:val="both"/>
      </w:pPr>
      <w:r>
        <w:rPr>
          <w:color w:val="81C5F1"/>
          <w:vertAlign w:val="superscript"/>
          <w:lang w:val="en-US" w:eastAsia="en-US" w:bidi="en-US"/>
        </w:rPr>
        <w:footnoteRef/>
      </w:r>
      <w:r>
        <w:rPr>
          <w:color w:val="81C5F1"/>
          <w:u w:val="single"/>
          <w:lang w:val="en-US" w:eastAsia="en-US" w:bidi="en-US"/>
        </w:rPr>
        <w:t>http</w:t>
      </w:r>
      <w:r w:rsidRPr="00072D54">
        <w:rPr>
          <w:color w:val="81C5F1"/>
          <w:lang w:eastAsia="en-US" w:bidi="en-US"/>
        </w:rPr>
        <w:t xml:space="preserve">: </w:t>
      </w:r>
      <w:r>
        <w:rPr>
          <w:color w:val="81C5F1"/>
          <w:u w:val="single"/>
        </w:rPr>
        <w:t>Дч</w:t>
      </w:r>
      <w:r>
        <w:rPr>
          <w:color w:val="81C5F1"/>
          <w:u w:val="single"/>
          <w:lang w:val="en-US" w:eastAsia="en-US" w:bidi="en-US"/>
        </w:rPr>
        <w:t>ww</w:t>
      </w:r>
      <w:r w:rsidRPr="00072D54">
        <w:rPr>
          <w:color w:val="81C5F1"/>
          <w:u w:val="single"/>
          <w:lang w:eastAsia="en-US" w:bidi="en-US"/>
        </w:rPr>
        <w:t>.</w:t>
      </w:r>
      <w:r>
        <w:rPr>
          <w:color w:val="81C5F1"/>
          <w:u w:val="single"/>
          <w:lang w:val="en-US" w:eastAsia="en-US" w:bidi="en-US"/>
        </w:rPr>
        <w:t>kremlin</w:t>
      </w:r>
      <w:r w:rsidRPr="00072D54">
        <w:rPr>
          <w:color w:val="81C5F1"/>
          <w:u w:val="single"/>
          <w:lang w:eastAsia="en-US" w:bidi="en-US"/>
        </w:rPr>
        <w:t>.</w:t>
      </w:r>
      <w:r>
        <w:rPr>
          <w:color w:val="81C5F1"/>
          <w:u w:val="single"/>
          <w:lang w:val="en-US" w:eastAsia="en-US" w:bidi="en-US"/>
        </w:rPr>
        <w:t>ru</w:t>
      </w:r>
      <w:r w:rsidRPr="00072D54">
        <w:rPr>
          <w:color w:val="81C5F1"/>
          <w:u w:val="single"/>
          <w:lang w:eastAsia="en-US" w:bidi="en-US"/>
        </w:rPr>
        <w:t>/</w:t>
      </w:r>
      <w:r>
        <w:rPr>
          <w:color w:val="81C5F1"/>
          <w:u w:val="single"/>
          <w:lang w:val="en-US" w:eastAsia="en-US" w:bidi="en-US"/>
        </w:rPr>
        <w:t>acts</w:t>
      </w:r>
      <w:r w:rsidRPr="00072D54">
        <w:rPr>
          <w:color w:val="81C5F1"/>
          <w:u w:val="single"/>
          <w:lang w:eastAsia="en-US" w:bidi="en-US"/>
        </w:rPr>
        <w:t>/</w:t>
      </w:r>
      <w:r>
        <w:rPr>
          <w:color w:val="81C5F1"/>
          <w:u w:val="single"/>
          <w:lang w:val="en-US" w:eastAsia="en-US" w:bidi="en-US"/>
        </w:rPr>
        <w:t>bank</w:t>
      </w:r>
      <w:r w:rsidRPr="00072D54">
        <w:rPr>
          <w:color w:val="81C5F1"/>
          <w:u w:val="single"/>
          <w:lang w:eastAsia="en-US" w:bidi="en-US"/>
        </w:rPr>
        <w:t>/48502</w:t>
      </w:r>
      <w:r w:rsidRPr="00072D54">
        <w:rPr>
          <w:color w:val="81C5F1"/>
          <w:lang w:eastAsia="en-US" w:bidi="en-US"/>
        </w:rPr>
        <w:t xml:space="preserve"> </w:t>
      </w:r>
      <w: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34B" w:rsidRDefault="00290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34B" w:rsidRDefault="002903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6C3E"/>
    <w:multiLevelType w:val="multilevel"/>
    <w:tmpl w:val="CC265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1C0D0D"/>
    <w:multiLevelType w:val="multilevel"/>
    <w:tmpl w:val="AAE22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515A68"/>
    <w:multiLevelType w:val="multilevel"/>
    <w:tmpl w:val="0232B4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3F30B5"/>
    <w:multiLevelType w:val="multilevel"/>
    <w:tmpl w:val="9BD25E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364A49"/>
    <w:multiLevelType w:val="multilevel"/>
    <w:tmpl w:val="3DB2653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A23161"/>
    <w:multiLevelType w:val="multilevel"/>
    <w:tmpl w:val="02E8F0B4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144D3C"/>
    <w:multiLevelType w:val="multilevel"/>
    <w:tmpl w:val="63D8DA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0D0B0E"/>
    <w:multiLevelType w:val="multilevel"/>
    <w:tmpl w:val="7584BD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BB111D"/>
    <w:multiLevelType w:val="multilevel"/>
    <w:tmpl w:val="548E3C9C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8C2A7D"/>
    <w:multiLevelType w:val="multilevel"/>
    <w:tmpl w:val="57FE41F0"/>
    <w:lvl w:ilvl="0">
      <w:start w:val="1"/>
      <w:numFmt w:val="decimal"/>
      <w:lvlText w:val="1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84072B"/>
    <w:multiLevelType w:val="multilevel"/>
    <w:tmpl w:val="66A2AC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4B3543"/>
    <w:multiLevelType w:val="multilevel"/>
    <w:tmpl w:val="FAA076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5D17BF"/>
    <w:multiLevelType w:val="multilevel"/>
    <w:tmpl w:val="66D0A2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CF6186"/>
    <w:multiLevelType w:val="multilevel"/>
    <w:tmpl w:val="504621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9E7B8C"/>
    <w:multiLevelType w:val="multilevel"/>
    <w:tmpl w:val="00A03E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651107"/>
    <w:multiLevelType w:val="multilevel"/>
    <w:tmpl w:val="EA3451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3E1035"/>
    <w:multiLevelType w:val="multilevel"/>
    <w:tmpl w:val="CA4A02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6B3CE3"/>
    <w:multiLevelType w:val="multilevel"/>
    <w:tmpl w:val="3C6EB7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9735055"/>
    <w:multiLevelType w:val="multilevel"/>
    <w:tmpl w:val="1FA2DE06"/>
    <w:lvl w:ilvl="0">
      <w:start w:val="2"/>
      <w:numFmt w:val="decimal"/>
      <w:lvlText w:val="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FB61379"/>
    <w:multiLevelType w:val="multilevel"/>
    <w:tmpl w:val="60AE50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01A1287"/>
    <w:multiLevelType w:val="multilevel"/>
    <w:tmpl w:val="116CA4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D64760"/>
    <w:multiLevelType w:val="multilevel"/>
    <w:tmpl w:val="D9702C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5F8399F"/>
    <w:multiLevelType w:val="multilevel"/>
    <w:tmpl w:val="6D7004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C594F80"/>
    <w:multiLevelType w:val="multilevel"/>
    <w:tmpl w:val="4006734A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011B55"/>
    <w:multiLevelType w:val="multilevel"/>
    <w:tmpl w:val="6E1C96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CC0AAA"/>
    <w:multiLevelType w:val="multilevel"/>
    <w:tmpl w:val="A316F5C2"/>
    <w:lvl w:ilvl="0">
      <w:start w:val="4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3C66B3"/>
    <w:multiLevelType w:val="multilevel"/>
    <w:tmpl w:val="75E0B6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7F40D22"/>
    <w:multiLevelType w:val="multilevel"/>
    <w:tmpl w:val="EA5417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DA61665"/>
    <w:multiLevelType w:val="multilevel"/>
    <w:tmpl w:val="A5D66B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2"/>
  </w:num>
  <w:num w:numId="3">
    <w:abstractNumId w:val="27"/>
  </w:num>
  <w:num w:numId="4">
    <w:abstractNumId w:val="23"/>
  </w:num>
  <w:num w:numId="5">
    <w:abstractNumId w:val="9"/>
  </w:num>
  <w:num w:numId="6">
    <w:abstractNumId w:val="5"/>
  </w:num>
  <w:num w:numId="7">
    <w:abstractNumId w:val="18"/>
  </w:num>
  <w:num w:numId="8">
    <w:abstractNumId w:val="8"/>
  </w:num>
  <w:num w:numId="9">
    <w:abstractNumId w:val="20"/>
  </w:num>
  <w:num w:numId="10">
    <w:abstractNumId w:val="1"/>
  </w:num>
  <w:num w:numId="11">
    <w:abstractNumId w:val="6"/>
  </w:num>
  <w:num w:numId="12">
    <w:abstractNumId w:val="25"/>
  </w:num>
  <w:num w:numId="13">
    <w:abstractNumId w:val="19"/>
  </w:num>
  <w:num w:numId="14">
    <w:abstractNumId w:val="17"/>
  </w:num>
  <w:num w:numId="15">
    <w:abstractNumId w:val="21"/>
  </w:num>
  <w:num w:numId="16">
    <w:abstractNumId w:val="14"/>
  </w:num>
  <w:num w:numId="17">
    <w:abstractNumId w:val="22"/>
  </w:num>
  <w:num w:numId="18">
    <w:abstractNumId w:val="28"/>
  </w:num>
  <w:num w:numId="19">
    <w:abstractNumId w:val="13"/>
  </w:num>
  <w:num w:numId="20">
    <w:abstractNumId w:val="2"/>
  </w:num>
  <w:num w:numId="21">
    <w:abstractNumId w:val="24"/>
  </w:num>
  <w:num w:numId="22">
    <w:abstractNumId w:val="0"/>
  </w:num>
  <w:num w:numId="23">
    <w:abstractNumId w:val="10"/>
  </w:num>
  <w:num w:numId="24">
    <w:abstractNumId w:val="11"/>
  </w:num>
  <w:num w:numId="25">
    <w:abstractNumId w:val="3"/>
  </w:num>
  <w:num w:numId="26">
    <w:abstractNumId w:val="15"/>
  </w:num>
  <w:num w:numId="27">
    <w:abstractNumId w:val="26"/>
  </w:num>
  <w:num w:numId="28">
    <w:abstractNumId w:val="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10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9F6"/>
    <w:rsid w:val="00041BDE"/>
    <w:rsid w:val="00072D54"/>
    <w:rsid w:val="00122E36"/>
    <w:rsid w:val="0029034B"/>
    <w:rsid w:val="00404FB8"/>
    <w:rsid w:val="00730CB7"/>
    <w:rsid w:val="00827B7E"/>
    <w:rsid w:val="008829F6"/>
    <w:rsid w:val="0091703D"/>
    <w:rsid w:val="00A23191"/>
    <w:rsid w:val="00A519EE"/>
    <w:rsid w:val="00A52BA7"/>
    <w:rsid w:val="00AA20F0"/>
    <w:rsid w:val="00B10040"/>
    <w:rsid w:val="00B51BF6"/>
    <w:rsid w:val="00BE6B1F"/>
    <w:rsid w:val="00CE5729"/>
    <w:rsid w:val="00DB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3"/>
    <o:shapelayout v:ext="edit">
      <o:idmap v:ext="edit" data="1"/>
    </o:shapelayout>
  </w:shapeDefaults>
  <w:decimalSymbol w:val=","/>
  <w:listSeparator w:val=";"/>
  <w14:docId w14:val="6F39D4CE"/>
  <w15:docId w15:val="{FC76E102-426D-4755-A9E3-70E8EDF3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829F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8829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8829F6"/>
    <w:rPr>
      <w:rFonts w:ascii="Arial" w:eastAsia="Arial" w:hAnsi="Arial" w:cs="Arial"/>
      <w:b w:val="0"/>
      <w:bCs w:val="0"/>
      <w:i w:val="0"/>
      <w:iCs w:val="0"/>
      <w:smallCaps w:val="0"/>
      <w:strike w:val="0"/>
      <w:color w:val="81C5F1"/>
      <w:sz w:val="18"/>
      <w:szCs w:val="18"/>
      <w:u w:val="none"/>
    </w:rPr>
  </w:style>
  <w:style w:type="character" w:customStyle="1" w:styleId="a5">
    <w:name w:val="Основной текст_"/>
    <w:basedOn w:val="a0"/>
    <w:link w:val="1"/>
    <w:rsid w:val="008829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_"/>
    <w:basedOn w:val="a0"/>
    <w:link w:val="a7"/>
    <w:rsid w:val="008829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Колонтитул (2)_"/>
    <w:basedOn w:val="a0"/>
    <w:link w:val="22"/>
    <w:rsid w:val="008829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8829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8829F6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sid w:val="008829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Колонтитул_"/>
    <w:basedOn w:val="a0"/>
    <w:link w:val="ab"/>
    <w:rsid w:val="008829F6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Сноска"/>
    <w:basedOn w:val="a"/>
    <w:link w:val="a3"/>
    <w:rsid w:val="008829F6"/>
    <w:pPr>
      <w:shd w:val="clear" w:color="auto" w:fill="FFFFFF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8829F6"/>
    <w:pPr>
      <w:shd w:val="clear" w:color="auto" w:fill="FFFFFF"/>
      <w:spacing w:before="280" w:after="350"/>
      <w:ind w:left="4300"/>
    </w:pPr>
    <w:rPr>
      <w:rFonts w:ascii="Arial" w:eastAsia="Arial" w:hAnsi="Arial" w:cs="Arial"/>
      <w:color w:val="81C5F1"/>
      <w:sz w:val="18"/>
      <w:szCs w:val="18"/>
    </w:rPr>
  </w:style>
  <w:style w:type="paragraph" w:customStyle="1" w:styleId="1">
    <w:name w:val="Основной текст1"/>
    <w:basedOn w:val="a"/>
    <w:link w:val="a5"/>
    <w:rsid w:val="008829F6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rsid w:val="008829F6"/>
    <w:pPr>
      <w:shd w:val="clear" w:color="auto" w:fill="FFFFFF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">
    <w:name w:val="Колонтитул (2)"/>
    <w:basedOn w:val="a"/>
    <w:link w:val="21"/>
    <w:rsid w:val="008829F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8829F6"/>
    <w:pPr>
      <w:shd w:val="clear" w:color="auto" w:fill="FFFFFF"/>
      <w:spacing w:line="360" w:lineRule="auto"/>
      <w:ind w:firstLine="75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8829F6"/>
    <w:pPr>
      <w:shd w:val="clear" w:color="auto" w:fill="FFFFFF"/>
      <w:jc w:val="right"/>
    </w:pPr>
    <w:rPr>
      <w:rFonts w:ascii="Cambria" w:eastAsia="Cambria" w:hAnsi="Cambria" w:cs="Cambria"/>
      <w:sz w:val="19"/>
      <w:szCs w:val="19"/>
    </w:rPr>
  </w:style>
  <w:style w:type="paragraph" w:customStyle="1" w:styleId="a9">
    <w:name w:val="Другое"/>
    <w:basedOn w:val="a"/>
    <w:link w:val="a8"/>
    <w:rsid w:val="008829F6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Колонтитул"/>
    <w:basedOn w:val="a"/>
    <w:link w:val="aa"/>
    <w:rsid w:val="008829F6"/>
    <w:pPr>
      <w:shd w:val="clear" w:color="auto" w:fill="FFFFFF"/>
    </w:pPr>
    <w:rPr>
      <w:rFonts w:ascii="Cambria" w:eastAsia="Cambria" w:hAnsi="Cambria" w:cs="Cambria"/>
      <w:sz w:val="19"/>
      <w:szCs w:val="19"/>
    </w:rPr>
  </w:style>
  <w:style w:type="paragraph" w:styleId="ac">
    <w:name w:val="Balloon Text"/>
    <w:basedOn w:val="a"/>
    <w:link w:val="ad"/>
    <w:uiPriority w:val="99"/>
    <w:semiHidden/>
    <w:unhideWhenUsed/>
    <w:rsid w:val="00072D5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2D5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6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5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5524</TotalTime>
  <Pages>34</Pages>
  <Words>7981</Words>
  <Characters>45497</Characters>
  <Application>Microsoft Office Word</Application>
  <DocSecurity>0</DocSecurity>
  <Lines>379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Целевой раздел Программы</vt:lpstr>
      <vt:lpstr>Содержательный раздел</vt:lpstr>
      <vt:lpstr>Модуль «Культура России».</vt:lpstr>
      <vt:lpstr>Модуль «Психолого-педагогическое сопровождение».</vt:lpstr>
      <vt:lpstr>Модуль «Инклюзивное пространство».</vt:lpstr>
      <vt:lpstr>Модуль «Коллективная социально значимая деятельность в Движении Первых».</vt:lpstr>
      <vt:lpstr>Модуль «Экскурсии и походы».</vt:lpstr>
      <vt:lpstr>Модуль «Кружки и секции».</vt:lpstr>
      <vt:lpstr>Организационный раздел</vt:lpstr>
      <vt:lpstr>Традиции лагеря:</vt:lpstr>
    </vt:vector>
  </TitlesOfParts>
  <Company/>
  <LinksUpToDate>false</LinksUpToDate>
  <CharactersWithSpaces>53372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Ketroel_mono</cp:lastModifiedBy>
  <cp:revision>8</cp:revision>
  <cp:lastPrinted>2026-03-25T07:54:00Z</cp:lastPrinted>
  <dcterms:created xsi:type="dcterms:W3CDTF">2026-02-20T07:58:00Z</dcterms:created>
  <dcterms:modified xsi:type="dcterms:W3CDTF">2026-03-26T14:12:00Z</dcterms:modified>
</cp:coreProperties>
</file>