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DCFC7" w14:textId="4CA47796" w:rsidR="00094E4B" w:rsidRPr="004B2ACE" w:rsidRDefault="00094E4B" w:rsidP="004B2ACE">
      <w:pPr>
        <w:pStyle w:val="3"/>
        <w:spacing w:before="0" w:beforeAutospacing="0" w:after="0" w:afterAutospacing="0" w:line="276" w:lineRule="auto"/>
        <w:jc w:val="center"/>
        <w:rPr>
          <w:rFonts w:eastAsia="Times New Roman"/>
          <w:sz w:val="24"/>
          <w:szCs w:val="24"/>
        </w:rPr>
      </w:pPr>
      <w:r w:rsidRPr="004B2ACE">
        <w:rPr>
          <w:rFonts w:eastAsia="Times New Roman"/>
          <w:sz w:val="24"/>
          <w:szCs w:val="24"/>
        </w:rPr>
        <w:t>Государственное бюджетное общеобразовательное учреждение «Комплексный реабилитационно-образовательный центр</w:t>
      </w:r>
    </w:p>
    <w:p w14:paraId="1238C8E2" w14:textId="77777777" w:rsidR="00094E4B" w:rsidRPr="004B2ACE" w:rsidRDefault="00094E4B" w:rsidP="004B2ACE">
      <w:pPr>
        <w:pStyle w:val="3"/>
        <w:spacing w:before="0" w:beforeAutospacing="0" w:after="0" w:afterAutospacing="0" w:line="276" w:lineRule="auto"/>
        <w:jc w:val="center"/>
        <w:rPr>
          <w:rFonts w:eastAsia="Times New Roman"/>
          <w:sz w:val="24"/>
          <w:szCs w:val="24"/>
        </w:rPr>
      </w:pPr>
      <w:r w:rsidRPr="004B2ACE">
        <w:rPr>
          <w:rFonts w:eastAsia="Times New Roman"/>
          <w:sz w:val="24"/>
          <w:szCs w:val="24"/>
        </w:rPr>
        <w:t>для детей нарушения слуха и зрения»</w:t>
      </w:r>
    </w:p>
    <w:p w14:paraId="277F336F" w14:textId="77777777" w:rsidR="00094E4B" w:rsidRPr="004B2ACE" w:rsidRDefault="00094E4B" w:rsidP="004B2ACE">
      <w:pPr>
        <w:pStyle w:val="3"/>
        <w:spacing w:before="0" w:beforeAutospacing="0" w:after="0" w:afterAutospacing="0"/>
        <w:jc w:val="center"/>
        <w:rPr>
          <w:rFonts w:eastAsia="Times New Roman"/>
          <w:b w:val="0"/>
          <w:sz w:val="24"/>
          <w:szCs w:val="24"/>
        </w:rPr>
      </w:pPr>
    </w:p>
    <w:p w14:paraId="34587E91" w14:textId="6410B408" w:rsidR="00094E4B" w:rsidRPr="004B2ACE" w:rsidRDefault="00A4506C" w:rsidP="00A4506C">
      <w:pPr>
        <w:pStyle w:val="3"/>
        <w:spacing w:before="0" w:beforeAutospacing="0" w:after="0" w:afterAutospacing="0"/>
        <w:jc w:val="right"/>
        <w:rPr>
          <w:sz w:val="24"/>
          <w:szCs w:val="24"/>
        </w:rPr>
      </w:pPr>
      <w:r>
        <w:rPr>
          <w:noProof/>
        </w:rPr>
        <w:drawing>
          <wp:inline distT="0" distB="0" distL="0" distR="0" wp14:anchorId="76A4C102" wp14:editId="24890A32">
            <wp:extent cx="2429885" cy="179627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80595" cy="1833757"/>
                    </a:xfrm>
                    <a:prstGeom prst="rect">
                      <a:avLst/>
                    </a:prstGeom>
                  </pic:spPr>
                </pic:pic>
              </a:graphicData>
            </a:graphic>
          </wp:inline>
        </w:drawing>
      </w:r>
      <w:r w:rsidR="004B2ACE">
        <w:rPr>
          <w:sz w:val="24"/>
          <w:szCs w:val="24"/>
        </w:rPr>
        <w:t xml:space="preserve">                                                                                              </w:t>
      </w:r>
    </w:p>
    <w:p w14:paraId="1B56B247" w14:textId="63EB157E" w:rsidR="00094E4B" w:rsidRPr="004B2ACE" w:rsidRDefault="0012601A" w:rsidP="004B2ACE">
      <w:pPr>
        <w:pStyle w:val="10"/>
        <w:keepNext/>
        <w:keepLines/>
        <w:spacing w:after="0" w:line="240" w:lineRule="auto"/>
        <w:ind w:left="-567"/>
        <w:rPr>
          <w:color w:val="auto"/>
          <w:sz w:val="24"/>
          <w:szCs w:val="24"/>
        </w:rPr>
      </w:pPr>
      <w:r w:rsidRPr="004B2ACE">
        <w:rPr>
          <w:color w:val="auto"/>
          <w:sz w:val="24"/>
          <w:szCs w:val="24"/>
        </w:rPr>
        <w:t>Правила</w:t>
      </w:r>
    </w:p>
    <w:p w14:paraId="6D31DA5C" w14:textId="5E284625" w:rsidR="00CE5152" w:rsidRPr="004B2ACE" w:rsidRDefault="00905AC6" w:rsidP="004B2ACE">
      <w:pPr>
        <w:pStyle w:val="10"/>
        <w:keepNext/>
        <w:keepLines/>
        <w:spacing w:after="0" w:line="240" w:lineRule="auto"/>
        <w:ind w:left="-567"/>
        <w:rPr>
          <w:color w:val="auto"/>
          <w:sz w:val="24"/>
          <w:szCs w:val="24"/>
        </w:rPr>
      </w:pPr>
      <w:r w:rsidRPr="004B2ACE">
        <w:rPr>
          <w:color w:val="auto"/>
          <w:sz w:val="24"/>
          <w:szCs w:val="24"/>
        </w:rPr>
        <w:t xml:space="preserve">приема на обучение в </w:t>
      </w:r>
      <w:r w:rsidR="0012601A" w:rsidRPr="004B2ACE">
        <w:rPr>
          <w:color w:val="auto"/>
          <w:sz w:val="24"/>
          <w:szCs w:val="24"/>
        </w:rPr>
        <w:t>ГБОУ КРОЦ</w:t>
      </w:r>
    </w:p>
    <w:p w14:paraId="4A17EC62" w14:textId="77777777" w:rsidR="00094E4B" w:rsidRPr="004B2ACE" w:rsidRDefault="00094E4B" w:rsidP="004B2ACE">
      <w:pPr>
        <w:pStyle w:val="10"/>
        <w:keepNext/>
        <w:keepLines/>
        <w:spacing w:after="0" w:line="240" w:lineRule="auto"/>
        <w:ind w:left="-567"/>
        <w:rPr>
          <w:color w:val="auto"/>
          <w:sz w:val="24"/>
          <w:szCs w:val="24"/>
        </w:rPr>
      </w:pPr>
    </w:p>
    <w:p w14:paraId="2C92ED64" w14:textId="53137262" w:rsidR="00CE5152" w:rsidRPr="004B2ACE" w:rsidRDefault="001661B3" w:rsidP="00E35936">
      <w:pPr>
        <w:pStyle w:val="10"/>
        <w:keepNext/>
        <w:keepLines/>
        <w:tabs>
          <w:tab w:val="left" w:pos="993"/>
          <w:tab w:val="left" w:pos="2694"/>
        </w:tabs>
        <w:spacing w:after="0" w:line="206" w:lineRule="auto"/>
        <w:ind w:left="0"/>
        <w:jc w:val="both"/>
        <w:rPr>
          <w:color w:val="auto"/>
          <w:sz w:val="24"/>
          <w:szCs w:val="24"/>
        </w:rPr>
      </w:pPr>
      <w:bookmarkStart w:id="0" w:name="bookmark3"/>
      <w:r w:rsidRPr="004B2ACE">
        <w:rPr>
          <w:color w:val="auto"/>
          <w:sz w:val="24"/>
          <w:szCs w:val="24"/>
        </w:rPr>
        <w:t>1.</w:t>
      </w:r>
      <w:r w:rsidR="00905AC6" w:rsidRPr="004B2ACE">
        <w:rPr>
          <w:color w:val="auto"/>
          <w:sz w:val="24"/>
          <w:szCs w:val="24"/>
        </w:rPr>
        <w:t>Общие положения</w:t>
      </w:r>
      <w:bookmarkEnd w:id="0"/>
    </w:p>
    <w:p w14:paraId="39E17597" w14:textId="77777777" w:rsidR="00BD0CEB" w:rsidRPr="004B2ACE" w:rsidRDefault="00905AC6" w:rsidP="00E35936">
      <w:pPr>
        <w:pStyle w:val="11"/>
        <w:numPr>
          <w:ilvl w:val="1"/>
          <w:numId w:val="1"/>
        </w:numPr>
        <w:tabs>
          <w:tab w:val="left" w:pos="426"/>
        </w:tabs>
        <w:ind w:left="-567" w:firstLine="567"/>
        <w:jc w:val="both"/>
        <w:rPr>
          <w:color w:val="auto"/>
          <w:sz w:val="24"/>
          <w:szCs w:val="24"/>
        </w:rPr>
      </w:pPr>
      <w:r w:rsidRPr="004B2ACE">
        <w:rPr>
          <w:color w:val="auto"/>
          <w:sz w:val="24"/>
          <w:szCs w:val="24"/>
        </w:rPr>
        <w:t xml:space="preserve">Настоящие Правила приема на обучение в </w:t>
      </w:r>
      <w:r w:rsidR="0012601A" w:rsidRPr="004B2ACE">
        <w:rPr>
          <w:color w:val="auto"/>
          <w:sz w:val="24"/>
          <w:szCs w:val="24"/>
        </w:rPr>
        <w:t>ГБОУ КРОЦ</w:t>
      </w:r>
      <w:r w:rsidRPr="004B2ACE">
        <w:rPr>
          <w:color w:val="auto"/>
          <w:sz w:val="24"/>
          <w:szCs w:val="24"/>
        </w:rPr>
        <w:t xml:space="preserve"> (далее - правила) разработаны в соответствии с</w:t>
      </w:r>
      <w:r w:rsidR="00BD0CEB" w:rsidRPr="004B2ACE">
        <w:rPr>
          <w:color w:val="auto"/>
          <w:sz w:val="24"/>
          <w:szCs w:val="24"/>
        </w:rPr>
        <w:t>:</w:t>
      </w:r>
    </w:p>
    <w:p w14:paraId="5C0321BF" w14:textId="77777777" w:rsidR="00BD0CEB" w:rsidRPr="004B2ACE" w:rsidRDefault="00BD0CEB" w:rsidP="00E35936">
      <w:pPr>
        <w:pStyle w:val="11"/>
        <w:numPr>
          <w:ilvl w:val="0"/>
          <w:numId w:val="9"/>
        </w:numPr>
        <w:tabs>
          <w:tab w:val="left" w:pos="426"/>
        </w:tabs>
        <w:jc w:val="both"/>
        <w:rPr>
          <w:color w:val="auto"/>
          <w:sz w:val="24"/>
          <w:szCs w:val="24"/>
        </w:rPr>
      </w:pPr>
      <w:r w:rsidRPr="004B2ACE">
        <w:rPr>
          <w:color w:val="auto"/>
          <w:sz w:val="24"/>
          <w:szCs w:val="24"/>
        </w:rPr>
        <w:t xml:space="preserve">ч.8. ст 55 </w:t>
      </w:r>
      <w:r w:rsidR="00905AC6" w:rsidRPr="004B2ACE">
        <w:rPr>
          <w:color w:val="auto"/>
          <w:sz w:val="24"/>
          <w:szCs w:val="24"/>
        </w:rPr>
        <w:t>Федеральн</w:t>
      </w:r>
      <w:r w:rsidRPr="004B2ACE">
        <w:rPr>
          <w:color w:val="auto"/>
          <w:sz w:val="24"/>
          <w:szCs w:val="24"/>
        </w:rPr>
        <w:t>ого</w:t>
      </w:r>
      <w:r w:rsidR="00905AC6" w:rsidRPr="004B2ACE">
        <w:rPr>
          <w:color w:val="auto"/>
          <w:sz w:val="24"/>
          <w:szCs w:val="24"/>
        </w:rPr>
        <w:t xml:space="preserve"> закон</w:t>
      </w:r>
      <w:r w:rsidRPr="004B2ACE">
        <w:rPr>
          <w:color w:val="auto"/>
          <w:sz w:val="24"/>
          <w:szCs w:val="24"/>
        </w:rPr>
        <w:t>а</w:t>
      </w:r>
      <w:r w:rsidR="00905AC6" w:rsidRPr="004B2ACE">
        <w:rPr>
          <w:color w:val="auto"/>
          <w:sz w:val="24"/>
          <w:szCs w:val="24"/>
        </w:rPr>
        <w:t xml:space="preserve"> от 29.12.2012 № 273-ФЗ «Об образовании в Российской Федерации»</w:t>
      </w:r>
      <w:r w:rsidRPr="004B2ACE">
        <w:rPr>
          <w:color w:val="auto"/>
          <w:sz w:val="24"/>
          <w:szCs w:val="24"/>
        </w:rPr>
        <w:t>;</w:t>
      </w:r>
    </w:p>
    <w:p w14:paraId="0A5DF7C8" w14:textId="77777777" w:rsidR="00BD0CEB" w:rsidRPr="004B2ACE" w:rsidRDefault="00905AC6" w:rsidP="00E35936">
      <w:pPr>
        <w:pStyle w:val="11"/>
        <w:numPr>
          <w:ilvl w:val="0"/>
          <w:numId w:val="9"/>
        </w:numPr>
        <w:tabs>
          <w:tab w:val="left" w:pos="426"/>
        </w:tabs>
        <w:jc w:val="both"/>
        <w:rPr>
          <w:color w:val="auto"/>
          <w:sz w:val="24"/>
          <w:szCs w:val="24"/>
        </w:rPr>
      </w:pPr>
      <w:r w:rsidRPr="004B2ACE">
        <w:rPr>
          <w:color w:val="auto"/>
          <w:sz w:val="24"/>
          <w:szCs w:val="24"/>
        </w:rPr>
        <w:t>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России от 02.09.2020 № 458 (далее - Порядок приема в школу)</w:t>
      </w:r>
      <w:r w:rsidR="00BD0CEB" w:rsidRPr="004B2ACE">
        <w:rPr>
          <w:color w:val="auto"/>
          <w:sz w:val="24"/>
          <w:szCs w:val="24"/>
        </w:rPr>
        <w:t xml:space="preserve"> ( с изменениями и дополнениями). Редакция с изменениями № 171 от 04.03.2025;</w:t>
      </w:r>
    </w:p>
    <w:p w14:paraId="141F998B" w14:textId="77777777" w:rsidR="00773258" w:rsidRPr="004B2ACE" w:rsidRDefault="00BD0CEB" w:rsidP="00E35936">
      <w:pPr>
        <w:pStyle w:val="11"/>
        <w:numPr>
          <w:ilvl w:val="0"/>
          <w:numId w:val="9"/>
        </w:numPr>
        <w:tabs>
          <w:tab w:val="left" w:pos="426"/>
        </w:tabs>
        <w:jc w:val="both"/>
        <w:rPr>
          <w:color w:val="auto"/>
          <w:sz w:val="24"/>
          <w:szCs w:val="24"/>
        </w:rPr>
      </w:pPr>
      <w:r w:rsidRPr="004B2ACE">
        <w:rPr>
          <w:color w:val="auto"/>
          <w:sz w:val="24"/>
          <w:szCs w:val="24"/>
        </w:rPr>
        <w:t xml:space="preserve"> </w:t>
      </w:r>
      <w:r w:rsidR="00905AC6" w:rsidRPr="004B2ACE">
        <w:rPr>
          <w:color w:val="auto"/>
          <w:sz w:val="24"/>
          <w:szCs w:val="24"/>
        </w:rPr>
        <w:t xml:space="preserve"> </w:t>
      </w:r>
      <w:r w:rsidR="00773258" w:rsidRPr="004B2ACE">
        <w:rPr>
          <w:color w:val="auto"/>
          <w:sz w:val="24"/>
          <w:szCs w:val="24"/>
        </w:rPr>
        <w:t>У</w:t>
      </w:r>
      <w:r w:rsidR="00905AC6" w:rsidRPr="004B2ACE">
        <w:rPr>
          <w:color w:val="auto"/>
          <w:sz w:val="24"/>
          <w:szCs w:val="24"/>
        </w:rPr>
        <w:t xml:space="preserve">ставом </w:t>
      </w:r>
      <w:r w:rsidR="0012601A" w:rsidRPr="004B2ACE">
        <w:rPr>
          <w:color w:val="auto"/>
          <w:sz w:val="24"/>
          <w:szCs w:val="24"/>
        </w:rPr>
        <w:t>ГБОУ КРОЦ</w:t>
      </w:r>
      <w:r w:rsidR="00905AC6" w:rsidRPr="004B2ACE">
        <w:rPr>
          <w:color w:val="auto"/>
          <w:sz w:val="24"/>
          <w:szCs w:val="24"/>
        </w:rPr>
        <w:t xml:space="preserve"> (далее - школа).</w:t>
      </w:r>
    </w:p>
    <w:p w14:paraId="3A2B173D" w14:textId="77777777" w:rsidR="00773258" w:rsidRPr="004B2ACE" w:rsidRDefault="00773258" w:rsidP="00E35936">
      <w:pPr>
        <w:pStyle w:val="11"/>
        <w:tabs>
          <w:tab w:val="left" w:pos="426"/>
        </w:tabs>
        <w:jc w:val="both"/>
        <w:rPr>
          <w:color w:val="auto"/>
          <w:sz w:val="24"/>
          <w:szCs w:val="24"/>
        </w:rPr>
      </w:pPr>
    </w:p>
    <w:p w14:paraId="5A68C85A" w14:textId="02882215" w:rsidR="00773258" w:rsidRPr="004B2ACE" w:rsidRDefault="00773258" w:rsidP="00E35936">
      <w:pPr>
        <w:pStyle w:val="11"/>
        <w:tabs>
          <w:tab w:val="left" w:pos="426"/>
        </w:tabs>
        <w:ind w:firstLine="0"/>
        <w:jc w:val="both"/>
        <w:rPr>
          <w:color w:val="auto"/>
          <w:sz w:val="24"/>
          <w:szCs w:val="24"/>
        </w:rPr>
      </w:pPr>
      <w:r w:rsidRPr="004B2ACE">
        <w:rPr>
          <w:color w:val="auto"/>
          <w:sz w:val="24"/>
          <w:szCs w:val="24"/>
        </w:rPr>
        <w:t>1.2.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14:paraId="179BB094" w14:textId="77777777" w:rsidR="00773258" w:rsidRPr="004B2ACE" w:rsidRDefault="00773258" w:rsidP="00E35936">
      <w:pPr>
        <w:pStyle w:val="11"/>
        <w:tabs>
          <w:tab w:val="left" w:pos="426"/>
        </w:tabs>
        <w:ind w:firstLine="0"/>
        <w:jc w:val="both"/>
        <w:rPr>
          <w:color w:val="auto"/>
          <w:sz w:val="24"/>
          <w:szCs w:val="24"/>
        </w:rPr>
      </w:pPr>
      <w:r w:rsidRPr="004B2ACE">
        <w:rPr>
          <w:color w:val="auto"/>
          <w:sz w:val="24"/>
          <w:szCs w:val="24"/>
        </w:rPr>
        <w:t xml:space="preserve">1.3.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 1 (далее - Федеральный закон). </w:t>
      </w:r>
    </w:p>
    <w:p w14:paraId="4684CD27" w14:textId="77777777" w:rsidR="00773258" w:rsidRPr="004B2ACE" w:rsidRDefault="00773258" w:rsidP="00E35936">
      <w:pPr>
        <w:pStyle w:val="11"/>
        <w:tabs>
          <w:tab w:val="left" w:pos="426"/>
        </w:tabs>
        <w:ind w:firstLine="0"/>
        <w:jc w:val="both"/>
        <w:rPr>
          <w:color w:val="auto"/>
          <w:sz w:val="24"/>
          <w:szCs w:val="24"/>
        </w:rPr>
      </w:pPr>
      <w:r w:rsidRPr="004B2ACE">
        <w:rPr>
          <w:color w:val="auto"/>
          <w:sz w:val="24"/>
          <w:szCs w:val="24"/>
        </w:rPr>
        <w:t>1.4.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14:paraId="2A245F93" w14:textId="77777777" w:rsidR="00773258" w:rsidRPr="004B2ACE" w:rsidRDefault="00773258" w:rsidP="00E35936">
      <w:pPr>
        <w:pStyle w:val="11"/>
        <w:tabs>
          <w:tab w:val="left" w:pos="426"/>
        </w:tabs>
        <w:ind w:firstLine="0"/>
        <w:jc w:val="both"/>
        <w:rPr>
          <w:color w:val="auto"/>
          <w:sz w:val="24"/>
          <w:szCs w:val="24"/>
        </w:rPr>
      </w:pPr>
      <w:r w:rsidRPr="004B2ACE">
        <w:rPr>
          <w:color w:val="auto"/>
          <w:sz w:val="24"/>
          <w:szCs w:val="24"/>
        </w:rPr>
        <w:t>1.5.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w:t>
      </w:r>
    </w:p>
    <w:p w14:paraId="037D946C" w14:textId="69AA6EEA" w:rsidR="00CE5152" w:rsidRPr="004B2ACE" w:rsidRDefault="00773258" w:rsidP="00E35936">
      <w:pPr>
        <w:pStyle w:val="11"/>
        <w:tabs>
          <w:tab w:val="left" w:pos="426"/>
        </w:tabs>
        <w:ind w:firstLine="0"/>
        <w:jc w:val="both"/>
        <w:rPr>
          <w:color w:val="auto"/>
          <w:sz w:val="24"/>
          <w:szCs w:val="24"/>
        </w:rPr>
      </w:pPr>
      <w:r w:rsidRPr="004B2ACE">
        <w:rPr>
          <w:color w:val="auto"/>
          <w:sz w:val="24"/>
          <w:szCs w:val="24"/>
        </w:rPr>
        <w:t xml:space="preserve"> </w:t>
      </w:r>
    </w:p>
    <w:p w14:paraId="03B39747" w14:textId="4A6E027D" w:rsidR="00CE5152" w:rsidRPr="004B2ACE" w:rsidRDefault="001661B3" w:rsidP="00E35936">
      <w:pPr>
        <w:pStyle w:val="22"/>
        <w:keepNext/>
        <w:keepLines/>
        <w:tabs>
          <w:tab w:val="left" w:pos="993"/>
        </w:tabs>
        <w:spacing w:after="0"/>
        <w:jc w:val="both"/>
        <w:rPr>
          <w:color w:val="auto"/>
          <w:sz w:val="24"/>
          <w:szCs w:val="24"/>
        </w:rPr>
      </w:pPr>
      <w:bookmarkStart w:id="1" w:name="bookmark5"/>
      <w:r w:rsidRPr="004B2ACE">
        <w:rPr>
          <w:color w:val="auto"/>
          <w:sz w:val="24"/>
          <w:szCs w:val="24"/>
        </w:rPr>
        <w:lastRenderedPageBreak/>
        <w:t>2.</w:t>
      </w:r>
      <w:r w:rsidR="00905AC6" w:rsidRPr="004B2ACE">
        <w:rPr>
          <w:color w:val="auto"/>
          <w:sz w:val="24"/>
          <w:szCs w:val="24"/>
        </w:rPr>
        <w:t>Организация приема на обучение</w:t>
      </w:r>
      <w:bookmarkEnd w:id="1"/>
    </w:p>
    <w:p w14:paraId="79625C6F" w14:textId="5268BB2F" w:rsidR="00773258" w:rsidRPr="004B2ACE" w:rsidRDefault="00E35936" w:rsidP="004B2ACE">
      <w:pPr>
        <w:pStyle w:val="22"/>
        <w:keepNext/>
        <w:keepLines/>
        <w:tabs>
          <w:tab w:val="left" w:pos="993"/>
        </w:tabs>
        <w:spacing w:after="0"/>
        <w:ind w:left="-567" w:firstLine="141"/>
        <w:jc w:val="both"/>
        <w:rPr>
          <w:b w:val="0"/>
          <w:bCs w:val="0"/>
          <w:color w:val="auto"/>
          <w:sz w:val="24"/>
          <w:szCs w:val="24"/>
        </w:rPr>
      </w:pPr>
      <w:r w:rsidRPr="004B2ACE">
        <w:rPr>
          <w:b w:val="0"/>
          <w:bCs w:val="0"/>
          <w:color w:val="auto"/>
          <w:sz w:val="24"/>
          <w:szCs w:val="24"/>
        </w:rPr>
        <w:t>2.1.</w:t>
      </w:r>
      <w:r w:rsidR="00773258" w:rsidRPr="004B2ACE">
        <w:rPr>
          <w:b w:val="0"/>
          <w:bCs w:val="0"/>
          <w:color w:val="auto"/>
          <w:sz w:val="24"/>
          <w:szCs w:val="24"/>
        </w:rPr>
        <w:t xml:space="preserve">Получение начального общего образования </w:t>
      </w:r>
      <w:r w:rsidRPr="004B2ACE">
        <w:rPr>
          <w:b w:val="0"/>
          <w:bCs w:val="0"/>
          <w:color w:val="auto"/>
          <w:sz w:val="24"/>
          <w:szCs w:val="24"/>
        </w:rPr>
        <w:t>в ГБОУ КРОЦ</w:t>
      </w:r>
      <w:r w:rsidR="00773258" w:rsidRPr="004B2ACE">
        <w:rPr>
          <w:b w:val="0"/>
          <w:bCs w:val="0"/>
          <w:color w:val="auto"/>
          <w:sz w:val="24"/>
          <w:szCs w:val="24"/>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r w:rsidRPr="004B2ACE">
        <w:rPr>
          <w:b w:val="0"/>
          <w:bCs w:val="0"/>
          <w:color w:val="auto"/>
          <w:sz w:val="24"/>
          <w:szCs w:val="24"/>
        </w:rPr>
        <w:t>.</w:t>
      </w:r>
    </w:p>
    <w:p w14:paraId="6E87BA10" w14:textId="62848F78" w:rsidR="00E35936" w:rsidRPr="004B2ACE" w:rsidRDefault="00E35936" w:rsidP="004B2ACE">
      <w:pPr>
        <w:pStyle w:val="22"/>
        <w:keepNext/>
        <w:keepLines/>
        <w:tabs>
          <w:tab w:val="left" w:pos="993"/>
        </w:tabs>
        <w:spacing w:after="0"/>
        <w:ind w:left="-567" w:firstLine="141"/>
        <w:jc w:val="both"/>
        <w:rPr>
          <w:b w:val="0"/>
          <w:bCs w:val="0"/>
          <w:color w:val="auto"/>
          <w:sz w:val="24"/>
          <w:szCs w:val="24"/>
        </w:rPr>
      </w:pPr>
      <w:r w:rsidRPr="004B2ACE">
        <w:rPr>
          <w:b w:val="0"/>
          <w:bCs w:val="0"/>
          <w:color w:val="auto"/>
          <w:sz w:val="24"/>
          <w:szCs w:val="24"/>
        </w:rPr>
        <w:t xml:space="preserve">2.2. Во внеочередном порядке предоставляются места в общеобразовательных организациях, имеющих интернат: </w:t>
      </w:r>
    </w:p>
    <w:p w14:paraId="78C124D2" w14:textId="77777777" w:rsidR="00E35936" w:rsidRPr="004B2ACE" w:rsidRDefault="00E35936" w:rsidP="00E35936">
      <w:pPr>
        <w:pStyle w:val="22"/>
        <w:keepNext/>
        <w:keepLines/>
        <w:numPr>
          <w:ilvl w:val="0"/>
          <w:numId w:val="10"/>
        </w:numPr>
        <w:tabs>
          <w:tab w:val="left" w:pos="993"/>
        </w:tabs>
        <w:spacing w:after="0"/>
        <w:jc w:val="both"/>
        <w:rPr>
          <w:b w:val="0"/>
          <w:bCs w:val="0"/>
          <w:color w:val="auto"/>
          <w:sz w:val="24"/>
          <w:szCs w:val="24"/>
        </w:rPr>
      </w:pPr>
      <w:r w:rsidRPr="004B2ACE">
        <w:rPr>
          <w:b w:val="0"/>
          <w:bCs w:val="0"/>
          <w:color w:val="auto"/>
          <w:sz w:val="24"/>
          <w:szCs w:val="24"/>
        </w:rPr>
        <w:t xml:space="preserve">детям, указанным в пункте 5 статьи 44 Закона Российской Федерации от 17 января 1992 г. N 2202-1 "О прокуратуре Российской Федерации" 8 ; </w:t>
      </w:r>
    </w:p>
    <w:p w14:paraId="57E32900" w14:textId="77777777" w:rsidR="00E35936" w:rsidRPr="004B2ACE" w:rsidRDefault="00E35936" w:rsidP="00E35936">
      <w:pPr>
        <w:pStyle w:val="22"/>
        <w:keepNext/>
        <w:keepLines/>
        <w:numPr>
          <w:ilvl w:val="0"/>
          <w:numId w:val="10"/>
        </w:numPr>
        <w:tabs>
          <w:tab w:val="left" w:pos="993"/>
        </w:tabs>
        <w:spacing w:after="0"/>
        <w:jc w:val="both"/>
        <w:rPr>
          <w:b w:val="0"/>
          <w:bCs w:val="0"/>
          <w:color w:val="auto"/>
          <w:sz w:val="24"/>
          <w:szCs w:val="24"/>
        </w:rPr>
      </w:pPr>
      <w:r w:rsidRPr="004B2ACE">
        <w:rPr>
          <w:b w:val="0"/>
          <w:bCs w:val="0"/>
          <w:color w:val="auto"/>
          <w:sz w:val="24"/>
          <w:szCs w:val="24"/>
        </w:rPr>
        <w:t>детям, указанным в пункте 3 статьи 19 Закона Российской Федерации от 26 июня 1992 г. N 3132-1 "О статусе судей в Российской Федерации" 9 ;</w:t>
      </w:r>
    </w:p>
    <w:p w14:paraId="0347A703" w14:textId="21927867" w:rsidR="00E35936" w:rsidRPr="004B2ACE" w:rsidRDefault="00E35936" w:rsidP="00E35936">
      <w:pPr>
        <w:pStyle w:val="22"/>
        <w:keepNext/>
        <w:keepLines/>
        <w:numPr>
          <w:ilvl w:val="0"/>
          <w:numId w:val="10"/>
        </w:numPr>
        <w:tabs>
          <w:tab w:val="left" w:pos="993"/>
        </w:tabs>
        <w:spacing w:after="0"/>
        <w:jc w:val="both"/>
        <w:rPr>
          <w:b w:val="0"/>
          <w:bCs w:val="0"/>
          <w:color w:val="auto"/>
          <w:sz w:val="24"/>
          <w:szCs w:val="24"/>
        </w:rPr>
      </w:pPr>
      <w:r w:rsidRPr="004B2ACE">
        <w:rPr>
          <w:b w:val="0"/>
          <w:bCs w:val="0"/>
          <w:color w:val="auto"/>
          <w:sz w:val="24"/>
          <w:szCs w:val="24"/>
        </w:rPr>
        <w:t>детям, указанным в части 25 статьи 35 Федерального закона от 28 декабря 2010 г. N 403-ФЗ "О Следственном комитете Российской Федерации".</w:t>
      </w:r>
    </w:p>
    <w:p w14:paraId="04C2F192" w14:textId="77777777" w:rsidR="00E35936" w:rsidRPr="004B2ACE" w:rsidRDefault="00E35936" w:rsidP="00E35936">
      <w:pPr>
        <w:pStyle w:val="22"/>
        <w:keepNext/>
        <w:keepLines/>
        <w:tabs>
          <w:tab w:val="left" w:pos="993"/>
        </w:tabs>
        <w:spacing w:after="0"/>
        <w:jc w:val="both"/>
        <w:rPr>
          <w:b w:val="0"/>
          <w:bCs w:val="0"/>
          <w:color w:val="auto"/>
          <w:sz w:val="24"/>
          <w:szCs w:val="24"/>
        </w:rPr>
      </w:pPr>
      <w:r w:rsidRPr="004B2ACE">
        <w:rPr>
          <w:b w:val="0"/>
          <w:bCs w:val="0"/>
          <w:color w:val="auto"/>
          <w:sz w:val="24"/>
          <w:szCs w:val="24"/>
        </w:rPr>
        <w:t xml:space="preserve">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"О статусе военнослужащих", и детям, указанным в статье 28 1 Федерального закона от 3 июля 2016 г. N 226-ФЗ "О войсках национальной гвардии Российской Федерации", по месту жительства их семей. </w:t>
      </w:r>
    </w:p>
    <w:p w14:paraId="12A42C01" w14:textId="77777777" w:rsidR="00E35936" w:rsidRPr="004B2ACE" w:rsidRDefault="00E35936" w:rsidP="00E35936">
      <w:pPr>
        <w:pStyle w:val="22"/>
        <w:keepNext/>
        <w:keepLines/>
        <w:tabs>
          <w:tab w:val="left" w:pos="993"/>
        </w:tabs>
        <w:spacing w:after="0"/>
        <w:ind w:left="-567"/>
        <w:jc w:val="both"/>
        <w:rPr>
          <w:b w:val="0"/>
          <w:bCs w:val="0"/>
          <w:color w:val="auto"/>
          <w:sz w:val="24"/>
          <w:szCs w:val="24"/>
        </w:rPr>
      </w:pPr>
      <w:r w:rsidRPr="004B2ACE">
        <w:rPr>
          <w:b w:val="0"/>
          <w:bCs w:val="0"/>
          <w:color w:val="auto"/>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"О статусе военнослужащих", по месту жительства их семей.</w:t>
      </w:r>
    </w:p>
    <w:p w14:paraId="623175C7" w14:textId="079CEAA4" w:rsidR="00E35936" w:rsidRPr="004B2ACE" w:rsidRDefault="00E35936" w:rsidP="00E35936">
      <w:pPr>
        <w:pStyle w:val="22"/>
        <w:keepNext/>
        <w:keepLines/>
        <w:tabs>
          <w:tab w:val="left" w:pos="993"/>
        </w:tabs>
        <w:spacing w:after="0"/>
        <w:ind w:left="-567"/>
        <w:jc w:val="both"/>
        <w:rPr>
          <w:b w:val="0"/>
          <w:bCs w:val="0"/>
          <w:color w:val="auto"/>
          <w:sz w:val="24"/>
          <w:szCs w:val="24"/>
        </w:rPr>
      </w:pPr>
      <w:r w:rsidRPr="004B2ACE">
        <w:rPr>
          <w:b w:val="0"/>
          <w:bCs w:val="0"/>
          <w:color w:val="auto"/>
          <w:sz w:val="24"/>
          <w:szCs w:val="24"/>
        </w:rPr>
        <w:t xml:space="preserve">         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N 3-ФЗ "О полиции" ,  детям сотрудников органов внутренних дел, не являющихся сотрудниками полиции  и детям, указанным в части 14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29E25B90" w14:textId="32D28905" w:rsidR="00E35936" w:rsidRPr="004B2ACE" w:rsidRDefault="008723A4" w:rsidP="008723A4">
      <w:pPr>
        <w:pStyle w:val="22"/>
        <w:keepNext/>
        <w:keepLines/>
        <w:numPr>
          <w:ilvl w:val="1"/>
          <w:numId w:val="11"/>
        </w:numPr>
        <w:tabs>
          <w:tab w:val="left" w:pos="993"/>
        </w:tabs>
        <w:spacing w:after="0"/>
        <w:jc w:val="both"/>
        <w:rPr>
          <w:b w:val="0"/>
          <w:bCs w:val="0"/>
          <w:color w:val="auto"/>
          <w:sz w:val="24"/>
          <w:szCs w:val="24"/>
        </w:rPr>
      </w:pPr>
      <w:r w:rsidRPr="004B2ACE">
        <w:rPr>
          <w:b w:val="0"/>
          <w:bCs w:val="0"/>
          <w:color w:val="auto"/>
          <w:sz w:val="24"/>
          <w:szCs w:val="24"/>
          <w:shd w:val="clear" w:color="auto" w:fill="FFFFFF"/>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14:paraId="4BB2A365" w14:textId="77777777" w:rsidR="008723A4" w:rsidRPr="004B2ACE" w:rsidRDefault="008723A4" w:rsidP="008723A4">
      <w:pPr>
        <w:pStyle w:val="22"/>
        <w:keepNext/>
        <w:keepLines/>
        <w:numPr>
          <w:ilvl w:val="1"/>
          <w:numId w:val="11"/>
        </w:numPr>
        <w:tabs>
          <w:tab w:val="left" w:pos="993"/>
        </w:tabs>
        <w:spacing w:after="0"/>
        <w:jc w:val="both"/>
        <w:rPr>
          <w:b w:val="0"/>
          <w:bCs w:val="0"/>
          <w:color w:val="auto"/>
          <w:sz w:val="24"/>
          <w:szCs w:val="24"/>
        </w:rPr>
      </w:pPr>
      <w:r w:rsidRPr="004B2ACE">
        <w:rPr>
          <w:b w:val="0"/>
          <w:bCs w:val="0"/>
          <w:color w:val="auto"/>
          <w:sz w:val="24"/>
          <w:szCs w:val="24"/>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14:paraId="1E1C7677" w14:textId="77777777" w:rsidR="008723A4" w:rsidRPr="004B2ACE" w:rsidRDefault="008723A4" w:rsidP="008723A4">
      <w:pPr>
        <w:pStyle w:val="22"/>
        <w:keepNext/>
        <w:keepLines/>
        <w:numPr>
          <w:ilvl w:val="1"/>
          <w:numId w:val="11"/>
        </w:numPr>
        <w:tabs>
          <w:tab w:val="left" w:pos="993"/>
        </w:tabs>
        <w:spacing w:after="0"/>
        <w:jc w:val="both"/>
        <w:rPr>
          <w:b w:val="0"/>
          <w:bCs w:val="0"/>
          <w:color w:val="auto"/>
          <w:sz w:val="24"/>
          <w:szCs w:val="24"/>
        </w:rPr>
      </w:pPr>
      <w:r w:rsidRPr="004B2ACE">
        <w:rPr>
          <w:b w:val="0"/>
          <w:bCs w:val="0"/>
          <w:color w:val="auto"/>
          <w:sz w:val="24"/>
          <w:szCs w:val="24"/>
        </w:rPr>
        <w:t xml:space="preserve"> Прием в общеобразовательную организацию осуществляется в течение всего учебного года при наличии свободных мест.</w:t>
      </w:r>
    </w:p>
    <w:p w14:paraId="5004360A" w14:textId="77777777" w:rsidR="008723A4" w:rsidRPr="004B2ACE" w:rsidRDefault="008723A4" w:rsidP="008723A4">
      <w:pPr>
        <w:pStyle w:val="22"/>
        <w:keepNext/>
        <w:keepLines/>
        <w:numPr>
          <w:ilvl w:val="1"/>
          <w:numId w:val="11"/>
        </w:numPr>
        <w:tabs>
          <w:tab w:val="left" w:pos="993"/>
        </w:tabs>
        <w:spacing w:after="0"/>
        <w:jc w:val="both"/>
        <w:rPr>
          <w:b w:val="0"/>
          <w:bCs w:val="0"/>
          <w:color w:val="auto"/>
          <w:sz w:val="24"/>
          <w:szCs w:val="24"/>
        </w:rPr>
      </w:pPr>
      <w:r w:rsidRPr="004B2ACE">
        <w:rPr>
          <w:b w:val="0"/>
          <w:bCs w:val="0"/>
          <w:color w:val="auto"/>
          <w:sz w:val="24"/>
          <w:szCs w:val="24"/>
        </w:rPr>
        <w:t>В приеме в государственную или муниципальную образовательную организацию может быть отказано только по причине отсутствия в ней свободных мест.</w:t>
      </w:r>
    </w:p>
    <w:p w14:paraId="0165BCE4" w14:textId="77777777" w:rsidR="008723A4" w:rsidRPr="004B2ACE" w:rsidRDefault="00E35936" w:rsidP="008723A4">
      <w:pPr>
        <w:pStyle w:val="22"/>
        <w:keepNext/>
        <w:keepLines/>
        <w:numPr>
          <w:ilvl w:val="1"/>
          <w:numId w:val="11"/>
        </w:numPr>
        <w:tabs>
          <w:tab w:val="left" w:pos="993"/>
        </w:tabs>
        <w:spacing w:after="0"/>
        <w:jc w:val="both"/>
        <w:rPr>
          <w:b w:val="0"/>
          <w:bCs w:val="0"/>
          <w:color w:val="auto"/>
          <w:sz w:val="24"/>
          <w:szCs w:val="24"/>
        </w:rPr>
      </w:pPr>
      <w:r w:rsidRPr="004B2ACE">
        <w:rPr>
          <w:b w:val="0"/>
          <w:bCs w:val="0"/>
          <w:color w:val="auto"/>
          <w:sz w:val="24"/>
          <w:szCs w:val="24"/>
        </w:rPr>
        <w:t xml:space="preserve"> </w:t>
      </w:r>
      <w:r w:rsidR="00905AC6" w:rsidRPr="004B2ACE">
        <w:rPr>
          <w:b w:val="0"/>
          <w:bCs w:val="0"/>
          <w:color w:val="auto"/>
          <w:sz w:val="24"/>
          <w:szCs w:val="24"/>
        </w:rPr>
        <w:t>Прием заявлений в первый класс</w:t>
      </w:r>
      <w:r w:rsidR="008723A4" w:rsidRPr="004B2ACE">
        <w:rPr>
          <w:b w:val="0"/>
          <w:bCs w:val="0"/>
          <w:color w:val="auto"/>
          <w:sz w:val="24"/>
          <w:szCs w:val="24"/>
        </w:rPr>
        <w:t xml:space="preserve"> начинается не позднее 1 апреля текущего года и завершается 30 июня  текущего года</w:t>
      </w:r>
      <w:r w:rsidR="00B618AE" w:rsidRPr="004B2ACE">
        <w:rPr>
          <w:b w:val="0"/>
          <w:bCs w:val="0"/>
          <w:color w:val="auto"/>
          <w:sz w:val="24"/>
          <w:szCs w:val="24"/>
        </w:rPr>
        <w:t>.</w:t>
      </w:r>
    </w:p>
    <w:p w14:paraId="4E95CECF" w14:textId="77777777" w:rsidR="008723A4" w:rsidRPr="004B2ACE" w:rsidRDefault="00B618AE" w:rsidP="008723A4">
      <w:pPr>
        <w:pStyle w:val="22"/>
        <w:keepNext/>
        <w:keepLines/>
        <w:numPr>
          <w:ilvl w:val="1"/>
          <w:numId w:val="11"/>
        </w:numPr>
        <w:tabs>
          <w:tab w:val="left" w:pos="993"/>
        </w:tabs>
        <w:spacing w:after="0"/>
        <w:jc w:val="both"/>
        <w:rPr>
          <w:b w:val="0"/>
          <w:bCs w:val="0"/>
          <w:color w:val="auto"/>
          <w:sz w:val="24"/>
          <w:szCs w:val="24"/>
        </w:rPr>
      </w:pPr>
      <w:r w:rsidRPr="004B2ACE">
        <w:rPr>
          <w:b w:val="0"/>
          <w:bCs w:val="0"/>
          <w:color w:val="auto"/>
          <w:sz w:val="24"/>
          <w:szCs w:val="24"/>
        </w:rPr>
        <w:t xml:space="preserve"> </w:t>
      </w:r>
      <w:r w:rsidR="008723A4" w:rsidRPr="004B2ACE">
        <w:rPr>
          <w:b w:val="0"/>
          <w:bCs w:val="0"/>
          <w:color w:val="auto"/>
          <w:sz w:val="24"/>
          <w:szCs w:val="24"/>
        </w:rPr>
        <w:t xml:space="preserve">Руководитель </w:t>
      </w:r>
      <w:r w:rsidR="00905AC6" w:rsidRPr="004B2ACE">
        <w:rPr>
          <w:b w:val="0"/>
          <w:bCs w:val="0"/>
          <w:color w:val="auto"/>
          <w:sz w:val="24"/>
          <w:szCs w:val="24"/>
        </w:rPr>
        <w:t>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r w:rsidR="008723A4" w:rsidRPr="004B2ACE">
        <w:rPr>
          <w:b w:val="0"/>
          <w:bCs w:val="0"/>
          <w:color w:val="auto"/>
          <w:sz w:val="24"/>
          <w:szCs w:val="24"/>
        </w:rPr>
        <w:t>.</w:t>
      </w:r>
    </w:p>
    <w:p w14:paraId="1E34900B" w14:textId="76D722A3" w:rsidR="00CE5152" w:rsidRPr="004B2ACE" w:rsidRDefault="00905AC6" w:rsidP="008723A4">
      <w:pPr>
        <w:pStyle w:val="22"/>
        <w:keepNext/>
        <w:keepLines/>
        <w:numPr>
          <w:ilvl w:val="1"/>
          <w:numId w:val="11"/>
        </w:numPr>
        <w:tabs>
          <w:tab w:val="left" w:pos="993"/>
        </w:tabs>
        <w:spacing w:after="0"/>
        <w:jc w:val="both"/>
        <w:rPr>
          <w:b w:val="0"/>
          <w:bCs w:val="0"/>
          <w:color w:val="auto"/>
          <w:sz w:val="24"/>
          <w:szCs w:val="24"/>
        </w:rPr>
      </w:pPr>
      <w:r w:rsidRPr="004B2ACE">
        <w:rPr>
          <w:b w:val="0"/>
          <w:bCs w:val="0"/>
          <w:color w:val="auto"/>
          <w:sz w:val="24"/>
          <w:szCs w:val="24"/>
        </w:rPr>
        <w:t>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школе, если здесь обучаются их братья и (или) сестры.</w:t>
      </w:r>
    </w:p>
    <w:p w14:paraId="05603736" w14:textId="77777777" w:rsidR="001933A4" w:rsidRPr="004B2ACE" w:rsidRDefault="001933A4" w:rsidP="008723A4">
      <w:pPr>
        <w:pStyle w:val="11"/>
        <w:tabs>
          <w:tab w:val="left" w:pos="993"/>
          <w:tab w:val="left" w:pos="2379"/>
        </w:tabs>
        <w:ind w:firstLine="0"/>
        <w:jc w:val="both"/>
        <w:rPr>
          <w:color w:val="auto"/>
          <w:sz w:val="24"/>
          <w:szCs w:val="24"/>
        </w:rPr>
      </w:pPr>
    </w:p>
    <w:p w14:paraId="50A18701" w14:textId="77777777" w:rsidR="001933A4" w:rsidRPr="004B2ACE" w:rsidRDefault="001933A4" w:rsidP="008723A4">
      <w:pPr>
        <w:pStyle w:val="11"/>
        <w:tabs>
          <w:tab w:val="left" w:pos="993"/>
          <w:tab w:val="left" w:pos="2379"/>
        </w:tabs>
        <w:ind w:firstLine="0"/>
        <w:jc w:val="both"/>
        <w:rPr>
          <w:color w:val="auto"/>
          <w:sz w:val="24"/>
          <w:szCs w:val="24"/>
        </w:rPr>
      </w:pPr>
    </w:p>
    <w:p w14:paraId="6186BAB4" w14:textId="1E2B3223" w:rsidR="00CE5152" w:rsidRPr="004B2ACE" w:rsidRDefault="001933A4" w:rsidP="001933A4">
      <w:pPr>
        <w:pStyle w:val="11"/>
        <w:tabs>
          <w:tab w:val="left" w:pos="993"/>
          <w:tab w:val="left" w:pos="2379"/>
        </w:tabs>
        <w:ind w:left="-207" w:firstLine="0"/>
        <w:jc w:val="both"/>
        <w:rPr>
          <w:color w:val="auto"/>
          <w:sz w:val="24"/>
          <w:szCs w:val="24"/>
        </w:rPr>
      </w:pPr>
      <w:r w:rsidRPr="004B2ACE">
        <w:rPr>
          <w:color w:val="auto"/>
          <w:sz w:val="24"/>
          <w:szCs w:val="24"/>
        </w:rPr>
        <w:lastRenderedPageBreak/>
        <w:t>2.10.</w:t>
      </w:r>
      <w:r w:rsidR="00905AC6" w:rsidRPr="004B2ACE">
        <w:rPr>
          <w:color w:val="auto"/>
          <w:sz w:val="24"/>
          <w:szCs w:val="24"/>
        </w:rPr>
        <w:t>Школа с целью проведения организованного приема детей в первый класс размещает на своем информационном стенде и официальном сайте в сети Интернет информацию: о количестве мест в первых классах не позднее 10 календарных дней с момента издания распорядительного акта,  о наличии свободных мест в первых классах для приема детей, не проживающих на закрепленной территории, не позднее 5 июля текущего года.</w:t>
      </w:r>
    </w:p>
    <w:p w14:paraId="08B57AE3" w14:textId="2207CE66" w:rsidR="00CE5152" w:rsidRPr="004B2ACE" w:rsidRDefault="00905AC6" w:rsidP="001933A4">
      <w:pPr>
        <w:pStyle w:val="11"/>
        <w:numPr>
          <w:ilvl w:val="1"/>
          <w:numId w:val="12"/>
        </w:numPr>
        <w:tabs>
          <w:tab w:val="left" w:pos="993"/>
          <w:tab w:val="left" w:pos="2379"/>
        </w:tabs>
        <w:ind w:hanging="55"/>
        <w:jc w:val="both"/>
        <w:rPr>
          <w:color w:val="auto"/>
          <w:sz w:val="24"/>
          <w:szCs w:val="24"/>
        </w:rPr>
      </w:pPr>
      <w:r w:rsidRPr="004B2ACE">
        <w:rPr>
          <w:color w:val="auto"/>
          <w:sz w:val="24"/>
          <w:szCs w:val="24"/>
        </w:rPr>
        <w:t>При приеме на обучение 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08EC5258" w14:textId="77777777" w:rsidR="001933A4" w:rsidRPr="004B2ACE" w:rsidRDefault="00905AC6" w:rsidP="001933A4">
      <w:pPr>
        <w:pStyle w:val="11"/>
        <w:numPr>
          <w:ilvl w:val="1"/>
          <w:numId w:val="12"/>
        </w:numPr>
        <w:tabs>
          <w:tab w:val="left" w:pos="993"/>
          <w:tab w:val="left" w:pos="2573"/>
        </w:tabs>
        <w:ind w:left="-567" w:firstLine="567"/>
        <w:jc w:val="both"/>
        <w:rPr>
          <w:color w:val="auto"/>
          <w:sz w:val="24"/>
          <w:szCs w:val="24"/>
        </w:rPr>
      </w:pPr>
      <w:r w:rsidRPr="004B2ACE">
        <w:rPr>
          <w:color w:val="auto"/>
          <w:sz w:val="24"/>
          <w:szCs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14:paraId="2595D85B" w14:textId="2D9B8F31" w:rsidR="00CE5152" w:rsidRPr="004B2ACE" w:rsidRDefault="00905AC6" w:rsidP="001933A4">
      <w:pPr>
        <w:pStyle w:val="11"/>
        <w:numPr>
          <w:ilvl w:val="1"/>
          <w:numId w:val="12"/>
        </w:numPr>
        <w:tabs>
          <w:tab w:val="left" w:pos="993"/>
          <w:tab w:val="left" w:pos="2550"/>
        </w:tabs>
        <w:ind w:left="-567" w:firstLine="567"/>
        <w:jc w:val="both"/>
        <w:rPr>
          <w:color w:val="auto"/>
          <w:sz w:val="24"/>
          <w:szCs w:val="24"/>
        </w:rPr>
      </w:pPr>
      <w:r w:rsidRPr="004B2ACE">
        <w:rPr>
          <w:color w:val="auto"/>
          <w:sz w:val="24"/>
          <w:szCs w:val="24"/>
        </w:rPr>
        <w:t>Родители (законные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ребенка, а также с учетом рекомендаций психолого-медико</w:t>
      </w:r>
      <w:r w:rsidR="0083085C" w:rsidRPr="004B2ACE">
        <w:rPr>
          <w:color w:val="auto"/>
          <w:sz w:val="24"/>
          <w:szCs w:val="24"/>
        </w:rPr>
        <w:t>-</w:t>
      </w:r>
      <w:r w:rsidRPr="004B2ACE">
        <w:rPr>
          <w:color w:val="auto"/>
          <w:sz w:val="24"/>
          <w:szCs w:val="24"/>
        </w:rPr>
        <w:t>педагогической комиссии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
    <w:p w14:paraId="0099D282" w14:textId="086800AE" w:rsidR="00CE5152" w:rsidRPr="004B2ACE" w:rsidRDefault="00905AC6" w:rsidP="001933A4">
      <w:pPr>
        <w:pStyle w:val="11"/>
        <w:numPr>
          <w:ilvl w:val="1"/>
          <w:numId w:val="12"/>
        </w:numPr>
        <w:tabs>
          <w:tab w:val="left" w:pos="993"/>
          <w:tab w:val="left" w:pos="2550"/>
        </w:tabs>
        <w:ind w:firstLine="87"/>
        <w:jc w:val="both"/>
        <w:rPr>
          <w:color w:val="auto"/>
          <w:sz w:val="24"/>
          <w:szCs w:val="24"/>
        </w:rPr>
      </w:pPr>
      <w:r w:rsidRPr="004B2ACE">
        <w:rPr>
          <w:color w:val="auto"/>
          <w:sz w:val="24"/>
          <w:szCs w:val="24"/>
        </w:rPr>
        <w:t>Заявление о приеме на обучение и документы для приема на обучение, указанные в пункте 2.</w:t>
      </w:r>
      <w:r w:rsidR="001933A4" w:rsidRPr="004B2ACE">
        <w:rPr>
          <w:color w:val="auto"/>
          <w:sz w:val="24"/>
          <w:szCs w:val="24"/>
        </w:rPr>
        <w:t>17</w:t>
      </w:r>
      <w:r w:rsidRPr="004B2ACE">
        <w:rPr>
          <w:color w:val="auto"/>
          <w:sz w:val="24"/>
          <w:szCs w:val="24"/>
        </w:rPr>
        <w:t>. Порядка, подаются одним из следующих способов:</w:t>
      </w:r>
    </w:p>
    <w:p w14:paraId="282D8897" w14:textId="1F4D380E" w:rsidR="00CE5152" w:rsidRPr="004B2ACE" w:rsidRDefault="00B618AE" w:rsidP="00E35936">
      <w:pPr>
        <w:pStyle w:val="11"/>
        <w:tabs>
          <w:tab w:val="left" w:pos="993"/>
          <w:tab w:val="left" w:pos="1705"/>
        </w:tabs>
        <w:spacing w:line="276" w:lineRule="auto"/>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лично в школу;</w:t>
      </w:r>
    </w:p>
    <w:p w14:paraId="75DDC7A5" w14:textId="7FF177E9" w:rsidR="00CE5152" w:rsidRPr="004B2ACE" w:rsidRDefault="00B618AE" w:rsidP="00E35936">
      <w:pPr>
        <w:pStyle w:val="11"/>
        <w:tabs>
          <w:tab w:val="left" w:pos="993"/>
          <w:tab w:val="left" w:pos="1869"/>
        </w:tabs>
        <w:spacing w:line="276" w:lineRule="auto"/>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через операторов почтовой связи общего пользования заказным письмом с уведомлением о вручении;</w:t>
      </w:r>
    </w:p>
    <w:p w14:paraId="5840F286" w14:textId="1C55357A" w:rsidR="00CE5152" w:rsidRPr="004B2ACE" w:rsidRDefault="00B618AE" w:rsidP="00E35936">
      <w:pPr>
        <w:pStyle w:val="11"/>
        <w:tabs>
          <w:tab w:val="left" w:pos="993"/>
          <w:tab w:val="left" w:pos="1869"/>
        </w:tabs>
        <w:spacing w:line="276" w:lineRule="auto"/>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14:paraId="4EA4DE5D" w14:textId="0BF141E5" w:rsidR="00CE5152" w:rsidRPr="004B2ACE" w:rsidRDefault="00B618AE" w:rsidP="00E35936">
      <w:pPr>
        <w:pStyle w:val="11"/>
        <w:tabs>
          <w:tab w:val="left" w:pos="993"/>
          <w:tab w:val="left" w:pos="1237"/>
        </w:tabs>
        <w:spacing w:line="276" w:lineRule="auto"/>
        <w:ind w:left="-567" w:firstLine="567"/>
        <w:jc w:val="both"/>
        <w:rPr>
          <w:color w:val="auto"/>
          <w:sz w:val="24"/>
          <w:szCs w:val="24"/>
        </w:rPr>
      </w:pPr>
      <w:r w:rsidRPr="004B2ACE">
        <w:rPr>
          <w:color w:val="auto"/>
          <w:sz w:val="24"/>
          <w:szCs w:val="24"/>
        </w:rPr>
        <w:t>-</w:t>
      </w:r>
      <w:r w:rsidR="00905AC6" w:rsidRPr="004B2ACE">
        <w:rPr>
          <w:color w:val="auto"/>
          <w:sz w:val="24"/>
          <w:szCs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14:paraId="646AE3F5" w14:textId="5057F228" w:rsidR="001933A4" w:rsidRPr="004B2ACE" w:rsidRDefault="001933A4" w:rsidP="00C54C4B">
      <w:pPr>
        <w:pStyle w:val="formattext"/>
        <w:shd w:val="clear" w:color="auto" w:fill="FFFFFF"/>
        <w:spacing w:before="0" w:beforeAutospacing="0" w:after="0" w:afterAutospacing="0"/>
        <w:ind w:left="-426" w:firstLine="480"/>
        <w:jc w:val="both"/>
        <w:textAlignment w:val="baseline"/>
      </w:pPr>
      <w:r w:rsidRPr="004B2ACE">
        <w:t>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r w:rsidRPr="004B2ACE">
        <w:br/>
      </w:r>
      <w:r w:rsidR="00C54C4B" w:rsidRPr="004B2ACE">
        <w:t xml:space="preserve">          </w:t>
      </w:r>
      <w:r w:rsidRPr="004B2ACE">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14:paraId="5022324A" w14:textId="77777777" w:rsidR="00C54C4B" w:rsidRPr="004B2ACE" w:rsidRDefault="00C54C4B" w:rsidP="00C54C4B">
      <w:pPr>
        <w:pStyle w:val="formattext"/>
        <w:shd w:val="clear" w:color="auto" w:fill="FFFFFF"/>
        <w:spacing w:before="0" w:beforeAutospacing="0" w:after="0" w:afterAutospacing="0"/>
        <w:ind w:left="-426"/>
        <w:jc w:val="both"/>
        <w:textAlignment w:val="baseline"/>
      </w:pPr>
      <w:r w:rsidRPr="004B2ACE">
        <w:t xml:space="preserve">            </w:t>
      </w:r>
      <w:r w:rsidR="001933A4" w:rsidRPr="004B2ACE">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w:t>
      </w:r>
      <w:r w:rsidRPr="004B2ACE">
        <w:t xml:space="preserve"> </w:t>
      </w:r>
      <w:r w:rsidR="001933A4" w:rsidRPr="004B2ACE">
        <w:t xml:space="preserve"> подает (подают) одним из следующих </w:t>
      </w:r>
      <w:r w:rsidR="001933A4" w:rsidRPr="004B2ACE">
        <w:lastRenderedPageBreak/>
        <w:t>способов:</w:t>
      </w:r>
      <w:r w:rsidR="001933A4" w:rsidRPr="004B2ACE">
        <w:br/>
      </w:r>
      <w:r w:rsidRPr="004B2ACE">
        <w:t xml:space="preserve">- </w:t>
      </w:r>
      <w:r w:rsidR="001933A4" w:rsidRPr="004B2ACE">
        <w:t>в электронной форме посредством ЕПГУ;</w:t>
      </w:r>
      <w:r w:rsidR="001933A4" w:rsidRPr="004B2ACE">
        <w:br/>
      </w:r>
      <w:r w:rsidRPr="004B2ACE">
        <w:t xml:space="preserve">- </w:t>
      </w:r>
      <w:r w:rsidR="001933A4" w:rsidRPr="004B2ACE">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r w:rsidR="001933A4" w:rsidRPr="004B2ACE">
        <w:br/>
      </w:r>
      <w:r w:rsidRPr="004B2ACE">
        <w:t xml:space="preserve">- </w:t>
      </w:r>
      <w:r w:rsidR="001933A4" w:rsidRPr="004B2ACE">
        <w:t>через операторов почтовой связи общего пользования заказным письмом с уведомлением о вручении.</w:t>
      </w:r>
    </w:p>
    <w:p w14:paraId="7840C358" w14:textId="77777777" w:rsidR="00C54C4B" w:rsidRPr="004B2ACE" w:rsidRDefault="00C54C4B" w:rsidP="00C54C4B">
      <w:pPr>
        <w:pStyle w:val="formattext"/>
        <w:shd w:val="clear" w:color="auto" w:fill="FFFFFF"/>
        <w:spacing w:before="0" w:beforeAutospacing="0" w:after="0" w:afterAutospacing="0"/>
        <w:ind w:left="-426"/>
        <w:jc w:val="both"/>
        <w:textAlignment w:val="baseline"/>
      </w:pPr>
      <w:r w:rsidRPr="004B2ACE">
        <w:t xml:space="preserve">    </w:t>
      </w:r>
      <w:r w:rsidR="001933A4" w:rsidRPr="004B2ACE">
        <w:t>После представления документов, в течение 5 рабочих дней общеобразовательной организацией проводится проверка их комплектности.</w:t>
      </w:r>
      <w:r w:rsidR="001933A4" w:rsidRPr="004B2ACE">
        <w:br/>
      </w:r>
      <w:r w:rsidRPr="004B2ACE">
        <w:t xml:space="preserve">      </w:t>
      </w:r>
      <w:r w:rsidR="001933A4" w:rsidRPr="004B2ACE">
        <w:t>В случае представления неполного комплекта документов</w:t>
      </w:r>
      <w:r w:rsidRPr="004B2ACE">
        <w:t xml:space="preserve"> </w:t>
      </w:r>
      <w:r w:rsidR="001933A4" w:rsidRPr="004B2ACE">
        <w:t>общеобразовательная организация возвращает заявление без его рассмотрения.</w:t>
      </w:r>
    </w:p>
    <w:p w14:paraId="58BEF1BE" w14:textId="77777777" w:rsidR="00C54C4B" w:rsidRPr="004B2ACE" w:rsidRDefault="00C54C4B" w:rsidP="00C54C4B">
      <w:pPr>
        <w:pStyle w:val="formattext"/>
        <w:shd w:val="clear" w:color="auto" w:fill="FFFFFF"/>
        <w:spacing w:before="0" w:beforeAutospacing="0" w:after="0" w:afterAutospacing="0"/>
        <w:ind w:left="-426"/>
        <w:jc w:val="both"/>
        <w:textAlignment w:val="baseline"/>
      </w:pPr>
      <w:r w:rsidRPr="004B2ACE">
        <w:t xml:space="preserve">       </w:t>
      </w:r>
      <w:r w:rsidR="001933A4" w:rsidRPr="004B2ACE">
        <w:t xml:space="preserve">В случае представления полного комплекта документов, </w:t>
      </w:r>
      <w:r w:rsidRPr="004B2ACE">
        <w:t xml:space="preserve"> </w:t>
      </w:r>
      <w:r w:rsidR="001933A4" w:rsidRPr="004B2ACE">
        <w:t>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4ACD8D19" w14:textId="77777777" w:rsidR="00C54C4B" w:rsidRPr="004B2ACE" w:rsidRDefault="00C54C4B" w:rsidP="00C54C4B">
      <w:pPr>
        <w:pStyle w:val="formattext"/>
        <w:shd w:val="clear" w:color="auto" w:fill="FFFFFF"/>
        <w:spacing w:before="0" w:beforeAutospacing="0" w:after="0" w:afterAutospacing="0"/>
        <w:ind w:left="-426"/>
        <w:jc w:val="both"/>
        <w:textAlignment w:val="baseline"/>
      </w:pPr>
      <w:r w:rsidRPr="004B2ACE">
        <w:t xml:space="preserve">        </w:t>
      </w:r>
      <w:r w:rsidR="001933A4" w:rsidRPr="004B2ACE">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26AF9D1B" w14:textId="4AD5E300" w:rsidR="001933A4" w:rsidRPr="004B2ACE" w:rsidRDefault="001933A4" w:rsidP="00C54C4B">
      <w:pPr>
        <w:pStyle w:val="formattext"/>
        <w:shd w:val="clear" w:color="auto" w:fill="FFFFFF"/>
        <w:spacing w:before="0" w:beforeAutospacing="0" w:after="0" w:afterAutospacing="0"/>
        <w:ind w:left="-426"/>
        <w:jc w:val="both"/>
        <w:textAlignment w:val="baseline"/>
      </w:pPr>
      <w:r w:rsidRPr="004B2ACE">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25F36DE7" w14:textId="3C46CA40" w:rsidR="00CE5152" w:rsidRPr="004B2ACE" w:rsidRDefault="00CE5152" w:rsidP="00C54C4B">
      <w:pPr>
        <w:pStyle w:val="11"/>
        <w:tabs>
          <w:tab w:val="left" w:pos="993"/>
        </w:tabs>
        <w:ind w:left="-426" w:firstLine="567"/>
        <w:jc w:val="both"/>
        <w:rPr>
          <w:color w:val="auto"/>
          <w:sz w:val="24"/>
          <w:szCs w:val="24"/>
        </w:rPr>
      </w:pPr>
    </w:p>
    <w:p w14:paraId="06CC01C6" w14:textId="358B5AE6" w:rsidR="00CE5152" w:rsidRPr="004B2ACE" w:rsidRDefault="00905AC6" w:rsidP="004B2ACE">
      <w:pPr>
        <w:pStyle w:val="11"/>
        <w:numPr>
          <w:ilvl w:val="1"/>
          <w:numId w:val="12"/>
        </w:numPr>
        <w:ind w:left="-426" w:hanging="55"/>
        <w:jc w:val="both"/>
        <w:rPr>
          <w:color w:val="auto"/>
          <w:sz w:val="24"/>
          <w:szCs w:val="24"/>
        </w:rPr>
      </w:pPr>
      <w:r w:rsidRPr="004B2ACE">
        <w:rPr>
          <w:color w:val="auto"/>
          <w:sz w:val="24"/>
          <w:szCs w:val="24"/>
        </w:rPr>
        <w:t>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w:t>
      </w:r>
    </w:p>
    <w:p w14:paraId="5B6CCE03" w14:textId="4938673E" w:rsidR="00CE5152" w:rsidRPr="004B2ACE" w:rsidRDefault="00B618AE" w:rsidP="00E35936">
      <w:pPr>
        <w:pStyle w:val="11"/>
        <w:tabs>
          <w:tab w:val="left" w:pos="993"/>
          <w:tab w:val="left" w:pos="1534"/>
        </w:tabs>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фамилия, имя, отчество (при наличии) ребенка или поступающего;</w:t>
      </w:r>
    </w:p>
    <w:p w14:paraId="7828350F" w14:textId="358CB790" w:rsidR="00CE5152" w:rsidRPr="004B2ACE" w:rsidRDefault="00B618AE" w:rsidP="00E35936">
      <w:pPr>
        <w:pStyle w:val="11"/>
        <w:tabs>
          <w:tab w:val="left" w:pos="993"/>
          <w:tab w:val="left" w:pos="1525"/>
        </w:tabs>
        <w:ind w:left="-567" w:firstLine="567"/>
        <w:jc w:val="both"/>
        <w:rPr>
          <w:color w:val="auto"/>
          <w:sz w:val="24"/>
          <w:szCs w:val="24"/>
        </w:rPr>
      </w:pPr>
      <w:r w:rsidRPr="004B2ACE">
        <w:rPr>
          <w:color w:val="auto"/>
          <w:sz w:val="24"/>
          <w:szCs w:val="24"/>
        </w:rPr>
        <w:lastRenderedPageBreak/>
        <w:t xml:space="preserve">- </w:t>
      </w:r>
      <w:r w:rsidR="00905AC6" w:rsidRPr="004B2ACE">
        <w:rPr>
          <w:color w:val="auto"/>
          <w:sz w:val="24"/>
          <w:szCs w:val="24"/>
        </w:rPr>
        <w:t>дата рождения ребенка или поступающего;</w:t>
      </w:r>
    </w:p>
    <w:p w14:paraId="398876D6" w14:textId="08012B8E" w:rsidR="00CE5152" w:rsidRPr="004B2ACE" w:rsidRDefault="00B618AE" w:rsidP="00E35936">
      <w:pPr>
        <w:pStyle w:val="11"/>
        <w:tabs>
          <w:tab w:val="left" w:pos="993"/>
          <w:tab w:val="left" w:pos="1525"/>
        </w:tabs>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адрес места жительства и (или) адрес места пребывания ребенка или поступающего;</w:t>
      </w:r>
    </w:p>
    <w:p w14:paraId="4343C948" w14:textId="3B61B459" w:rsidR="00CE5152" w:rsidRPr="004B2ACE" w:rsidRDefault="00B618AE" w:rsidP="00E35936">
      <w:pPr>
        <w:pStyle w:val="11"/>
        <w:tabs>
          <w:tab w:val="left" w:pos="993"/>
          <w:tab w:val="left" w:pos="1515"/>
        </w:tabs>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фамилия, имя, отчество (при наличии) родителя(ей) (законного(ых) представителя(ей) ребенка;</w:t>
      </w:r>
    </w:p>
    <w:p w14:paraId="1A8DAB52" w14:textId="64626CE1" w:rsidR="00CE5152" w:rsidRPr="004B2ACE" w:rsidRDefault="00B618AE" w:rsidP="00E35936">
      <w:pPr>
        <w:pStyle w:val="11"/>
        <w:tabs>
          <w:tab w:val="left" w:pos="993"/>
          <w:tab w:val="left" w:pos="1525"/>
        </w:tabs>
        <w:spacing w:line="233" w:lineRule="auto"/>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адрес места жительства и (или) адрес места пребывания родителя(ей) (законного(ых) представителя(ей) ребенка;</w:t>
      </w:r>
    </w:p>
    <w:p w14:paraId="47F22C4D" w14:textId="759061AC" w:rsidR="00CE5152" w:rsidRPr="004B2ACE" w:rsidRDefault="00B618AE" w:rsidP="00E35936">
      <w:pPr>
        <w:pStyle w:val="11"/>
        <w:tabs>
          <w:tab w:val="left" w:pos="993"/>
          <w:tab w:val="left" w:pos="1515"/>
        </w:tabs>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адрес(а) электронной почты, номер(а) телефона(ов) (при наличии) родителя(ей) (законного(ых) представителя(ей) ребенка или поступающего;</w:t>
      </w:r>
    </w:p>
    <w:p w14:paraId="309A52B3" w14:textId="7F130340" w:rsidR="00CE5152" w:rsidRPr="004B2ACE" w:rsidRDefault="00B618AE" w:rsidP="00E35936">
      <w:pPr>
        <w:pStyle w:val="11"/>
        <w:tabs>
          <w:tab w:val="left" w:pos="993"/>
          <w:tab w:val="left" w:pos="1534"/>
        </w:tabs>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о наличии права внеочередного, первоочередного или преимущественного приема;</w:t>
      </w:r>
    </w:p>
    <w:p w14:paraId="2B6376DE" w14:textId="508E1C20" w:rsidR="00CE5152" w:rsidRPr="004B2ACE" w:rsidRDefault="00B618AE" w:rsidP="00E35936">
      <w:pPr>
        <w:pStyle w:val="11"/>
        <w:tabs>
          <w:tab w:val="left" w:pos="993"/>
          <w:tab w:val="left" w:pos="1525"/>
        </w:tabs>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21D3F453" w14:textId="1F4DDC7F" w:rsidR="00CE5152" w:rsidRPr="004B2ACE" w:rsidRDefault="00B618AE" w:rsidP="00E35936">
      <w:pPr>
        <w:pStyle w:val="11"/>
        <w:tabs>
          <w:tab w:val="left" w:pos="993"/>
          <w:tab w:val="left" w:pos="1525"/>
        </w:tabs>
        <w:spacing w:line="252" w:lineRule="auto"/>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5B50C72D" w14:textId="621FDF7E" w:rsidR="00CE5152" w:rsidRPr="004B2ACE" w:rsidRDefault="00B618AE" w:rsidP="00E35936">
      <w:pPr>
        <w:pStyle w:val="11"/>
        <w:tabs>
          <w:tab w:val="left" w:pos="993"/>
          <w:tab w:val="left" w:pos="1534"/>
        </w:tabs>
        <w:spacing w:line="252" w:lineRule="auto"/>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44F5FDF0" w14:textId="2451E271" w:rsidR="00CE5152" w:rsidRPr="004B2ACE" w:rsidRDefault="00B618AE" w:rsidP="00E35936">
      <w:pPr>
        <w:pStyle w:val="11"/>
        <w:tabs>
          <w:tab w:val="left" w:pos="993"/>
          <w:tab w:val="left" w:pos="1525"/>
        </w:tabs>
        <w:spacing w:line="252" w:lineRule="auto"/>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14:paraId="2C1BABF1" w14:textId="766D9B27" w:rsidR="00CE5152" w:rsidRPr="004B2ACE" w:rsidRDefault="00B618AE" w:rsidP="00E35936">
      <w:pPr>
        <w:pStyle w:val="11"/>
        <w:tabs>
          <w:tab w:val="left" w:pos="993"/>
          <w:tab w:val="left" w:pos="1534"/>
        </w:tabs>
        <w:spacing w:line="252" w:lineRule="auto"/>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3CA00887" w14:textId="48B24292" w:rsidR="00CE5152" w:rsidRPr="004B2ACE" w:rsidRDefault="00B618AE" w:rsidP="00C54C4B">
      <w:pPr>
        <w:pStyle w:val="11"/>
        <w:tabs>
          <w:tab w:val="left" w:pos="993"/>
          <w:tab w:val="left" w:pos="1622"/>
        </w:tabs>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627403EC" w14:textId="0A8B13C0" w:rsidR="00CE5152" w:rsidRPr="004B2ACE" w:rsidRDefault="00B618AE" w:rsidP="00C54C4B">
      <w:pPr>
        <w:pStyle w:val="11"/>
        <w:tabs>
          <w:tab w:val="left" w:pos="993"/>
          <w:tab w:val="left" w:pos="1650"/>
        </w:tabs>
        <w:ind w:left="-567" w:firstLine="567"/>
        <w:jc w:val="both"/>
        <w:rPr>
          <w:color w:val="auto"/>
          <w:sz w:val="24"/>
          <w:szCs w:val="24"/>
        </w:rPr>
      </w:pPr>
      <w:r w:rsidRPr="004B2ACE">
        <w:rPr>
          <w:color w:val="auto"/>
          <w:sz w:val="24"/>
          <w:szCs w:val="24"/>
        </w:rPr>
        <w:t xml:space="preserve">- </w:t>
      </w:r>
      <w:r w:rsidR="00905AC6" w:rsidRPr="004B2ACE">
        <w:rPr>
          <w:color w:val="auto"/>
          <w:sz w:val="24"/>
          <w:szCs w:val="24"/>
        </w:rPr>
        <w:t>согласие родителя(ей) (законного(ых) представителя(ей) ребенка или поступающего на обработку персональных данных.</w:t>
      </w:r>
    </w:p>
    <w:p w14:paraId="17C76F9F" w14:textId="77777777" w:rsidR="00CE5152" w:rsidRPr="004B2ACE" w:rsidRDefault="00905AC6" w:rsidP="00C54C4B">
      <w:pPr>
        <w:pStyle w:val="11"/>
        <w:numPr>
          <w:ilvl w:val="1"/>
          <w:numId w:val="12"/>
        </w:numPr>
        <w:tabs>
          <w:tab w:val="left" w:pos="993"/>
          <w:tab w:val="left" w:pos="2563"/>
        </w:tabs>
        <w:jc w:val="both"/>
        <w:rPr>
          <w:color w:val="auto"/>
          <w:sz w:val="24"/>
          <w:szCs w:val="24"/>
        </w:rPr>
      </w:pPr>
      <w:r w:rsidRPr="004B2ACE">
        <w:rPr>
          <w:color w:val="auto"/>
          <w:sz w:val="24"/>
          <w:szCs w:val="24"/>
        </w:rPr>
        <w:t>Образец заявления о приеме на обучение размещается школой на своем информационном стенде и официальном сайте в сети Интернет.</w:t>
      </w:r>
    </w:p>
    <w:p w14:paraId="5911D60A" w14:textId="0A725530" w:rsidR="00CE5152" w:rsidRPr="004B2ACE" w:rsidRDefault="00905AC6" w:rsidP="00C54C4B">
      <w:pPr>
        <w:pStyle w:val="11"/>
        <w:numPr>
          <w:ilvl w:val="1"/>
          <w:numId w:val="12"/>
        </w:numPr>
        <w:tabs>
          <w:tab w:val="left" w:pos="993"/>
          <w:tab w:val="left" w:pos="2563"/>
        </w:tabs>
        <w:jc w:val="both"/>
        <w:rPr>
          <w:color w:val="auto"/>
          <w:sz w:val="24"/>
          <w:szCs w:val="24"/>
        </w:rPr>
      </w:pPr>
      <w:r w:rsidRPr="004B2ACE">
        <w:rPr>
          <w:color w:val="auto"/>
          <w:sz w:val="24"/>
          <w:szCs w:val="24"/>
        </w:rPr>
        <w:t>Для приема родитель(и) (законный(ые) представитель(и) ребенка или поступающий представляют следующие документы:</w:t>
      </w:r>
    </w:p>
    <w:p w14:paraId="553283FE" w14:textId="77777777" w:rsidR="00C54C4B" w:rsidRPr="004B2ACE" w:rsidRDefault="00C54C4B" w:rsidP="00C54C4B">
      <w:pPr>
        <w:pStyle w:val="formattext"/>
        <w:shd w:val="clear" w:color="auto" w:fill="FFFFFF"/>
        <w:spacing w:before="0" w:beforeAutospacing="0" w:after="0" w:afterAutospacing="0"/>
        <w:jc w:val="both"/>
        <w:textAlignment w:val="baseline"/>
      </w:pPr>
      <w:r w:rsidRPr="004B2ACE">
        <w:t>- копию документа, удостоверяющего личность родителя (законного представителя) ребенка или поступающего;</w:t>
      </w:r>
      <w:r w:rsidRPr="004B2ACE">
        <w:br/>
        <w:t>- копию свидетельства о рождении ребенка или документа, подтверждающего родство заявителя;</w:t>
      </w:r>
    </w:p>
    <w:p w14:paraId="008487C4" w14:textId="77777777" w:rsidR="00C54C4B" w:rsidRPr="004B2ACE" w:rsidRDefault="00C54C4B" w:rsidP="00C54C4B">
      <w:pPr>
        <w:pStyle w:val="formattext"/>
        <w:shd w:val="clear" w:color="auto" w:fill="FFFFFF"/>
        <w:spacing w:before="0" w:beforeAutospacing="0" w:after="0" w:afterAutospacing="0"/>
        <w:jc w:val="both"/>
        <w:textAlignment w:val="baseline"/>
      </w:pPr>
      <w:r w:rsidRPr="004B2ACE">
        <w:t>-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4A15CDDC" w14:textId="77777777" w:rsidR="00C54C4B" w:rsidRPr="004B2ACE" w:rsidRDefault="00C54C4B" w:rsidP="00C54C4B">
      <w:pPr>
        <w:pStyle w:val="formattext"/>
        <w:shd w:val="clear" w:color="auto" w:fill="FFFFFF"/>
        <w:spacing w:before="0" w:beforeAutospacing="0" w:after="0" w:afterAutospacing="0"/>
        <w:jc w:val="both"/>
        <w:textAlignment w:val="baseline"/>
      </w:pPr>
      <w:r w:rsidRPr="004B2ACE">
        <w:t>- копию документа, подтверждающего установление опеки или попечительства (при необходимости);</w:t>
      </w:r>
    </w:p>
    <w:p w14:paraId="5516B727" w14:textId="7EB367DA" w:rsidR="00C54C4B" w:rsidRPr="004B2ACE" w:rsidRDefault="00C54C4B" w:rsidP="00C54C4B">
      <w:pPr>
        <w:pStyle w:val="formattext"/>
        <w:shd w:val="clear" w:color="auto" w:fill="FFFFFF"/>
        <w:spacing w:before="0" w:beforeAutospacing="0" w:after="0" w:afterAutospacing="0"/>
        <w:jc w:val="both"/>
        <w:textAlignment w:val="baseline"/>
      </w:pPr>
      <w:r w:rsidRPr="004B2ACE">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r w:rsidRPr="004B2ACE">
        <w:br/>
      </w:r>
    </w:p>
    <w:p w14:paraId="704E180D" w14:textId="46DAE110" w:rsidR="00CE5152" w:rsidRPr="004B2ACE" w:rsidRDefault="00C54C4B" w:rsidP="00781407">
      <w:pPr>
        <w:pStyle w:val="formattext"/>
        <w:shd w:val="clear" w:color="auto" w:fill="FFFFFF"/>
        <w:spacing w:before="0" w:beforeAutospacing="0" w:after="0" w:afterAutospacing="0"/>
        <w:jc w:val="both"/>
        <w:textAlignment w:val="baseline"/>
      </w:pPr>
      <w:r w:rsidRPr="004B2ACE">
        <w:lastRenderedPageBreak/>
        <w:t>-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Pr="004B2ACE">
        <w:br/>
        <w:t>- копию заключения психолого-медико-педагогической комиссии (при наличии).</w:t>
      </w:r>
      <w:r w:rsidRPr="004B2ACE">
        <w:b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а поступающий - оригинал документа, удостоверяющего личность поступающего.</w:t>
      </w:r>
      <w:r w:rsidRPr="004B2ACE">
        <w:b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06981B07" w14:textId="77777777" w:rsidR="00781407" w:rsidRPr="004B2ACE" w:rsidRDefault="00781407" w:rsidP="00E35936">
      <w:pPr>
        <w:pStyle w:val="11"/>
        <w:tabs>
          <w:tab w:val="left" w:pos="993"/>
        </w:tabs>
        <w:ind w:left="-567" w:firstLine="567"/>
        <w:jc w:val="both"/>
        <w:rPr>
          <w:color w:val="auto"/>
          <w:sz w:val="24"/>
          <w:szCs w:val="24"/>
        </w:rPr>
      </w:pPr>
      <w:r w:rsidRPr="004B2ACE">
        <w:rPr>
          <w:color w:val="auto"/>
          <w:sz w:val="24"/>
          <w:szCs w:val="24"/>
        </w:rPr>
        <w:t xml:space="preserve">2.18.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14:paraId="2329601A" w14:textId="77777777" w:rsidR="00781407" w:rsidRPr="004B2ACE" w:rsidRDefault="00781407" w:rsidP="00E35936">
      <w:pPr>
        <w:pStyle w:val="11"/>
        <w:tabs>
          <w:tab w:val="left" w:pos="993"/>
        </w:tabs>
        <w:ind w:left="-567" w:firstLine="567"/>
        <w:jc w:val="both"/>
        <w:rPr>
          <w:color w:val="auto"/>
          <w:sz w:val="24"/>
          <w:szCs w:val="24"/>
        </w:rPr>
      </w:pPr>
      <w:r w:rsidRPr="004B2ACE">
        <w:rPr>
          <w:color w:val="auto"/>
          <w:sz w:val="24"/>
          <w:szCs w:val="24"/>
        </w:rPr>
        <w:t xml:space="preserve">- копии документов, подтверждающих родство заявителя (заявителей) (или законность представления прав ребенка); </w:t>
      </w:r>
    </w:p>
    <w:p w14:paraId="62DAD15A" w14:textId="77777777" w:rsidR="00781407" w:rsidRPr="004B2ACE" w:rsidRDefault="00781407" w:rsidP="00E35936">
      <w:pPr>
        <w:pStyle w:val="11"/>
        <w:tabs>
          <w:tab w:val="left" w:pos="993"/>
        </w:tabs>
        <w:ind w:left="-567" w:firstLine="567"/>
        <w:jc w:val="both"/>
        <w:rPr>
          <w:color w:val="auto"/>
          <w:sz w:val="24"/>
          <w:szCs w:val="24"/>
        </w:rPr>
      </w:pPr>
      <w:r w:rsidRPr="004B2ACE">
        <w:rPr>
          <w:color w:val="auto"/>
          <w:sz w:val="24"/>
          <w:szCs w:val="24"/>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14:paraId="0C7BC214" w14:textId="77777777" w:rsidR="00781407" w:rsidRPr="004B2ACE" w:rsidRDefault="00781407" w:rsidP="00E35936">
      <w:pPr>
        <w:pStyle w:val="11"/>
        <w:tabs>
          <w:tab w:val="left" w:pos="993"/>
        </w:tabs>
        <w:ind w:left="-567" w:firstLine="567"/>
        <w:jc w:val="both"/>
        <w:rPr>
          <w:color w:val="auto"/>
          <w:sz w:val="24"/>
          <w:szCs w:val="24"/>
        </w:rPr>
      </w:pPr>
      <w:r w:rsidRPr="004B2ACE">
        <w:rPr>
          <w:color w:val="auto"/>
          <w:sz w:val="24"/>
          <w:szCs w:val="24"/>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0637848E" w14:textId="77777777" w:rsidR="00781407" w:rsidRPr="004B2ACE" w:rsidRDefault="00781407" w:rsidP="00E35936">
      <w:pPr>
        <w:pStyle w:val="11"/>
        <w:tabs>
          <w:tab w:val="left" w:pos="993"/>
        </w:tabs>
        <w:ind w:left="-567" w:firstLine="567"/>
        <w:jc w:val="both"/>
        <w:rPr>
          <w:color w:val="auto"/>
          <w:sz w:val="24"/>
          <w:szCs w:val="24"/>
        </w:rPr>
      </w:pPr>
      <w:r w:rsidRPr="004B2ACE">
        <w:rPr>
          <w:color w:val="auto"/>
          <w:sz w:val="24"/>
          <w:szCs w:val="24"/>
        </w:rPr>
        <w:t xml:space="preserve"> -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7392E583" w14:textId="77777777" w:rsidR="00781407" w:rsidRPr="004B2ACE" w:rsidRDefault="00781407" w:rsidP="00E35936">
      <w:pPr>
        <w:pStyle w:val="11"/>
        <w:tabs>
          <w:tab w:val="left" w:pos="993"/>
        </w:tabs>
        <w:ind w:left="-567" w:firstLine="567"/>
        <w:jc w:val="both"/>
        <w:rPr>
          <w:color w:val="auto"/>
          <w:sz w:val="24"/>
          <w:szCs w:val="24"/>
        </w:rPr>
      </w:pPr>
      <w:r w:rsidRPr="004B2ACE">
        <w:rPr>
          <w:color w:val="auto"/>
          <w:sz w:val="24"/>
          <w:szCs w:val="24"/>
        </w:rPr>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w:t>
      </w:r>
    </w:p>
    <w:p w14:paraId="28D40A6D" w14:textId="77777777" w:rsidR="00781407" w:rsidRPr="004B2ACE" w:rsidRDefault="00781407" w:rsidP="00781407">
      <w:pPr>
        <w:pStyle w:val="11"/>
        <w:tabs>
          <w:tab w:val="left" w:pos="993"/>
        </w:tabs>
        <w:ind w:left="-567" w:firstLine="0"/>
        <w:jc w:val="both"/>
        <w:rPr>
          <w:color w:val="auto"/>
          <w:sz w:val="24"/>
          <w:szCs w:val="24"/>
        </w:rPr>
      </w:pPr>
      <w:r w:rsidRPr="004B2ACE">
        <w:rPr>
          <w:color w:val="auto"/>
          <w:sz w:val="24"/>
          <w:szCs w:val="24"/>
        </w:rPr>
        <w:t xml:space="preserve">-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w:t>
      </w:r>
      <w:r w:rsidRPr="004B2ACE">
        <w:rPr>
          <w:color w:val="auto"/>
          <w:sz w:val="24"/>
          <w:szCs w:val="24"/>
        </w:rPr>
        <w:lastRenderedPageBreak/>
        <w:t xml:space="preserve">поступающего, являющегося иностранным гражданином или лицом без гражданства (при наличии); </w:t>
      </w:r>
    </w:p>
    <w:p w14:paraId="28E16FE0" w14:textId="77777777" w:rsidR="00781407" w:rsidRPr="004B2ACE" w:rsidRDefault="00781407" w:rsidP="00781407">
      <w:pPr>
        <w:pStyle w:val="11"/>
        <w:tabs>
          <w:tab w:val="left" w:pos="993"/>
        </w:tabs>
        <w:ind w:left="-567" w:firstLine="0"/>
        <w:jc w:val="both"/>
        <w:rPr>
          <w:color w:val="auto"/>
          <w:sz w:val="24"/>
          <w:szCs w:val="24"/>
        </w:rPr>
      </w:pPr>
      <w:r w:rsidRPr="004B2ACE">
        <w:rPr>
          <w:color w:val="auto"/>
          <w:sz w:val="24"/>
          <w:szCs w:val="24"/>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14:paraId="0A8E02F9" w14:textId="77777777" w:rsidR="00781407" w:rsidRPr="004B2ACE" w:rsidRDefault="00781407" w:rsidP="00781407">
      <w:pPr>
        <w:pStyle w:val="11"/>
        <w:tabs>
          <w:tab w:val="left" w:pos="993"/>
        </w:tabs>
        <w:ind w:left="-567" w:firstLine="0"/>
        <w:jc w:val="both"/>
        <w:rPr>
          <w:color w:val="auto"/>
          <w:sz w:val="24"/>
          <w:szCs w:val="24"/>
        </w:rPr>
      </w:pPr>
      <w:r w:rsidRPr="004B2ACE">
        <w:rPr>
          <w:color w:val="auto"/>
          <w:sz w:val="24"/>
          <w:szCs w:val="24"/>
        </w:rPr>
        <w:t xml:space="preserve">-  копии документов, подтверждающих осуществление родителем (законным представителем) трудовой деятельности (при наличии). </w:t>
      </w:r>
    </w:p>
    <w:p w14:paraId="5702B0B2" w14:textId="77777777" w:rsidR="00781407" w:rsidRPr="004B2ACE" w:rsidRDefault="00781407" w:rsidP="00781407">
      <w:pPr>
        <w:pStyle w:val="11"/>
        <w:tabs>
          <w:tab w:val="left" w:pos="993"/>
        </w:tabs>
        <w:ind w:left="-567" w:firstLine="0"/>
        <w:jc w:val="both"/>
        <w:rPr>
          <w:color w:val="auto"/>
          <w:sz w:val="24"/>
          <w:szCs w:val="24"/>
        </w:rPr>
      </w:pPr>
      <w:r w:rsidRPr="004B2ACE">
        <w:rPr>
          <w:color w:val="auto"/>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14:paraId="64ACF69B" w14:textId="03404949" w:rsidR="00CE5152" w:rsidRPr="004B2ACE" w:rsidRDefault="00781407" w:rsidP="00781407">
      <w:pPr>
        <w:pStyle w:val="11"/>
        <w:tabs>
          <w:tab w:val="left" w:pos="993"/>
        </w:tabs>
        <w:ind w:left="-567" w:firstLine="0"/>
        <w:jc w:val="both"/>
        <w:rPr>
          <w:color w:val="auto"/>
          <w:sz w:val="24"/>
          <w:szCs w:val="24"/>
        </w:rPr>
      </w:pPr>
      <w:r w:rsidRPr="004B2ACE">
        <w:rPr>
          <w:color w:val="auto"/>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14:paraId="5A7D730C" w14:textId="77777777" w:rsidR="00CE5152" w:rsidRPr="004B2ACE" w:rsidRDefault="00905AC6" w:rsidP="001933A4">
      <w:pPr>
        <w:pStyle w:val="11"/>
        <w:numPr>
          <w:ilvl w:val="1"/>
          <w:numId w:val="12"/>
        </w:numPr>
        <w:tabs>
          <w:tab w:val="left" w:pos="993"/>
          <w:tab w:val="left" w:pos="2608"/>
        </w:tabs>
        <w:jc w:val="both"/>
        <w:rPr>
          <w:color w:val="auto"/>
          <w:sz w:val="24"/>
          <w:szCs w:val="24"/>
        </w:rPr>
      </w:pPr>
      <w:r w:rsidRPr="004B2ACE">
        <w:rPr>
          <w:color w:val="auto"/>
          <w:sz w:val="24"/>
          <w:szCs w:val="24"/>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школу.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19B36BED" w14:textId="77777777" w:rsidR="00CE5152" w:rsidRPr="004B2ACE" w:rsidRDefault="00905AC6" w:rsidP="001933A4">
      <w:pPr>
        <w:pStyle w:val="11"/>
        <w:numPr>
          <w:ilvl w:val="1"/>
          <w:numId w:val="12"/>
        </w:numPr>
        <w:tabs>
          <w:tab w:val="left" w:pos="993"/>
          <w:tab w:val="left" w:pos="2608"/>
        </w:tabs>
        <w:jc w:val="both"/>
        <w:rPr>
          <w:color w:val="auto"/>
          <w:sz w:val="24"/>
          <w:szCs w:val="24"/>
        </w:rPr>
      </w:pPr>
      <w:r w:rsidRPr="004B2ACE">
        <w:rPr>
          <w:color w:val="auto"/>
          <w:sz w:val="24"/>
          <w:szCs w:val="24"/>
        </w:rPr>
        <w:t>Школа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14:paraId="75612A6A" w14:textId="77777777" w:rsidR="004B2ACE" w:rsidRPr="004B2ACE" w:rsidRDefault="004B2ACE" w:rsidP="001933A4">
      <w:pPr>
        <w:pStyle w:val="11"/>
        <w:numPr>
          <w:ilvl w:val="1"/>
          <w:numId w:val="12"/>
        </w:numPr>
        <w:tabs>
          <w:tab w:val="left" w:pos="993"/>
          <w:tab w:val="left" w:pos="2402"/>
        </w:tabs>
        <w:jc w:val="both"/>
        <w:rPr>
          <w:color w:val="auto"/>
          <w:sz w:val="24"/>
          <w:szCs w:val="24"/>
        </w:rPr>
      </w:pPr>
      <w:r w:rsidRPr="004B2ACE">
        <w:rPr>
          <w:color w:val="auto"/>
          <w:sz w:val="24"/>
          <w:szCs w:val="24"/>
        </w:rPr>
        <w:t xml:space="preserve">Руководитель ГБОУ КРОЦ </w:t>
      </w:r>
      <w:r w:rsidR="00905AC6" w:rsidRPr="004B2ACE">
        <w:rPr>
          <w:color w:val="auto"/>
          <w:sz w:val="24"/>
          <w:szCs w:val="24"/>
        </w:rPr>
        <w:t xml:space="preserve"> издает распорядительный акт о приеме на обучение</w:t>
      </w:r>
      <w:r w:rsidRPr="004B2ACE">
        <w:rPr>
          <w:color w:val="auto"/>
          <w:sz w:val="24"/>
          <w:szCs w:val="24"/>
        </w:rPr>
        <w:t>:</w:t>
      </w:r>
    </w:p>
    <w:p w14:paraId="6BF1E4B7" w14:textId="77777777" w:rsidR="004B2ACE" w:rsidRPr="004B2ACE" w:rsidRDefault="004B2ACE" w:rsidP="004B2ACE">
      <w:pPr>
        <w:pStyle w:val="11"/>
        <w:tabs>
          <w:tab w:val="left" w:pos="993"/>
          <w:tab w:val="left" w:pos="2402"/>
        </w:tabs>
        <w:ind w:left="-87" w:firstLine="0"/>
        <w:jc w:val="both"/>
        <w:rPr>
          <w:color w:val="auto"/>
          <w:sz w:val="24"/>
          <w:szCs w:val="24"/>
        </w:rPr>
      </w:pPr>
      <w:r w:rsidRPr="004B2ACE">
        <w:rPr>
          <w:color w:val="auto"/>
          <w:sz w:val="24"/>
          <w:szCs w:val="24"/>
        </w:rPr>
        <w:t xml:space="preserve">- </w:t>
      </w:r>
      <w:r w:rsidR="00905AC6" w:rsidRPr="004B2ACE">
        <w:rPr>
          <w:color w:val="auto"/>
          <w:sz w:val="24"/>
          <w:szCs w:val="24"/>
        </w:rPr>
        <w:t xml:space="preserve"> ребенка или поступающего в течение 5 рабочих дней после приема заявления о приеме на обучение и представленных документов</w:t>
      </w:r>
    </w:p>
    <w:p w14:paraId="13403167" w14:textId="4EBBE757" w:rsidR="00CE5152" w:rsidRPr="004B2ACE" w:rsidRDefault="004B2ACE" w:rsidP="004B2ACE">
      <w:pPr>
        <w:pStyle w:val="11"/>
        <w:tabs>
          <w:tab w:val="left" w:pos="993"/>
          <w:tab w:val="left" w:pos="2402"/>
        </w:tabs>
        <w:ind w:left="-87" w:firstLine="0"/>
        <w:jc w:val="both"/>
        <w:rPr>
          <w:color w:val="auto"/>
          <w:sz w:val="24"/>
          <w:szCs w:val="24"/>
        </w:rPr>
      </w:pPr>
      <w:r w:rsidRPr="004B2ACE">
        <w:rPr>
          <w:color w:val="auto"/>
          <w:sz w:val="24"/>
          <w:szCs w:val="24"/>
        </w:rPr>
        <w:t>-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w:t>
      </w:r>
    </w:p>
    <w:p w14:paraId="20B3E8C7" w14:textId="77777777" w:rsidR="00CE5152" w:rsidRPr="004B2ACE" w:rsidRDefault="00905AC6" w:rsidP="001933A4">
      <w:pPr>
        <w:pStyle w:val="11"/>
        <w:numPr>
          <w:ilvl w:val="1"/>
          <w:numId w:val="12"/>
        </w:numPr>
        <w:tabs>
          <w:tab w:val="left" w:pos="993"/>
          <w:tab w:val="left" w:pos="2608"/>
        </w:tabs>
        <w:jc w:val="both"/>
        <w:rPr>
          <w:color w:val="auto"/>
          <w:sz w:val="24"/>
          <w:szCs w:val="24"/>
        </w:rPr>
      </w:pPr>
      <w:r w:rsidRPr="004B2ACE">
        <w:rPr>
          <w:color w:val="auto"/>
          <w:sz w:val="24"/>
          <w:szCs w:val="24"/>
        </w:rPr>
        <w:t>Зачисление в школу оформляется приказом директора школы в сроки, установленные Порядком приема в школу. На информационном стенде и сайте школы размещается информация об итогах приема не позднее следующего дня, когда был издан приказ о зачислении.</w:t>
      </w:r>
    </w:p>
    <w:p w14:paraId="4CCD84D6" w14:textId="71A1B6B4" w:rsidR="00A230A9" w:rsidRPr="004B2ACE" w:rsidRDefault="00905AC6" w:rsidP="004B2ACE">
      <w:pPr>
        <w:pStyle w:val="11"/>
        <w:numPr>
          <w:ilvl w:val="1"/>
          <w:numId w:val="12"/>
        </w:numPr>
        <w:tabs>
          <w:tab w:val="left" w:pos="851"/>
          <w:tab w:val="left" w:pos="2402"/>
        </w:tabs>
        <w:jc w:val="both"/>
        <w:rPr>
          <w:color w:val="auto"/>
          <w:sz w:val="24"/>
          <w:szCs w:val="24"/>
        </w:rPr>
      </w:pPr>
      <w:r w:rsidRPr="004B2ACE">
        <w:rPr>
          <w:color w:val="auto"/>
          <w:sz w:val="24"/>
          <w:szCs w:val="24"/>
        </w:rPr>
        <w:t>Родитель(и) (законный(е) представитель(и) ребенка или поступающий вправе ознакомиться с приказом о зачислении лично в любое время по графику работы заместителя директора школы.</w:t>
      </w:r>
      <w:r w:rsidR="00A230A9" w:rsidRPr="004B2ACE">
        <w:rPr>
          <w:color w:val="auto"/>
          <w:sz w:val="24"/>
          <w:szCs w:val="24"/>
        </w:rPr>
        <w:t xml:space="preserve"> </w:t>
      </w:r>
      <w:r w:rsidRPr="004B2ACE">
        <w:rPr>
          <w:color w:val="auto"/>
          <w:sz w:val="24"/>
          <w:szCs w:val="24"/>
        </w:rPr>
        <w:t>На каждого ребенка или поступающего, принятого в школу,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14:paraId="736EA90B" w14:textId="1BF2D2E8" w:rsidR="0054622F" w:rsidRPr="004B2ACE" w:rsidRDefault="0054622F" w:rsidP="00E35936">
      <w:pPr>
        <w:pStyle w:val="11"/>
        <w:tabs>
          <w:tab w:val="left" w:pos="2402"/>
        </w:tabs>
        <w:spacing w:after="700"/>
        <w:ind w:left="400" w:firstLine="0"/>
        <w:jc w:val="both"/>
        <w:rPr>
          <w:color w:val="auto"/>
          <w:sz w:val="24"/>
          <w:szCs w:val="24"/>
        </w:rPr>
      </w:pPr>
    </w:p>
    <w:sectPr w:rsidR="0054622F" w:rsidRPr="004B2ACE" w:rsidSect="00094E4B">
      <w:headerReference w:type="even" r:id="rId9"/>
      <w:headerReference w:type="default" r:id="rId10"/>
      <w:footerReference w:type="even" r:id="rId11"/>
      <w:footerReference w:type="default" r:id="rId12"/>
      <w:type w:val="continuous"/>
      <w:pgSz w:w="11906" w:h="16838" w:code="9"/>
      <w:pgMar w:top="1135" w:right="850" w:bottom="1134" w:left="1701" w:header="215" w:footer="21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C247C" w14:textId="77777777" w:rsidR="0027434A" w:rsidRDefault="0027434A">
      <w:r>
        <w:separator/>
      </w:r>
    </w:p>
  </w:endnote>
  <w:endnote w:type="continuationSeparator" w:id="0">
    <w:p w14:paraId="123F3CCC" w14:textId="77777777" w:rsidR="0027434A" w:rsidRDefault="0027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180FC" w14:textId="77777777" w:rsidR="00CE5152" w:rsidRDefault="00CE51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4C2B7" w14:textId="77777777" w:rsidR="00CE5152" w:rsidRDefault="00CE5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49B6B" w14:textId="77777777" w:rsidR="0027434A" w:rsidRDefault="0027434A"/>
  </w:footnote>
  <w:footnote w:type="continuationSeparator" w:id="0">
    <w:p w14:paraId="77218EBE" w14:textId="77777777" w:rsidR="0027434A" w:rsidRDefault="00274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5382E" w14:textId="77777777" w:rsidR="00CE5152" w:rsidRDefault="00CE51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E6A3B" w14:textId="77777777" w:rsidR="00CE5152" w:rsidRDefault="00CE51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E19C1"/>
    <w:multiLevelType w:val="multilevel"/>
    <w:tmpl w:val="41B884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371AFB"/>
    <w:multiLevelType w:val="multilevel"/>
    <w:tmpl w:val="979A8F66"/>
    <w:lvl w:ilvl="0">
      <w:start w:val="2"/>
      <w:numFmt w:val="decimal"/>
      <w:lvlText w:val="%1."/>
      <w:lvlJc w:val="left"/>
    </w:lvl>
    <w:lvl w:ilvl="1">
      <w:start w:val="1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854A6B"/>
    <w:multiLevelType w:val="multilevel"/>
    <w:tmpl w:val="3F504A9C"/>
    <w:lvl w:ilvl="0">
      <w:start w:val="2"/>
      <w:numFmt w:val="decimal"/>
      <w:lvlText w:val="%1."/>
      <w:lvlJc w:val="left"/>
      <w:pPr>
        <w:ind w:left="480" w:hanging="480"/>
      </w:pPr>
      <w:rPr>
        <w:rFonts w:hint="default"/>
      </w:rPr>
    </w:lvl>
    <w:lvl w:ilvl="1">
      <w:start w:val="11"/>
      <w:numFmt w:val="decimal"/>
      <w:lvlText w:val="%1.%2."/>
      <w:lvlJc w:val="left"/>
      <w:pPr>
        <w:ind w:left="-87" w:hanging="48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273139D0"/>
    <w:multiLevelType w:val="hybridMultilevel"/>
    <w:tmpl w:val="50008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195474"/>
    <w:multiLevelType w:val="multilevel"/>
    <w:tmpl w:val="EAFE946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65363B"/>
    <w:multiLevelType w:val="hybridMultilevel"/>
    <w:tmpl w:val="68423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0879AD"/>
    <w:multiLevelType w:val="multilevel"/>
    <w:tmpl w:val="5DEEC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547FE2"/>
    <w:multiLevelType w:val="multilevel"/>
    <w:tmpl w:val="A2201C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4C709C"/>
    <w:multiLevelType w:val="multilevel"/>
    <w:tmpl w:val="DA7C7264"/>
    <w:lvl w:ilvl="0">
      <w:start w:val="2"/>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9" w15:restartNumberingAfterBreak="0">
    <w:nsid w:val="5DE5750D"/>
    <w:multiLevelType w:val="multilevel"/>
    <w:tmpl w:val="A5A42C6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2F6CAA"/>
    <w:multiLevelType w:val="multilevel"/>
    <w:tmpl w:val="FCE47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DD74D1"/>
    <w:multiLevelType w:val="hybridMultilevel"/>
    <w:tmpl w:val="8FC4D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0"/>
  </w:num>
  <w:num w:numId="5">
    <w:abstractNumId w:val="6"/>
  </w:num>
  <w:num w:numId="6">
    <w:abstractNumId w:val="7"/>
  </w:num>
  <w:num w:numId="7">
    <w:abstractNumId w:val="4"/>
  </w:num>
  <w:num w:numId="8">
    <w:abstractNumId w:val="3"/>
  </w:num>
  <w:num w:numId="9">
    <w:abstractNumId w:val="5"/>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52"/>
    <w:rsid w:val="00046D2C"/>
    <w:rsid w:val="00094E4B"/>
    <w:rsid w:val="0012601A"/>
    <w:rsid w:val="00137363"/>
    <w:rsid w:val="001661B3"/>
    <w:rsid w:val="001933A4"/>
    <w:rsid w:val="001B79E9"/>
    <w:rsid w:val="0027434A"/>
    <w:rsid w:val="00304043"/>
    <w:rsid w:val="00304B4E"/>
    <w:rsid w:val="00324C4C"/>
    <w:rsid w:val="00367066"/>
    <w:rsid w:val="004901E7"/>
    <w:rsid w:val="004B2ACE"/>
    <w:rsid w:val="0054622F"/>
    <w:rsid w:val="00560448"/>
    <w:rsid w:val="005C44BC"/>
    <w:rsid w:val="00773258"/>
    <w:rsid w:val="00781407"/>
    <w:rsid w:val="0080454D"/>
    <w:rsid w:val="0083085C"/>
    <w:rsid w:val="00841AA9"/>
    <w:rsid w:val="008723A4"/>
    <w:rsid w:val="00905AC6"/>
    <w:rsid w:val="0097547D"/>
    <w:rsid w:val="009B7480"/>
    <w:rsid w:val="00A230A9"/>
    <w:rsid w:val="00A4506C"/>
    <w:rsid w:val="00B31401"/>
    <w:rsid w:val="00B42033"/>
    <w:rsid w:val="00B618AE"/>
    <w:rsid w:val="00BD0CEB"/>
    <w:rsid w:val="00C34EB9"/>
    <w:rsid w:val="00C54C4B"/>
    <w:rsid w:val="00CE5152"/>
    <w:rsid w:val="00D44FB0"/>
    <w:rsid w:val="00E108FA"/>
    <w:rsid w:val="00E23422"/>
    <w:rsid w:val="00E35936"/>
    <w:rsid w:val="00E74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E6F9E"/>
  <w15:docId w15:val="{61D356DE-4DED-4F09-A395-75EDBAA6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3">
    <w:name w:val="heading 3"/>
    <w:basedOn w:val="a"/>
    <w:link w:val="30"/>
    <w:uiPriority w:val="9"/>
    <w:qFormat/>
    <w:rsid w:val="00094E4B"/>
    <w:pPr>
      <w:widowControl/>
      <w:spacing w:before="100" w:beforeAutospacing="1" w:after="100" w:afterAutospacing="1"/>
      <w:outlineLvl w:val="2"/>
    </w:pPr>
    <w:rPr>
      <w:rFonts w:ascii="Times New Roman" w:eastAsiaTheme="minorEastAsia"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58"/>
      <w:szCs w:val="58"/>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58"/>
      <w:szCs w:val="5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48"/>
      <w:szCs w:val="4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48"/>
      <w:szCs w:val="4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40"/>
      <w:szCs w:val="4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48"/>
      <w:szCs w:val="48"/>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48"/>
      <w:szCs w:val="48"/>
      <w:u w:val="none"/>
    </w:rPr>
  </w:style>
  <w:style w:type="paragraph" w:customStyle="1" w:styleId="20">
    <w:name w:val="Основной текст (2)"/>
    <w:basedOn w:val="a"/>
    <w:link w:val="2"/>
    <w:pPr>
      <w:spacing w:after="430"/>
    </w:pPr>
    <w:rPr>
      <w:rFonts w:ascii="Times New Roman" w:eastAsia="Times New Roman" w:hAnsi="Times New Roman" w:cs="Times New Roman"/>
      <w:sz w:val="58"/>
      <w:szCs w:val="58"/>
    </w:rPr>
  </w:style>
  <w:style w:type="paragraph" w:customStyle="1" w:styleId="40">
    <w:name w:val="Основной текст (4)"/>
    <w:basedOn w:val="a"/>
    <w:link w:val="4"/>
    <w:pPr>
      <w:ind w:right="1480"/>
      <w:jc w:val="right"/>
    </w:pPr>
    <w:rPr>
      <w:rFonts w:ascii="Arial" w:eastAsia="Arial" w:hAnsi="Arial" w:cs="Arial"/>
      <w:sz w:val="26"/>
      <w:szCs w:val="26"/>
    </w:rPr>
  </w:style>
  <w:style w:type="paragraph" w:customStyle="1" w:styleId="10">
    <w:name w:val="Заголовок №1"/>
    <w:basedOn w:val="a"/>
    <w:link w:val="1"/>
    <w:pPr>
      <w:spacing w:after="360" w:line="233" w:lineRule="auto"/>
      <w:ind w:left="4290"/>
      <w:jc w:val="center"/>
      <w:outlineLvl w:val="0"/>
    </w:pPr>
    <w:rPr>
      <w:rFonts w:ascii="Times New Roman" w:eastAsia="Times New Roman" w:hAnsi="Times New Roman" w:cs="Times New Roman"/>
      <w:b/>
      <w:bCs/>
      <w:sz w:val="58"/>
      <w:szCs w:val="58"/>
    </w:rPr>
  </w:style>
  <w:style w:type="paragraph" w:customStyle="1" w:styleId="11">
    <w:name w:val="Основной текст1"/>
    <w:basedOn w:val="a"/>
    <w:link w:val="a3"/>
    <w:pPr>
      <w:ind w:firstLine="400"/>
    </w:pPr>
    <w:rPr>
      <w:rFonts w:ascii="Times New Roman" w:eastAsia="Times New Roman" w:hAnsi="Times New Roman" w:cs="Times New Roman"/>
      <w:sz w:val="48"/>
      <w:szCs w:val="48"/>
    </w:rPr>
  </w:style>
  <w:style w:type="paragraph" w:customStyle="1" w:styleId="22">
    <w:name w:val="Заголовок №2"/>
    <w:basedOn w:val="a"/>
    <w:link w:val="21"/>
    <w:pPr>
      <w:spacing w:after="580"/>
      <w:jc w:val="center"/>
      <w:outlineLvl w:val="1"/>
    </w:pPr>
    <w:rPr>
      <w:rFonts w:ascii="Times New Roman" w:eastAsia="Times New Roman" w:hAnsi="Times New Roman" w:cs="Times New Roman"/>
      <w:b/>
      <w:bCs/>
      <w:sz w:val="48"/>
      <w:szCs w:val="4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Основной текст (3)"/>
    <w:basedOn w:val="a"/>
    <w:link w:val="31"/>
    <w:pPr>
      <w:spacing w:line="290" w:lineRule="auto"/>
      <w:ind w:left="3630" w:right="2260"/>
      <w:jc w:val="right"/>
    </w:pPr>
    <w:rPr>
      <w:rFonts w:ascii="Times New Roman" w:eastAsia="Times New Roman" w:hAnsi="Times New Roman" w:cs="Times New Roman"/>
      <w:sz w:val="40"/>
      <w:szCs w:val="40"/>
    </w:rPr>
  </w:style>
  <w:style w:type="paragraph" w:customStyle="1" w:styleId="a5">
    <w:name w:val="Другое"/>
    <w:basedOn w:val="a"/>
    <w:link w:val="a4"/>
    <w:pPr>
      <w:ind w:firstLine="400"/>
    </w:pPr>
    <w:rPr>
      <w:rFonts w:ascii="Times New Roman" w:eastAsia="Times New Roman" w:hAnsi="Times New Roman" w:cs="Times New Roman"/>
      <w:sz w:val="48"/>
      <w:szCs w:val="48"/>
    </w:rPr>
  </w:style>
  <w:style w:type="paragraph" w:customStyle="1" w:styleId="a7">
    <w:name w:val="Подпись к таблице"/>
    <w:basedOn w:val="a"/>
    <w:link w:val="a6"/>
    <w:rPr>
      <w:rFonts w:ascii="Times New Roman" w:eastAsia="Times New Roman" w:hAnsi="Times New Roman" w:cs="Times New Roman"/>
      <w:sz w:val="48"/>
      <w:szCs w:val="48"/>
    </w:rPr>
  </w:style>
  <w:style w:type="paragraph" w:styleId="a8">
    <w:name w:val="footer"/>
    <w:basedOn w:val="a"/>
    <w:link w:val="a9"/>
    <w:uiPriority w:val="99"/>
    <w:unhideWhenUsed/>
    <w:rsid w:val="00A230A9"/>
    <w:pPr>
      <w:tabs>
        <w:tab w:val="center" w:pos="4677"/>
        <w:tab w:val="right" w:pos="9355"/>
      </w:tabs>
    </w:pPr>
  </w:style>
  <w:style w:type="character" w:customStyle="1" w:styleId="a9">
    <w:name w:val="Нижний колонтитул Знак"/>
    <w:basedOn w:val="a0"/>
    <w:link w:val="a8"/>
    <w:uiPriority w:val="99"/>
    <w:rsid w:val="00A230A9"/>
    <w:rPr>
      <w:color w:val="000000"/>
    </w:rPr>
  </w:style>
  <w:style w:type="paragraph" w:styleId="aa">
    <w:name w:val="header"/>
    <w:basedOn w:val="a"/>
    <w:link w:val="ab"/>
    <w:uiPriority w:val="99"/>
    <w:unhideWhenUsed/>
    <w:rsid w:val="00A230A9"/>
    <w:pPr>
      <w:tabs>
        <w:tab w:val="center" w:pos="4677"/>
        <w:tab w:val="right" w:pos="9355"/>
      </w:tabs>
    </w:pPr>
  </w:style>
  <w:style w:type="character" w:customStyle="1" w:styleId="ab">
    <w:name w:val="Верхний колонтитул Знак"/>
    <w:basedOn w:val="a0"/>
    <w:link w:val="aa"/>
    <w:uiPriority w:val="99"/>
    <w:rsid w:val="00A230A9"/>
    <w:rPr>
      <w:color w:val="000000"/>
    </w:rPr>
  </w:style>
  <w:style w:type="character" w:customStyle="1" w:styleId="30">
    <w:name w:val="Заголовок 3 Знак"/>
    <w:basedOn w:val="a0"/>
    <w:link w:val="3"/>
    <w:uiPriority w:val="9"/>
    <w:rsid w:val="00094E4B"/>
    <w:rPr>
      <w:rFonts w:ascii="Times New Roman" w:eastAsiaTheme="minorEastAsia" w:hAnsi="Times New Roman" w:cs="Times New Roman"/>
      <w:b/>
      <w:bCs/>
      <w:sz w:val="27"/>
      <w:szCs w:val="27"/>
      <w:lang w:bidi="ar-SA"/>
    </w:rPr>
  </w:style>
  <w:style w:type="paragraph" w:customStyle="1" w:styleId="formattext">
    <w:name w:val="formattext"/>
    <w:basedOn w:val="a"/>
    <w:rsid w:val="001933A4"/>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Hyperlink"/>
    <w:basedOn w:val="a0"/>
    <w:uiPriority w:val="99"/>
    <w:semiHidden/>
    <w:unhideWhenUsed/>
    <w:rsid w:val="00193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240637">
      <w:bodyDiv w:val="1"/>
      <w:marLeft w:val="0"/>
      <w:marRight w:val="0"/>
      <w:marTop w:val="0"/>
      <w:marBottom w:val="0"/>
      <w:divBdr>
        <w:top w:val="none" w:sz="0" w:space="0" w:color="auto"/>
        <w:left w:val="none" w:sz="0" w:space="0" w:color="auto"/>
        <w:bottom w:val="none" w:sz="0" w:space="0" w:color="auto"/>
        <w:right w:val="none" w:sz="0" w:space="0" w:color="auto"/>
      </w:divBdr>
    </w:div>
    <w:div w:id="113221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BC813-A449-426F-AEEC-4F43AA86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2025-09-17T09:19:00Z</cp:lastPrinted>
  <dcterms:created xsi:type="dcterms:W3CDTF">2025-09-17T09:21:00Z</dcterms:created>
  <dcterms:modified xsi:type="dcterms:W3CDTF">2025-09-17T11:04:00Z</dcterms:modified>
</cp:coreProperties>
</file>