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2E36C74" w14:textId="77777777" w:rsidR="004C29C5" w:rsidRPr="004C29C5" w:rsidRDefault="004C29C5" w:rsidP="004C29C5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 w:rsidRPr="004C29C5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>Государственное бюджетное общеобразовательное учреждение</w:t>
      </w:r>
    </w:p>
    <w:p w14:paraId="69C44DB8" w14:textId="77777777" w:rsidR="004C29C5" w:rsidRPr="004C29C5" w:rsidRDefault="004C29C5" w:rsidP="004C29C5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 w:rsidRPr="004C29C5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 xml:space="preserve">«Комплексный реабилитационно-образовательный центр для детей с нарушениями </w:t>
      </w:r>
    </w:p>
    <w:p w14:paraId="2AE672CD" w14:textId="77777777" w:rsidR="004C29C5" w:rsidRPr="004C29C5" w:rsidRDefault="004C29C5" w:rsidP="004C29C5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 w:rsidRPr="004C29C5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>слуха и зрения» г. Владикавказа</w:t>
      </w:r>
    </w:p>
    <w:p w14:paraId="65CEDC9D" w14:textId="77777777" w:rsidR="004C29C5" w:rsidRPr="004C29C5" w:rsidRDefault="004C29C5" w:rsidP="004C29C5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8"/>
          <w:szCs w:val="28"/>
          <w14:ligatures w14:val="standardContextual"/>
        </w:rPr>
      </w:pPr>
    </w:p>
    <w:p w14:paraId="0A5354AC" w14:textId="343A9422" w:rsidR="004C29C5" w:rsidRPr="004C29C5" w:rsidRDefault="005B51D0" w:rsidP="005B51D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  <w:r>
        <w:rPr>
          <w:noProof/>
          <w:lang w:eastAsia="ru-RU"/>
        </w:rPr>
        <w:drawing>
          <wp:inline distT="0" distB="0" distL="0" distR="0" wp14:anchorId="46519E83" wp14:editId="316DEB1A">
            <wp:extent cx="5940425" cy="2189480"/>
            <wp:effectExtent l="0" t="0" r="3175" b="1270"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9E3FC2A" w14:textId="77777777" w:rsidR="004C29C5" w:rsidRPr="004C29C5" w:rsidRDefault="004C29C5" w:rsidP="004C29C5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7A4D9B24" w14:textId="77777777" w:rsidR="004C29C5" w:rsidRPr="004C29C5" w:rsidRDefault="004C29C5" w:rsidP="004C29C5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0E45A3A6" w14:textId="77777777" w:rsidR="004C29C5" w:rsidRPr="004C29C5" w:rsidRDefault="004C29C5" w:rsidP="004C29C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20A3DC9E" w14:textId="77777777" w:rsidR="004C29C5" w:rsidRPr="004C29C5" w:rsidRDefault="004C29C5" w:rsidP="004C29C5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039701C5" w14:textId="77777777" w:rsidR="004C29C5" w:rsidRPr="004C29C5" w:rsidRDefault="004C29C5" w:rsidP="00FA43D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kern w:val="2"/>
          <w:sz w:val="28"/>
          <w:szCs w:val="28"/>
          <w:lang w:eastAsia="ru-RU"/>
          <w14:ligatures w14:val="standardContextual"/>
        </w:rPr>
      </w:pPr>
    </w:p>
    <w:p w14:paraId="532B8DCD" w14:textId="77777777" w:rsidR="004C29C5" w:rsidRPr="004C29C5" w:rsidRDefault="004C29C5" w:rsidP="004C29C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14:paraId="48EBC3E5" w14:textId="77777777" w:rsidR="004C29C5" w:rsidRPr="004C29C5" w:rsidRDefault="004C29C5" w:rsidP="004C29C5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4C29C5">
        <w:rPr>
          <w:rFonts w:ascii="Times New Roman" w:eastAsia="Times New Roman" w:hAnsi="Times New Roman" w:cs="Times New Roman"/>
          <w:b/>
          <w:bCs/>
          <w:color w:val="000000" w:themeColor="text1"/>
          <w:kern w:val="2"/>
          <w:sz w:val="28"/>
          <w:szCs w:val="28"/>
          <w:lang w:eastAsia="ru-RU"/>
          <w14:ligatures w14:val="standardContextual"/>
        </w:rPr>
        <w:t>Рабочая программа</w:t>
      </w:r>
    </w:p>
    <w:p w14:paraId="17C6FA8A" w14:textId="77777777" w:rsidR="004C29C5" w:rsidRPr="004C29C5" w:rsidRDefault="004C29C5" w:rsidP="004C29C5">
      <w:pPr>
        <w:autoSpaceDE w:val="0"/>
        <w:autoSpaceDN w:val="0"/>
        <w:adjustRightInd w:val="0"/>
        <w:spacing w:after="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4C29C5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Наименование учебного курса: </w:t>
      </w:r>
      <w:r w:rsidRPr="004C29C5">
        <w:rPr>
          <w:rFonts w:ascii="Times New Roman" w:eastAsia="Calibri" w:hAnsi="Times New Roman" w:cs="Times New Roman"/>
          <w:bCs/>
          <w:color w:val="000000" w:themeColor="text1"/>
          <w:sz w:val="28"/>
          <w:szCs w:val="28"/>
        </w:rPr>
        <w:t>человек</w:t>
      </w:r>
    </w:p>
    <w:p w14:paraId="47864B83" w14:textId="50C654F7" w:rsidR="004C29C5" w:rsidRPr="004C29C5" w:rsidRDefault="004C29C5" w:rsidP="004C29C5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4C29C5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Класс: </w:t>
      </w:r>
      <w:r w:rsidR="00604C96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4</w:t>
      </w:r>
      <w:r w:rsidRPr="004C29C5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 (вариант 1.4)</w:t>
      </w:r>
    </w:p>
    <w:p w14:paraId="060BB018" w14:textId="7180EC24" w:rsidR="004C29C5" w:rsidRPr="004C29C5" w:rsidRDefault="004C29C5" w:rsidP="004C29C5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4C29C5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Учитель: </w:t>
      </w:r>
      <w:r w:rsidR="00592470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Кулова Ф.И</w:t>
      </w:r>
      <w:r w:rsidRPr="004C29C5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.</w:t>
      </w:r>
    </w:p>
    <w:p w14:paraId="096F317C" w14:textId="77777777" w:rsidR="004C29C5" w:rsidRPr="004C29C5" w:rsidRDefault="004C29C5" w:rsidP="004C29C5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4C29C5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Уровень общего образования: НОО</w:t>
      </w:r>
    </w:p>
    <w:p w14:paraId="09CA0E55" w14:textId="6CAA4203" w:rsidR="004C29C5" w:rsidRPr="004C29C5" w:rsidRDefault="004C29C5" w:rsidP="004C29C5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4C29C5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Срок реализации программы: 202</w:t>
      </w:r>
      <w:r w:rsidR="00604C96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4</w:t>
      </w:r>
      <w:r w:rsidRPr="004C29C5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-202</w:t>
      </w:r>
      <w:r w:rsidR="00604C96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5</w:t>
      </w:r>
      <w:r w:rsidRPr="004C29C5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 учебный год</w:t>
      </w:r>
    </w:p>
    <w:p w14:paraId="279493C5" w14:textId="77777777" w:rsidR="004C29C5" w:rsidRPr="004C29C5" w:rsidRDefault="004C29C5" w:rsidP="004C29C5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4"/>
          <w:szCs w:val="24"/>
          <w:lang w:eastAsia="ru-RU"/>
          <w14:ligatures w14:val="standardContextual"/>
        </w:rPr>
      </w:pPr>
    </w:p>
    <w:p w14:paraId="09F5AB96" w14:textId="77777777" w:rsidR="004C29C5" w:rsidRPr="004C29C5" w:rsidRDefault="004C29C5" w:rsidP="004C29C5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lang w:eastAsia="ru-RU"/>
          <w14:ligatures w14:val="standardContextual"/>
        </w:rPr>
      </w:pPr>
    </w:p>
    <w:p w14:paraId="30C443C1" w14:textId="77777777" w:rsidR="004C29C5" w:rsidRPr="004C29C5" w:rsidRDefault="004C29C5" w:rsidP="004C29C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746807AB" w14:textId="77777777" w:rsidR="004C29C5" w:rsidRPr="004C29C5" w:rsidRDefault="004C29C5" w:rsidP="004C29C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55FB330A" w14:textId="77777777" w:rsidR="004C29C5" w:rsidRPr="004C29C5" w:rsidRDefault="004C29C5" w:rsidP="004C29C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20E1F3A8" w14:textId="77777777" w:rsidR="004C29C5" w:rsidRPr="004C29C5" w:rsidRDefault="004C29C5" w:rsidP="004C29C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174D3286" w14:textId="77777777" w:rsidR="004C29C5" w:rsidRPr="004C29C5" w:rsidRDefault="004C29C5" w:rsidP="00075F1B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101A1D20" w14:textId="77777777" w:rsidR="00075F1B" w:rsidRDefault="004C29C5" w:rsidP="00075F1B">
      <w:pPr>
        <w:shd w:val="clear" w:color="auto" w:fill="FFFFFF"/>
        <w:spacing w:after="0" w:line="360" w:lineRule="auto"/>
        <w:ind w:left="-142" w:hanging="425"/>
        <w:jc w:val="right"/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</w:pPr>
      <w:r w:rsidRPr="004C29C5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 xml:space="preserve">     Рабочую программу составила___________ К</w:t>
      </w:r>
      <w:r w:rsidR="00E14957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>улова Ф.И.</w:t>
      </w:r>
      <w:r w:rsidRPr="004C29C5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 xml:space="preserve">, </w:t>
      </w:r>
    </w:p>
    <w:p w14:paraId="079804E4" w14:textId="54DC10A4" w:rsidR="004C29C5" w:rsidRPr="004C29C5" w:rsidRDefault="004C29C5" w:rsidP="00075F1B">
      <w:pPr>
        <w:shd w:val="clear" w:color="auto" w:fill="FFFFFF"/>
        <w:spacing w:after="0" w:line="360" w:lineRule="auto"/>
        <w:ind w:left="-142" w:hanging="425"/>
        <w:jc w:val="right"/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</w:pPr>
      <w:r w:rsidRPr="004C29C5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>Квалификационная категория: высшая.</w:t>
      </w:r>
    </w:p>
    <w:p w14:paraId="6E0059DE" w14:textId="77777777" w:rsidR="004C29C5" w:rsidRPr="004C29C5" w:rsidRDefault="004C29C5" w:rsidP="004C29C5">
      <w:pPr>
        <w:jc w:val="both"/>
        <w:rPr>
          <w:kern w:val="2"/>
          <w14:ligatures w14:val="standardContextual"/>
        </w:rPr>
      </w:pPr>
    </w:p>
    <w:p w14:paraId="1E849EF3" w14:textId="11C38E81" w:rsidR="004C29C5" w:rsidRDefault="004C29C5" w:rsidP="004C29C5">
      <w:pPr>
        <w:jc w:val="right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</w:p>
    <w:p w14:paraId="163E962D" w14:textId="77777777" w:rsidR="00FA43DE" w:rsidRPr="004C29C5" w:rsidRDefault="00FA43DE" w:rsidP="004C29C5">
      <w:pPr>
        <w:jc w:val="right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</w:p>
    <w:p w14:paraId="07E44B7A" w14:textId="19775060" w:rsidR="004C29C5" w:rsidRPr="00075F1B" w:rsidRDefault="004C29C5" w:rsidP="00075F1B">
      <w:pPr>
        <w:spacing w:after="0"/>
        <w:ind w:left="1080" w:hanging="720"/>
        <w:contextualSpacing/>
        <w:jc w:val="center"/>
        <w:outlineLvl w:val="1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  <w:bookmarkStart w:id="1" w:name="_Toc146068241"/>
      <w:r w:rsidRPr="004C29C5"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  <w:t>ПОЯСНИТЕЛЬНАЯ ЗАПИСКА</w:t>
      </w:r>
      <w:bookmarkEnd w:id="1"/>
    </w:p>
    <w:p w14:paraId="5C304489" w14:textId="2DBD074B" w:rsidR="004C29C5" w:rsidRPr="004C29C5" w:rsidRDefault="004C29C5" w:rsidP="00B60D11">
      <w:pPr>
        <w:spacing w:after="0" w:line="360" w:lineRule="auto"/>
        <w:ind w:firstLine="708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4C29C5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lastRenderedPageBreak/>
        <w:t>Рабочая программа по комплексному предмету "</w:t>
      </w:r>
      <w:r w:rsidRPr="004C29C5">
        <w:rPr>
          <w:rFonts w:ascii="Times New Roman" w:eastAsia="Calibri" w:hAnsi="Times New Roman" w:cs="Times New Roman"/>
          <w:bCs/>
          <w:color w:val="000000" w:themeColor="text1"/>
          <w:sz w:val="28"/>
          <w:szCs w:val="28"/>
        </w:rPr>
        <w:t xml:space="preserve"> </w:t>
      </w:r>
      <w:r w:rsidRPr="004C29C5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  <w:t>человек</w:t>
      </w:r>
      <w:r w:rsidRPr="004C29C5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 " на уровне начального общего образования для слабослышащих обучающ</w:t>
      </w:r>
      <w:r w:rsidR="00592470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егося</w:t>
      </w:r>
      <w:r w:rsidRPr="004C29C5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 </w:t>
      </w:r>
      <w:r w:rsidR="00604C96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4</w:t>
      </w:r>
      <w:r w:rsidRPr="004C29C5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 класса с умственной отсталостью (интеллектуальными нарушениями), тяжелыми и множественными нарушениями развития составлена на основе требований к результатам освоения АООП НОО, установленными </w:t>
      </w:r>
      <w:hyperlink r:id="rId7" w:history="1">
        <w:r w:rsidRPr="004C29C5">
          <w:rPr>
            <w:rFonts w:ascii="Times New Roman" w:hAnsi="Times New Roman" w:cs="Times New Roman"/>
            <w:kern w:val="2"/>
            <w:sz w:val="24"/>
            <w:szCs w:val="24"/>
            <w:u w:val="single"/>
            <w:bdr w:val="none" w:sz="0" w:space="0" w:color="auto" w:frame="1"/>
            <w:shd w:val="clear" w:color="auto" w:fill="FFFFFF"/>
            <w14:ligatures w14:val="standardContextual"/>
          </w:rPr>
          <w:t>ФГОС</w:t>
        </w:r>
      </w:hyperlink>
      <w:r w:rsidRPr="004C29C5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 НОО обучающихся с ОВЗ, федеральной программы воспитания, в соответствии с:</w:t>
      </w:r>
    </w:p>
    <w:p w14:paraId="13011098" w14:textId="77777777" w:rsidR="00604C96" w:rsidRPr="00604C96" w:rsidRDefault="00604C96" w:rsidP="00604C96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04C96">
        <w:rPr>
          <w:rFonts w:ascii="Times New Roman" w:eastAsia="Calibri" w:hAnsi="Times New Roman" w:cs="Times New Roman"/>
          <w:sz w:val="24"/>
          <w:szCs w:val="24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2AE64F44" w14:textId="77777777" w:rsidR="00604C96" w:rsidRPr="00604C96" w:rsidRDefault="00604C96" w:rsidP="00604C96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604C96">
        <w:rPr>
          <w:rFonts w:ascii="Times New Roman" w:eastAsia="Calibri" w:hAnsi="Times New Roman" w:cs="Calibri"/>
          <w:sz w:val="24"/>
          <w:szCs w:val="24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607BB872" w14:textId="77777777" w:rsidR="00604C96" w:rsidRPr="00604C96" w:rsidRDefault="00604C96" w:rsidP="00604C96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604C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Федеральныи</w:t>
      </w:r>
      <w:proofErr w:type="spellEnd"/>
      <w:r w:rsidRPr="00604C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</w:t>
      </w:r>
      <w:proofErr w:type="spellStart"/>
      <w:r w:rsidRPr="00604C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государственныи</w:t>
      </w:r>
      <w:proofErr w:type="spellEnd"/>
      <w:r w:rsidRPr="00604C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</w:t>
      </w:r>
      <w:proofErr w:type="spellStart"/>
      <w:r w:rsidRPr="00604C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образовательныи</w:t>
      </w:r>
      <w:proofErr w:type="spellEnd"/>
      <w:r w:rsidRPr="00604C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стандарт начального общего образования </w:t>
      </w:r>
      <w:r w:rsidRPr="00604C96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14:paraId="055FD7F7" w14:textId="77777777" w:rsidR="00604C96" w:rsidRPr="00604C96" w:rsidRDefault="00604C96" w:rsidP="00604C96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C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 w:rsidRPr="00604C96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Минпросвещения</w:t>
      </w:r>
      <w:proofErr w:type="spellEnd"/>
      <w:r w:rsidRPr="00604C9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России от 24 ноября 2022 г. № 1025);</w:t>
      </w:r>
    </w:p>
    <w:p w14:paraId="48ECDD72" w14:textId="77777777" w:rsidR="00604C96" w:rsidRPr="00604C96" w:rsidRDefault="00604C96" w:rsidP="00604C96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C9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14:paraId="41F83987" w14:textId="77777777" w:rsidR="00604C96" w:rsidRPr="00604C96" w:rsidRDefault="00604C96" w:rsidP="00604C96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604C96">
        <w:rPr>
          <w:rFonts w:ascii="Times New Roman" w:eastAsia="Calibri" w:hAnsi="Times New Roman" w:cs="Calibri"/>
          <w:color w:val="000000"/>
          <w:sz w:val="24"/>
          <w:szCs w:val="24"/>
        </w:rPr>
        <w:t xml:space="preserve">Приказ Министерства просвещения РФ от </w:t>
      </w:r>
      <w:r w:rsidRPr="00604C96">
        <w:rPr>
          <w:rFonts w:ascii="Times New Roman" w:eastAsia="Calibri" w:hAnsi="Times New Roman" w:cs="Calibri"/>
          <w:sz w:val="24"/>
          <w:szCs w:val="24"/>
        </w:rPr>
        <w:t xml:space="preserve">21.09. 2022 г. № 858 </w:t>
      </w:r>
      <w:r w:rsidRPr="00604C96">
        <w:rPr>
          <w:rFonts w:ascii="Times New Roman" w:eastAsia="Calibri" w:hAnsi="Times New Roman" w:cs="Calibri"/>
          <w:color w:val="000000"/>
          <w:sz w:val="24"/>
          <w:szCs w:val="24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6AC3C516" w14:textId="77777777" w:rsidR="00604C96" w:rsidRPr="00604C96" w:rsidRDefault="00604C96" w:rsidP="00604C96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4"/>
          <w:szCs w:val="24"/>
        </w:rPr>
      </w:pPr>
      <w:r w:rsidRPr="00604C96">
        <w:rPr>
          <w:rFonts w:ascii="Times New Roman" w:eastAsia="Calibri" w:hAnsi="Times New Roman" w:cs="Calibri"/>
          <w:color w:val="000000"/>
          <w:sz w:val="24"/>
          <w:szCs w:val="24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736CBD0C" w14:textId="77777777" w:rsidR="00604C96" w:rsidRPr="00604C96" w:rsidRDefault="00604C96" w:rsidP="00604C96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4"/>
          <w:szCs w:val="24"/>
        </w:rPr>
      </w:pPr>
      <w:r w:rsidRPr="00604C96">
        <w:rPr>
          <w:rFonts w:ascii="Times New Roman" w:eastAsia="Calibri" w:hAnsi="Times New Roman" w:cs="Calibri"/>
          <w:sz w:val="24"/>
          <w:szCs w:val="24"/>
        </w:rPr>
        <w:t>СанПиН 1.2.3685-21 «Гигиенические нормативы и требования к обеспечению</w:t>
      </w:r>
      <w:r w:rsidRPr="00604C96">
        <w:rPr>
          <w:rFonts w:ascii="Times New Roman" w:eastAsia="Calibri" w:hAnsi="Times New Roman" w:cs="Calibri"/>
          <w:color w:val="000000"/>
          <w:sz w:val="24"/>
          <w:szCs w:val="24"/>
        </w:rPr>
        <w:t xml:space="preserve"> </w:t>
      </w:r>
      <w:r w:rsidRPr="00604C96">
        <w:rPr>
          <w:rFonts w:ascii="Times New Roman" w:eastAsia="Calibri" w:hAnsi="Times New Roman" w:cs="Calibri"/>
          <w:sz w:val="24"/>
          <w:szCs w:val="24"/>
        </w:rPr>
        <w:t>безопасности и (или) безвредности для человека факторов среды обитания,</w:t>
      </w:r>
    </w:p>
    <w:p w14:paraId="2D9D7051" w14:textId="77777777" w:rsidR="00604C96" w:rsidRPr="00604C96" w:rsidRDefault="00604C96" w:rsidP="00604C96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604C96">
        <w:rPr>
          <w:rFonts w:ascii="Times New Roman" w:eastAsia="Calibri" w:hAnsi="Times New Roman" w:cs="Calibri"/>
          <w:sz w:val="24"/>
          <w:szCs w:val="24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0BEAB01E" w14:textId="77777777" w:rsidR="00604C96" w:rsidRPr="00604C96" w:rsidRDefault="00604C96" w:rsidP="00604C96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604C96">
        <w:rPr>
          <w:rFonts w:ascii="Times New Roman" w:eastAsia="Calibri" w:hAnsi="Times New Roman" w:cs="Calibri"/>
          <w:sz w:val="24"/>
          <w:szCs w:val="24"/>
        </w:rPr>
        <w:t xml:space="preserve">санитарные правила СП 2.4.3648-20 «Санитарно-эпидемиологические требования к </w:t>
      </w:r>
      <w:r w:rsidRPr="00604C96">
        <w:rPr>
          <w:rFonts w:ascii="Times New Roman" w:eastAsia="Calibri" w:hAnsi="Times New Roman" w:cs="Calibri"/>
          <w:sz w:val="24"/>
          <w:szCs w:val="24"/>
        </w:rPr>
        <w:lastRenderedPageBreak/>
        <w:t>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604C96">
        <w:rPr>
          <w:rFonts w:ascii="Times New Roman" w:eastAsia="Calibri" w:hAnsi="Times New Roman" w:cs="Calibri"/>
          <w:color w:val="000000"/>
          <w:sz w:val="24"/>
          <w:szCs w:val="24"/>
        </w:rPr>
        <w:t>;</w:t>
      </w:r>
      <w:r w:rsidRPr="00604C96">
        <w:rPr>
          <w:rFonts w:ascii="Times New Roman" w:eastAsia="Calibri" w:hAnsi="Times New Roman" w:cs="Calibri"/>
          <w:sz w:val="24"/>
          <w:szCs w:val="24"/>
        </w:rPr>
        <w:t xml:space="preserve"> </w:t>
      </w:r>
    </w:p>
    <w:p w14:paraId="45731676" w14:textId="77777777" w:rsidR="00604C96" w:rsidRPr="00604C96" w:rsidRDefault="00604C96" w:rsidP="00604C96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604C96">
        <w:rPr>
          <w:rFonts w:ascii="Times New Roman" w:eastAsia="Calibri" w:hAnsi="Times New Roman" w:cs="Calibri"/>
          <w:sz w:val="24"/>
          <w:szCs w:val="24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6B31831B" w14:textId="77777777" w:rsidR="00604C96" w:rsidRPr="00604C96" w:rsidRDefault="00604C96" w:rsidP="00604C96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604C96">
        <w:rPr>
          <w:rFonts w:ascii="Times New Roman" w:eastAsia="Calibri" w:hAnsi="Times New Roman" w:cs="Calibri"/>
          <w:sz w:val="24"/>
          <w:szCs w:val="24"/>
        </w:rPr>
        <w:t xml:space="preserve">Федеральный закон от 27 июля 2006 г. № 152-ФЗ «О персональных данных», </w:t>
      </w:r>
    </w:p>
    <w:p w14:paraId="657FA5A2" w14:textId="77777777" w:rsidR="00604C96" w:rsidRPr="00604C96" w:rsidRDefault="00604C96" w:rsidP="00604C96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604C96">
        <w:rPr>
          <w:rFonts w:ascii="Times New Roman" w:eastAsia="Calibri" w:hAnsi="Times New Roman" w:cs="Calibri"/>
          <w:sz w:val="24"/>
          <w:szCs w:val="24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6D021762" w14:textId="77777777" w:rsidR="00604C96" w:rsidRPr="00604C96" w:rsidRDefault="00604C96" w:rsidP="00604C96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604C96">
        <w:rPr>
          <w:rFonts w:ascii="Times New Roman" w:eastAsia="Calibri" w:hAnsi="Times New Roman" w:cs="Calibri"/>
          <w:sz w:val="24"/>
          <w:szCs w:val="24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709A6B35" w14:textId="5D45F4EF" w:rsidR="00604C96" w:rsidRPr="00604C96" w:rsidRDefault="00604C96" w:rsidP="00604C96">
      <w:pPr>
        <w:widowControl w:val="0"/>
        <w:numPr>
          <w:ilvl w:val="0"/>
          <w:numId w:val="3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604C96">
        <w:rPr>
          <w:rFonts w:ascii="Times New Roman" w:eastAsia="Calibri" w:hAnsi="Times New Roman" w:cs="Calibri"/>
          <w:sz w:val="24"/>
          <w:szCs w:val="24"/>
        </w:rPr>
        <w:t>Учебный план ГБОУ КРОЦ на 2024-2025 уч. го</w:t>
      </w:r>
      <w:r>
        <w:rPr>
          <w:rFonts w:ascii="Times New Roman" w:eastAsia="Calibri" w:hAnsi="Times New Roman" w:cs="Calibri"/>
          <w:sz w:val="24"/>
          <w:szCs w:val="24"/>
        </w:rPr>
        <w:t>д</w:t>
      </w:r>
    </w:p>
    <w:p w14:paraId="7BFFC424" w14:textId="77777777" w:rsidR="004C29C5" w:rsidRPr="004C29C5" w:rsidRDefault="004C29C5" w:rsidP="00B60D11">
      <w:pPr>
        <w:spacing w:after="0" w:line="360" w:lineRule="auto"/>
        <w:ind w:firstLine="357"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Приобщение ребенка к социальному миру начинается с развития представлений о себе. Становление личности ребенка происходит при условии его активности, познания им окружающего мира, смысла человеческих отношений, осознания себя в системе социального мира. Социальную природу «я» ребенок начинает понимать в процессе взаимодействия с другими людьми, и в первую очередь со своими родными и близкими.</w:t>
      </w:r>
    </w:p>
    <w:p w14:paraId="1E149097" w14:textId="77777777" w:rsidR="004C29C5" w:rsidRPr="004C29C5" w:rsidRDefault="004C29C5" w:rsidP="00B60D1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b/>
          <w:bCs/>
          <w:sz w:val="24"/>
          <w:szCs w:val="24"/>
        </w:rPr>
        <w:t>Целью обучения</w:t>
      </w:r>
      <w:r w:rsidRPr="004C29C5">
        <w:rPr>
          <w:rFonts w:ascii="Times New Roman" w:hAnsi="Times New Roman" w:cs="Times New Roman"/>
          <w:sz w:val="24"/>
          <w:szCs w:val="24"/>
        </w:rPr>
        <w:t xml:space="preserve"> является формирование представления о себе самом и ближайшем окружении.</w:t>
      </w:r>
    </w:p>
    <w:p w14:paraId="15FBBFE8" w14:textId="77777777" w:rsidR="004C29C5" w:rsidRPr="004C29C5" w:rsidRDefault="004C29C5" w:rsidP="00B60D11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b/>
          <w:sz w:val="24"/>
          <w:szCs w:val="24"/>
        </w:rPr>
        <w:t>Задачи предмета:</w:t>
      </w:r>
    </w:p>
    <w:p w14:paraId="75FDF2F5" w14:textId="77777777" w:rsidR="004C29C5" w:rsidRPr="004C29C5" w:rsidRDefault="004C29C5" w:rsidP="00B60D11">
      <w:pPr>
        <w:suppressAutoHyphens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C29C5">
        <w:rPr>
          <w:rFonts w:ascii="Times New Roman" w:eastAsia="Times New Roman" w:hAnsi="Times New Roman" w:cs="Times New Roman"/>
          <w:sz w:val="24"/>
          <w:szCs w:val="24"/>
          <w:lang w:eastAsia="ar-SA"/>
        </w:rPr>
        <w:t>- формировать представление о себе как «Я», осознание общности и различий «Я» от других;</w:t>
      </w:r>
    </w:p>
    <w:p w14:paraId="2A5E8C61" w14:textId="77777777" w:rsidR="004C29C5" w:rsidRPr="004C29C5" w:rsidRDefault="004C29C5" w:rsidP="00B60D11">
      <w:pPr>
        <w:suppressAutoHyphens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C29C5">
        <w:rPr>
          <w:rFonts w:ascii="Times New Roman" w:eastAsia="Times New Roman" w:hAnsi="Times New Roman" w:cs="Times New Roman"/>
          <w:sz w:val="24"/>
          <w:szCs w:val="24"/>
          <w:lang w:eastAsia="ar-SA"/>
        </w:rPr>
        <w:t>- формировать умение решать каждодневные жизненные задачи, связанные с удовлетворением первоочередных потребностей: прием пищи, туалет, гигиена тела, одевание (раздевание);</w:t>
      </w:r>
    </w:p>
    <w:p w14:paraId="083C23F5" w14:textId="77777777" w:rsidR="004C29C5" w:rsidRPr="004C29C5" w:rsidRDefault="004C29C5" w:rsidP="00B60D11">
      <w:pPr>
        <w:suppressAutoHyphens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C29C5">
        <w:rPr>
          <w:rFonts w:ascii="Times New Roman" w:eastAsia="Times New Roman" w:hAnsi="Times New Roman" w:cs="Times New Roman"/>
          <w:sz w:val="24"/>
          <w:szCs w:val="24"/>
          <w:lang w:eastAsia="ar-SA"/>
        </w:rPr>
        <w:t>- формировать умение поддерживать образ жизни, соответствующий возрасту, потребностям и ограничениям здоровья; поддерживать режим дня с необходимыми оздоровительными процедурами;</w:t>
      </w:r>
    </w:p>
    <w:p w14:paraId="063C22C2" w14:textId="77777777" w:rsidR="004C29C5" w:rsidRPr="004C29C5" w:rsidRDefault="004C29C5" w:rsidP="00B60D11">
      <w:pPr>
        <w:suppressAutoHyphens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C29C5">
        <w:rPr>
          <w:rFonts w:ascii="Times New Roman" w:eastAsia="Times New Roman" w:hAnsi="Times New Roman" w:cs="Times New Roman"/>
          <w:sz w:val="24"/>
          <w:szCs w:val="24"/>
          <w:lang w:eastAsia="ar-SA"/>
        </w:rPr>
        <w:t>- формировать представления о своей семье, взаимоотношениях в семье.</w:t>
      </w:r>
    </w:p>
    <w:p w14:paraId="4C0E1B28" w14:textId="77777777" w:rsidR="004C29C5" w:rsidRPr="004C29C5" w:rsidRDefault="004C29C5" w:rsidP="00B60D1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 xml:space="preserve"> Программа представлена следующими разделами: «Представления о себе», «Семья».</w:t>
      </w:r>
    </w:p>
    <w:p w14:paraId="5434AD97" w14:textId="77777777" w:rsidR="004C29C5" w:rsidRPr="004C29C5" w:rsidRDefault="004C29C5" w:rsidP="00B60D1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lastRenderedPageBreak/>
        <w:t>Раздел «Представления о себе» включает следующее содержание: представления о своем теле, его строении, о своих двигательных возможностях, правилах здорового образа жизни (режим дня, питание, сон, прогулка, гигиена, занятия физической культурой и профилактика болезней), поведении, сохраняющем и укрепляющем здоровье, полезных и вредных привычках, возрастных изменениях.</w:t>
      </w:r>
    </w:p>
    <w:p w14:paraId="03F44E74" w14:textId="77777777" w:rsidR="004C29C5" w:rsidRPr="004C29C5" w:rsidRDefault="004C29C5" w:rsidP="00B60D1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Освоение содержания раздела «Семья» предполагает формирование представлений о своем ближайшем окружении: членах семьи, взаимоотношениях между ними, семейных традициях. Ребенок с умеренной умственной отсталостью учится соблюдать правила и нормы культуры поведения и общения в семье. Важно, чтобы образцом культуры общения для ребенка являлись доброжелательное и заботливое отношение к окружающим, спокойный приветливый тон. Ребенок учится понимать окружающих людей, проявлять к ним доброжелательное отношение, стремиться к общению и взаимодействию с ними.</w:t>
      </w:r>
    </w:p>
    <w:p w14:paraId="4E726E63" w14:textId="77777777" w:rsidR="004C29C5" w:rsidRPr="004C29C5" w:rsidRDefault="004C29C5" w:rsidP="00B60D1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701B94A" w14:textId="77777777" w:rsidR="004C29C5" w:rsidRPr="004C29C5" w:rsidRDefault="004C29C5" w:rsidP="00B60D1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КРАТКАЯ ПСИХОЛОГО-ПЕДАГОГИЧЕСКАЯ ХАРАКТЕРИСТИКА ОБУЧАЮЩИХСЯ С УМСТВЕННОЙ ОТСТАЛО- СТЬЮ (ИНТЕЛЛЕКТУАЛЬНЫМИ НАРУШЕНИЯМИ).</w:t>
      </w:r>
    </w:p>
    <w:p w14:paraId="382DFFE2" w14:textId="77777777" w:rsidR="004C29C5" w:rsidRPr="004C29C5" w:rsidRDefault="004C29C5" w:rsidP="00B60D1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Для обучающихся, получающих образование по АООП (вариант1.4) характерно интеллектуальное и психофизическое недоразвитие в умеренной, тяжелой или глубокой степени, которое может сочетаться с локальными или системными нарушениями зрения, слуха, опорно-двигательного аппарата, расстройствами аутистического спектра, эмоционально-волевой сферы, выраженными в различной степени тяжести. У некоторых детей выявляются текущие психические и соматические заболевания, которые значительно осложняют их индивидуальное развитие и обучение.</w:t>
      </w:r>
    </w:p>
    <w:p w14:paraId="57BE5D30" w14:textId="77777777" w:rsidR="004C29C5" w:rsidRPr="004C29C5" w:rsidRDefault="004C29C5" w:rsidP="00B60D1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Обучающиеся с умеренной и тяжелой умственной отсталостью отличаются выраженным недоразвитием мыслительной деятельности, препятствующим освоению предметных учебных знаний. Дети одного возраста характеризуются разной степенью выраженности интеллектуального снижения и психофизического развития, уровень сформированности той или иной психической функции, практического навыка может быть существенно различен.</w:t>
      </w:r>
    </w:p>
    <w:p w14:paraId="3D09DD58" w14:textId="77777777" w:rsidR="004C29C5" w:rsidRPr="004C29C5" w:rsidRDefault="004C29C5" w:rsidP="00B60D1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 xml:space="preserve">Наряду с нарушением базовых психических функций, памяти и мышления отмечается системное недоразвитие речи, которое проявляется в своеобразном нарушении всех структурных компонентов речи: фонетико-фонематического, лексического и грамматического. Специфика речевых нарушений у детей с умственной отсталостью (интеллектуальными нарушениями) обусловлена комплексом причин органического, функционального и социального характера. У детей с умеренной и тяжелой степенью </w:t>
      </w:r>
      <w:r w:rsidRPr="004C29C5">
        <w:rPr>
          <w:rFonts w:ascii="Times New Roman" w:hAnsi="Times New Roman" w:cs="Times New Roman"/>
          <w:sz w:val="24"/>
          <w:szCs w:val="24"/>
        </w:rPr>
        <w:lastRenderedPageBreak/>
        <w:t xml:space="preserve">умственной отсталости затруднено или невозможно формирование устной и письменной речи. Для них характерно ограниченное восприятие обращенной к ним речи и ее ситуативное понимание. Из-за плохого понимания обращенной к ним речи с трудом формируется соотнесение слова и предмета, слова и действия. По уровню сформированности речи выделяются дети с отсутствием речи, со </w:t>
      </w:r>
      <w:proofErr w:type="spellStart"/>
      <w:r w:rsidRPr="004C29C5">
        <w:rPr>
          <w:rFonts w:ascii="Times New Roman" w:hAnsi="Times New Roman" w:cs="Times New Roman"/>
          <w:sz w:val="24"/>
          <w:szCs w:val="24"/>
        </w:rPr>
        <w:t>звукокомплексами</w:t>
      </w:r>
      <w:proofErr w:type="spellEnd"/>
      <w:r w:rsidRPr="004C29C5">
        <w:rPr>
          <w:rFonts w:ascii="Times New Roman" w:hAnsi="Times New Roman" w:cs="Times New Roman"/>
          <w:sz w:val="24"/>
          <w:szCs w:val="24"/>
        </w:rPr>
        <w:t>, с высказыванием на уровне отдельных слов, с наличием фраз. При этом речь невнятная, косноязычная, малораспространенная, с аграмматизмами. Ввиду этого при обучении большей части данной категории детей используют разнообразные средства невербальной коммуникации.</w:t>
      </w:r>
    </w:p>
    <w:p w14:paraId="3E7D49D1" w14:textId="77777777" w:rsidR="004C29C5" w:rsidRPr="004C29C5" w:rsidRDefault="004C29C5" w:rsidP="00B60D1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Учитывая разную сложность нарушений, можно выделить три степени выраженности системного недоразвития речи (СНР) при умственной отсталости:</w:t>
      </w:r>
    </w:p>
    <w:p w14:paraId="6785B063" w14:textId="77777777" w:rsidR="004C29C5" w:rsidRPr="004C29C5" w:rsidRDefault="004C29C5" w:rsidP="00B60D1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 xml:space="preserve">СНР тяжелой степени: полиморфное нарушение звукопроизношения; грубое недоразвитие фонематического восприятия, фонематического анализа и синтеза; ограниченный словарный запас; выраженные аграмматизмы, проявляющиеся в нарушении простых и сложных форм </w:t>
      </w:r>
      <w:proofErr w:type="spellStart"/>
      <w:r w:rsidRPr="004C29C5">
        <w:rPr>
          <w:rFonts w:ascii="Times New Roman" w:hAnsi="Times New Roman" w:cs="Times New Roman"/>
          <w:sz w:val="24"/>
          <w:szCs w:val="24"/>
        </w:rPr>
        <w:t>словоизме</w:t>
      </w:r>
      <w:proofErr w:type="spellEnd"/>
      <w:r w:rsidRPr="004C29C5">
        <w:rPr>
          <w:rFonts w:ascii="Times New Roman" w:hAnsi="Times New Roman" w:cs="Times New Roman"/>
          <w:sz w:val="24"/>
          <w:szCs w:val="24"/>
        </w:rPr>
        <w:t>- нения и словообразования: употреблении падежных форм существительных и прилагательных; нарушении предложно-падежных конструкций, согласовании прилагательного и существительного, глагола и существительного; несформированности словообразования; отсутствии связной речи.</w:t>
      </w:r>
    </w:p>
    <w:p w14:paraId="6028F94F" w14:textId="5C385868" w:rsidR="004C29C5" w:rsidRPr="004C29C5" w:rsidRDefault="004C29C5" w:rsidP="00B60D1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 xml:space="preserve">СНР средней степени: полиморфное или мономорфное нарушение звукопроизношения; недоразвитие фонематического восприятия и фонематического анализа и синтеза; аграмматизмы, проявляющиеся в сложных формах словоизменения (предложно-падежных конструкциях, согласовании существительного и прилагательного в среднем роде именительного падежа, а также косвенных падежах); нарушение сложных форм словообразования; недостаточная сформированность связной речи (в пересказах пропуски и искажения, пропуски смысловых звеньев, нарушение последовательности событий); </w:t>
      </w:r>
      <w:r w:rsidR="00075F1B">
        <w:rPr>
          <w:rFonts w:ascii="Times New Roman" w:hAnsi="Times New Roman" w:cs="Times New Roman"/>
          <w:sz w:val="24"/>
          <w:szCs w:val="24"/>
        </w:rPr>
        <w:t xml:space="preserve">выраженная </w:t>
      </w:r>
      <w:proofErr w:type="spellStart"/>
      <w:r w:rsidR="00075F1B">
        <w:rPr>
          <w:rFonts w:ascii="Times New Roman" w:hAnsi="Times New Roman" w:cs="Times New Roman"/>
          <w:sz w:val="24"/>
          <w:szCs w:val="24"/>
        </w:rPr>
        <w:t>дислексия</w:t>
      </w:r>
      <w:proofErr w:type="spellEnd"/>
      <w:r w:rsidR="00075F1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075F1B">
        <w:rPr>
          <w:rFonts w:ascii="Times New Roman" w:hAnsi="Times New Roman" w:cs="Times New Roman"/>
          <w:sz w:val="24"/>
          <w:szCs w:val="24"/>
        </w:rPr>
        <w:t>дисграфия</w:t>
      </w:r>
      <w:proofErr w:type="spellEnd"/>
      <w:r w:rsidR="00075F1B">
        <w:rPr>
          <w:rFonts w:ascii="Times New Roman" w:hAnsi="Times New Roman" w:cs="Times New Roman"/>
          <w:sz w:val="24"/>
          <w:szCs w:val="24"/>
        </w:rPr>
        <w:t>.</w:t>
      </w:r>
      <w:r w:rsidRPr="004C29C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EF13E6B" w14:textId="77777777" w:rsidR="004C29C5" w:rsidRPr="004C29C5" w:rsidRDefault="004C29C5" w:rsidP="00B60D1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7F445DF" w14:textId="77777777" w:rsidR="004C29C5" w:rsidRPr="004C29C5" w:rsidRDefault="004C29C5" w:rsidP="00B60D1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 xml:space="preserve">СНР легкой степени: нарушение звукопроизношения отсутствует или носит мономорфный характер; фонематическое восприятие и фонематический анализ, в основном, сформированы; имеются трудности определения последовательности и количества звуков на сложном речевом материале; словарный словарь ограничен; в спонтанной речи отмечаются лишь единичные аграмматизмы, при специальном обследовании выявляются ошибки в употреблении сложных предлогов, нарушения согласования существительного и прилагательного в косвенных падежах множественного числа; нарушения сложных форм словообразования; в пересказах отмечаются лишь </w:t>
      </w:r>
      <w:r w:rsidRPr="004C29C5">
        <w:rPr>
          <w:rFonts w:ascii="Times New Roman" w:hAnsi="Times New Roman" w:cs="Times New Roman"/>
          <w:sz w:val="24"/>
          <w:szCs w:val="24"/>
        </w:rPr>
        <w:lastRenderedPageBreak/>
        <w:t xml:space="preserve">незначительные пропуски второстепенных смысловых звеньев, не отражены лишь некоторые смысловые отношения; </w:t>
      </w:r>
      <w:proofErr w:type="spellStart"/>
      <w:r w:rsidRPr="004C29C5">
        <w:rPr>
          <w:rFonts w:ascii="Times New Roman" w:hAnsi="Times New Roman" w:cs="Times New Roman"/>
          <w:sz w:val="24"/>
          <w:szCs w:val="24"/>
        </w:rPr>
        <w:t>нерезко</w:t>
      </w:r>
      <w:proofErr w:type="spellEnd"/>
      <w:r w:rsidRPr="004C29C5">
        <w:rPr>
          <w:rFonts w:ascii="Times New Roman" w:hAnsi="Times New Roman" w:cs="Times New Roman"/>
          <w:sz w:val="24"/>
          <w:szCs w:val="24"/>
        </w:rPr>
        <w:t xml:space="preserve"> выраженные </w:t>
      </w:r>
      <w:proofErr w:type="spellStart"/>
      <w:r w:rsidRPr="004C29C5">
        <w:rPr>
          <w:rFonts w:ascii="Times New Roman" w:hAnsi="Times New Roman" w:cs="Times New Roman"/>
          <w:sz w:val="24"/>
          <w:szCs w:val="24"/>
        </w:rPr>
        <w:t>дисграфии</w:t>
      </w:r>
      <w:proofErr w:type="spellEnd"/>
      <w:r w:rsidRPr="004C29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4C29C5">
        <w:rPr>
          <w:rFonts w:ascii="Times New Roman" w:hAnsi="Times New Roman" w:cs="Times New Roman"/>
          <w:sz w:val="24"/>
          <w:szCs w:val="24"/>
        </w:rPr>
        <w:t>дислексии</w:t>
      </w:r>
      <w:proofErr w:type="spellEnd"/>
      <w:r w:rsidRPr="004C29C5">
        <w:rPr>
          <w:rFonts w:ascii="Times New Roman" w:hAnsi="Times New Roman" w:cs="Times New Roman"/>
          <w:sz w:val="24"/>
          <w:szCs w:val="24"/>
        </w:rPr>
        <w:t>.</w:t>
      </w:r>
    </w:p>
    <w:p w14:paraId="61293BED" w14:textId="77777777" w:rsidR="004C29C5" w:rsidRPr="004C29C5" w:rsidRDefault="004C29C5" w:rsidP="00B60D1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Внимание обучающихся с умеренной и тяжелой умственной отсталостью крайне неустойчивое, отличается низким уровнем продуктивности из- за быстрой истощаемости, отвлекаемости. Слабость активного внимания препятствует решению сложных задач познавательного содержания, формированию устойчивых учебных действий.</w:t>
      </w:r>
    </w:p>
    <w:p w14:paraId="05ECCA9E" w14:textId="77777777" w:rsidR="004C29C5" w:rsidRPr="004C29C5" w:rsidRDefault="004C29C5" w:rsidP="00B60D1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Процесс запоминания является механическим, зрительно-моторная координация грубо нарушена. Детям трудно понять ситуацию, вычленить в ней главное и установить причинно-следственные связи, перенести знакомое сформированное действие в новые условия. При продолжительном и направленном использовании методов и приемов коррекционной работы становится заметной положительная динамика общего психического развития детей, особенно при умеренном недоразвитии мыслительной деятельности.</w:t>
      </w:r>
    </w:p>
    <w:p w14:paraId="6825C8DE" w14:textId="77777777" w:rsidR="004C29C5" w:rsidRPr="004C29C5" w:rsidRDefault="004C29C5" w:rsidP="00B60D1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Психофизическое недоразвитие характеризуется также нарушениями координации, точности, темпа движений, что осложняет формирование физических действий: бег, прыжки и др., а также навыков несложных трудовых действий. У части детей с умеренной умственной отсталостью отмечается замедленный темп, вялость, пассивность, заторможенность движений. У других – повышенная возбудимость, подвижность, беспокойство сочетаются с хаотичной нецеленаправленной деятельностью. У большинства детей с интеллектуальными нарушениями наблюдаются трудности, связанные со статикой и динамикой тела.</w:t>
      </w:r>
    </w:p>
    <w:p w14:paraId="0C97D2B4" w14:textId="77777777" w:rsidR="004C29C5" w:rsidRPr="004C29C5" w:rsidRDefault="004C29C5" w:rsidP="00B60D1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Наиболее типичными для данной категории обучающихся являются трудности в овладении навыками, требующими тонких точных дифференцированных движений: удержание позы, захват карандаша, ручки, кисти, шнурование ботинок, застегивание пуговиц, завязывание ленточек, шнурков и др. Степень сформированности навыков самообслуживания может быть различна. Некоторые обучающиеся полностью зависят от помощи окружающих при одевании, раздевании, при приеме пищи, совершении гигиенических процедур и др.</w:t>
      </w:r>
    </w:p>
    <w:p w14:paraId="377B0601" w14:textId="77777777" w:rsidR="004C29C5" w:rsidRPr="004C29C5" w:rsidRDefault="004C29C5" w:rsidP="00B60D1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Запас знаний и представлений о внешнем мире мал и часто ограничен лишь знанием предметов окружающего быта.</w:t>
      </w:r>
    </w:p>
    <w:p w14:paraId="05A21A33" w14:textId="77777777" w:rsidR="004C29C5" w:rsidRPr="004C29C5" w:rsidRDefault="004C29C5" w:rsidP="00B60D1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 xml:space="preserve">Уровень психофизического развития детей с тяжелыми множественными нарушениями невозможно соотнести с какими-либо возрастными параметрами. Органическое поражение центральной нервной системы чаще всего является причиной сочетанных нарушений и выраженного недоразвития интеллекта, а также сенсорных функций, движения, поведения, коммуникации. Все эти проявления совокупно </w:t>
      </w:r>
      <w:r w:rsidRPr="004C29C5">
        <w:rPr>
          <w:rFonts w:ascii="Times New Roman" w:hAnsi="Times New Roman" w:cs="Times New Roman"/>
          <w:sz w:val="24"/>
          <w:szCs w:val="24"/>
        </w:rPr>
        <w:lastRenderedPageBreak/>
        <w:t>препятствуют развитию самостоятельной жизнедеятельности ребенка, как в семье, так и в обществе. Динамика развития детей данной группы определяется рядом факторов: этиологией, патогенезом нарушений, временем возникновения и сроками выявления отклонений, характером и степенью выраженности каждого из первичных расстройств, спецификой их сочетания, а также сроками начала, объемом и качеством оказываемой коррекционной помощи.</w:t>
      </w:r>
    </w:p>
    <w:p w14:paraId="36D3D518" w14:textId="77777777" w:rsidR="004C29C5" w:rsidRPr="004C29C5" w:rsidRDefault="004C29C5" w:rsidP="00B60D1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 xml:space="preserve">В связи с выраженными нарушениями и (или) искажениями процессов познавательной деятельности, прежде всего: восприятия, мышления, внимания, памяти и др. у обучающихся с глубокой умственной отсталостью, ТМНР возникают непреодолимые препятствия в усвоении «академического» компонента различных программ дошкольного, а тем более школьного образования. Специфика эмоциональной сферы определяется не только ее недоразвитием, но и специфическими проявлениями </w:t>
      </w:r>
      <w:proofErr w:type="spellStart"/>
      <w:r w:rsidRPr="004C29C5">
        <w:rPr>
          <w:rFonts w:ascii="Times New Roman" w:hAnsi="Times New Roman" w:cs="Times New Roman"/>
          <w:sz w:val="24"/>
          <w:szCs w:val="24"/>
        </w:rPr>
        <w:t>гипо</w:t>
      </w:r>
      <w:proofErr w:type="spellEnd"/>
      <w:r w:rsidRPr="004C29C5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4C29C5">
        <w:rPr>
          <w:rFonts w:ascii="Times New Roman" w:hAnsi="Times New Roman" w:cs="Times New Roman"/>
          <w:sz w:val="24"/>
          <w:szCs w:val="24"/>
        </w:rPr>
        <w:t>гиперсензитивности</w:t>
      </w:r>
      <w:proofErr w:type="spellEnd"/>
      <w:r w:rsidRPr="004C29C5">
        <w:rPr>
          <w:rFonts w:ascii="Times New Roman" w:hAnsi="Times New Roman" w:cs="Times New Roman"/>
          <w:sz w:val="24"/>
          <w:szCs w:val="24"/>
        </w:rPr>
        <w:t>. В связи с неразвитостью волевых процессов, дети не способны произвольно регулировать свое эмоциональное состояние в ходе любой организованной деятельности, что не редко проявляется в негативных поведенческих реакциях. Интерес к какой-либо деятельности не имеет мотивационно-</w:t>
      </w:r>
      <w:proofErr w:type="spellStart"/>
      <w:r w:rsidRPr="004C29C5">
        <w:rPr>
          <w:rFonts w:ascii="Times New Roman" w:hAnsi="Times New Roman" w:cs="Times New Roman"/>
          <w:sz w:val="24"/>
          <w:szCs w:val="24"/>
        </w:rPr>
        <w:t>потребностных</w:t>
      </w:r>
      <w:proofErr w:type="spellEnd"/>
      <w:r w:rsidRPr="004C29C5">
        <w:rPr>
          <w:rFonts w:ascii="Times New Roman" w:hAnsi="Times New Roman" w:cs="Times New Roman"/>
          <w:sz w:val="24"/>
          <w:szCs w:val="24"/>
        </w:rPr>
        <w:t xml:space="preserve"> оснований и, как правило, носит кратковременный, неустойчивый характер.</w:t>
      </w:r>
    </w:p>
    <w:p w14:paraId="77A2C6E4" w14:textId="77777777" w:rsidR="004C29C5" w:rsidRPr="004C29C5" w:rsidRDefault="004C29C5" w:rsidP="00B60D11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C29C5">
        <w:rPr>
          <w:rFonts w:ascii="Times New Roman" w:hAnsi="Times New Roman" w:cs="Times New Roman"/>
          <w:b/>
          <w:bCs/>
          <w:sz w:val="24"/>
          <w:szCs w:val="24"/>
        </w:rPr>
        <w:t>Место учебного предмета:</w:t>
      </w:r>
    </w:p>
    <w:p w14:paraId="472202FF" w14:textId="6BE34599" w:rsidR="004C29C5" w:rsidRPr="004C29C5" w:rsidRDefault="004C29C5" w:rsidP="00B60D11">
      <w:pPr>
        <w:spacing w:after="0" w:line="360" w:lineRule="auto"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4C29C5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 xml:space="preserve">Количество часов в год: </w:t>
      </w:r>
      <w:r w:rsidR="00604C96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17</w:t>
      </w:r>
    </w:p>
    <w:p w14:paraId="7ED9CBF9" w14:textId="77777777" w:rsidR="004C29C5" w:rsidRPr="004C29C5" w:rsidRDefault="004C29C5" w:rsidP="00B60D11">
      <w:pPr>
        <w:widowControl w:val="0"/>
        <w:tabs>
          <w:tab w:val="left" w:pos="4530"/>
        </w:tabs>
        <w:autoSpaceDE w:val="0"/>
        <w:autoSpaceDN w:val="0"/>
        <w:spacing w:before="4" w:after="0" w:line="360" w:lineRule="auto"/>
        <w:ind w:left="252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4C29C5">
        <w:rPr>
          <w:rFonts w:ascii="Times New Roman" w:eastAsia="Times New Roman" w:hAnsi="Times New Roman" w:cs="Times New Roman"/>
          <w:b/>
          <w:bCs/>
          <w:sz w:val="24"/>
          <w:szCs w:val="24"/>
        </w:rPr>
        <w:t>СОДЕРЖАНИЕ</w:t>
      </w:r>
      <w:r w:rsidRPr="004C29C5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Pr="004C29C5">
        <w:rPr>
          <w:rFonts w:ascii="Times New Roman" w:eastAsia="Times New Roman" w:hAnsi="Times New Roman" w:cs="Times New Roman"/>
          <w:b/>
          <w:bCs/>
          <w:sz w:val="24"/>
          <w:szCs w:val="24"/>
        </w:rPr>
        <w:t>УЧЕБНОГО ПРЕДМЕТА</w:t>
      </w:r>
    </w:p>
    <w:p w14:paraId="0472F969" w14:textId="77777777" w:rsidR="004C29C5" w:rsidRPr="004C29C5" w:rsidRDefault="004C29C5" w:rsidP="00B60D11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4C29C5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Представления о себе </w:t>
      </w:r>
    </w:p>
    <w:p w14:paraId="49D6DEA0" w14:textId="77777777" w:rsidR="004C29C5" w:rsidRPr="004C29C5" w:rsidRDefault="004C29C5" w:rsidP="00B60D11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Я - человек. Дата рождения. Сведения о себе. Свободное время человека. Расскажи о себе. Строение человека (скелет). Строение человека (мышцы). Строение человека (кожа). Возрастные изменения человека.</w:t>
      </w:r>
    </w:p>
    <w:p w14:paraId="532783C7" w14:textId="77777777" w:rsidR="004C29C5" w:rsidRPr="004C29C5" w:rsidRDefault="004C29C5" w:rsidP="00B60D11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4C29C5">
        <w:rPr>
          <w:rFonts w:ascii="Times New Roman" w:eastAsia="Calibri" w:hAnsi="Times New Roman" w:cs="Times New Roman"/>
          <w:b/>
          <w:i/>
          <w:sz w:val="24"/>
          <w:szCs w:val="24"/>
        </w:rPr>
        <w:t>Семья</w:t>
      </w:r>
    </w:p>
    <w:p w14:paraId="052FDA7D" w14:textId="78A48464" w:rsidR="004C29C5" w:rsidRPr="00075F1B" w:rsidRDefault="004C29C5" w:rsidP="00075F1B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Кто живёт рядом со мной.</w:t>
      </w:r>
      <w:r w:rsidRPr="004C29C5">
        <w:rPr>
          <w:rFonts w:ascii="Times New Roman" w:eastAsia="Calibri" w:hAnsi="Times New Roman" w:cs="Times New Roman"/>
          <w:bCs/>
          <w:sz w:val="24"/>
          <w:szCs w:val="24"/>
        </w:rPr>
        <w:t xml:space="preserve"> «Кто я? Я – племянник. Я – племянница».</w:t>
      </w:r>
      <w:r w:rsidRPr="004C29C5">
        <w:rPr>
          <w:rFonts w:ascii="Times New Roman" w:eastAsia="Calibri" w:hAnsi="Times New Roman" w:cs="Times New Roman"/>
          <w:sz w:val="24"/>
          <w:szCs w:val="24"/>
        </w:rPr>
        <w:t xml:space="preserve"> Как мы проводим рабочие и выходные дни. Кем работают родители. Рассказ о своей семье.</w:t>
      </w:r>
    </w:p>
    <w:p w14:paraId="17DD9FFD" w14:textId="77777777" w:rsidR="004C29C5" w:rsidRPr="004C29C5" w:rsidRDefault="004C29C5" w:rsidP="00B60D11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4C29C5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Гигиена тела </w:t>
      </w:r>
    </w:p>
    <w:p w14:paraId="7FAF7F6A" w14:textId="5A77DEC5" w:rsidR="004C29C5" w:rsidRPr="00075F1B" w:rsidRDefault="004C29C5" w:rsidP="00B60D11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 xml:space="preserve">Последовательность действий при подстригании ногтей ножницами. Последовательность действий при подпиливании ногтей пилочкой. Последовательность действий при нанесении покрытия на ногтевую поверхность. Последовательность действий при удалении декоративного покрытия с ногтей. Последовательность действий при нанесении косметического средства на лицо. Последовательность действий при расчесывании волос. Последовательность действий при мытье и вытирании волос. Последовательность </w:t>
      </w:r>
      <w:r w:rsidRPr="004C29C5">
        <w:rPr>
          <w:rFonts w:ascii="Times New Roman" w:eastAsia="Calibri" w:hAnsi="Times New Roman" w:cs="Times New Roman"/>
          <w:sz w:val="24"/>
          <w:szCs w:val="24"/>
        </w:rPr>
        <w:lastRenderedPageBreak/>
        <w:t>действий при сушке волос феном. Последовательность действий при использовании косметическими средствами.</w:t>
      </w:r>
    </w:p>
    <w:p w14:paraId="0AB7F59B" w14:textId="77777777" w:rsidR="004C29C5" w:rsidRPr="004C29C5" w:rsidRDefault="004C29C5" w:rsidP="00B60D11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4C29C5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Туалет </w:t>
      </w:r>
    </w:p>
    <w:p w14:paraId="502F7847" w14:textId="43AA21BA" w:rsidR="004C29C5" w:rsidRPr="004C29C5" w:rsidRDefault="004C29C5" w:rsidP="00B60D11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4C29C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Правила посещения туалета.</w:t>
      </w:r>
      <w:r w:rsidRPr="004C29C5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 </w:t>
      </w:r>
    </w:p>
    <w:p w14:paraId="48262C8F" w14:textId="77777777" w:rsidR="004C29C5" w:rsidRPr="004C29C5" w:rsidRDefault="004C29C5" w:rsidP="00B60D11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4C29C5">
        <w:rPr>
          <w:rFonts w:ascii="Times New Roman" w:eastAsia="Calibri" w:hAnsi="Times New Roman" w:cs="Times New Roman"/>
          <w:b/>
          <w:i/>
          <w:sz w:val="24"/>
          <w:szCs w:val="24"/>
        </w:rPr>
        <w:t>Обращение с одеждой и обувью</w:t>
      </w:r>
    </w:p>
    <w:p w14:paraId="37BCB59D" w14:textId="70DCC791" w:rsidR="004C29C5" w:rsidRPr="00075F1B" w:rsidRDefault="004C29C5" w:rsidP="00B60D11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 xml:space="preserve">Последовательность действий при одевании комплекта одежды </w:t>
      </w:r>
      <w:r w:rsidRPr="004C29C5">
        <w:rPr>
          <w:rFonts w:ascii="Times New Roman" w:eastAsia="Calibri" w:hAnsi="Times New Roman" w:cs="Times New Roman"/>
          <w:color w:val="000000"/>
          <w:sz w:val="24"/>
          <w:szCs w:val="24"/>
        </w:rPr>
        <w:t>по сезонам.</w:t>
      </w:r>
      <w:r w:rsidRPr="004C29C5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 xml:space="preserve"> Контроль своего внешнего вида.</w:t>
      </w:r>
      <w:r w:rsidRPr="004C29C5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Различение лицевой и изнаночной стороны одежды. Различение передней и задней стороны одежды. Различение верха и низа одежды. Различение правого и левого ботинка.</w:t>
      </w:r>
      <w:r w:rsidRPr="004C29C5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 xml:space="preserve"> Выворачивание одежды. Шнуровка обуви.</w:t>
      </w:r>
    </w:p>
    <w:p w14:paraId="5D9015E2" w14:textId="77777777" w:rsidR="004C29C5" w:rsidRPr="004C29C5" w:rsidRDefault="004C29C5" w:rsidP="00B60D11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Calibri" w:hAnsi="Times New Roman" w:cs="Times New Roman"/>
          <w:b/>
          <w:i/>
          <w:iCs/>
          <w:sz w:val="24"/>
          <w:szCs w:val="24"/>
        </w:rPr>
      </w:pPr>
      <w:r w:rsidRPr="004C29C5">
        <w:rPr>
          <w:rFonts w:ascii="Times New Roman" w:eastAsia="Calibri" w:hAnsi="Times New Roman" w:cs="Times New Roman"/>
          <w:b/>
          <w:i/>
          <w:sz w:val="24"/>
          <w:szCs w:val="24"/>
        </w:rPr>
        <w:t>Прием пищи</w:t>
      </w:r>
    </w:p>
    <w:p w14:paraId="081D5B7C" w14:textId="60E0EE33" w:rsidR="004C29C5" w:rsidRPr="00075F1B" w:rsidRDefault="004C29C5" w:rsidP="00075F1B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color w:val="FF0000"/>
          <w:sz w:val="24"/>
          <w:szCs w:val="24"/>
          <w:shd w:val="clear" w:color="auto" w:fill="FFFFFF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Поведение за столом. Накладывание пищи в тарелку. Разнообразие продуктов. Еда руками. Еда ложкой и вилкой. Использование салфетки во время приема пищи. Последовательность действий уборки стола после еды.</w:t>
      </w:r>
      <w:r w:rsidRPr="004C29C5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 xml:space="preserve"> Использование ножа и вилки во время приема пищи </w:t>
      </w:r>
    </w:p>
    <w:p w14:paraId="694B4A1C" w14:textId="77777777" w:rsidR="004C29C5" w:rsidRPr="004C29C5" w:rsidRDefault="004C29C5" w:rsidP="00B60D11">
      <w:pPr>
        <w:widowControl w:val="0"/>
        <w:autoSpaceDE w:val="0"/>
        <w:autoSpaceDN w:val="0"/>
        <w:spacing w:after="0" w:line="360" w:lineRule="auto"/>
        <w:ind w:left="6565" w:hanging="6565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4C29C5">
        <w:rPr>
          <w:rFonts w:ascii="Times New Roman" w:eastAsia="Times New Roman" w:hAnsi="Times New Roman" w:cs="Times New Roman"/>
          <w:b/>
          <w:bCs/>
          <w:sz w:val="24"/>
          <w:szCs w:val="24"/>
        </w:rPr>
        <w:t>ПЛАНИРУЕМЫЕ РЕЗУЛЬТАТЫ</w:t>
      </w:r>
    </w:p>
    <w:p w14:paraId="715828A7" w14:textId="301F035A" w:rsidR="004C29C5" w:rsidRPr="004C29C5" w:rsidRDefault="004C29C5" w:rsidP="00075F1B">
      <w:pPr>
        <w:autoSpaceDE w:val="0"/>
        <w:autoSpaceDN w:val="0"/>
        <w:adjustRightInd w:val="0"/>
        <w:spacing w:after="0" w:line="360" w:lineRule="auto"/>
        <w:ind w:firstLine="72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C29C5">
        <w:rPr>
          <w:rFonts w:ascii="Times New Roman" w:eastAsia="Times New Roman" w:hAnsi="Times New Roman" w:cs="Times New Roman"/>
          <w:sz w:val="24"/>
          <w:szCs w:val="24"/>
          <w:lang w:eastAsia="ru-RU"/>
        </w:rPr>
        <w:t>Личностные и предметные планируемые результаты освоения программы обучающимися рассматриваются в качестве возможных (примерных), соответствующих индивидуальным возможностям и специфическим образовательным потребностям обучающихся.</w:t>
      </w:r>
    </w:p>
    <w:p w14:paraId="5E1C8CEC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4C29C5">
        <w:rPr>
          <w:rFonts w:ascii="Times New Roman" w:hAnsi="Times New Roman" w:cs="Times New Roman"/>
          <w:b/>
          <w:bCs/>
          <w:i/>
          <w:sz w:val="24"/>
          <w:szCs w:val="24"/>
        </w:rPr>
        <w:t>Ожидаемые личностные результаты:</w:t>
      </w:r>
    </w:p>
    <w:p w14:paraId="08571620" w14:textId="77777777" w:rsidR="004C29C5" w:rsidRPr="004C29C5" w:rsidRDefault="004C29C5" w:rsidP="00B60D11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bookmarkStart w:id="2" w:name="_Hlk17278445"/>
      <w:r w:rsidRPr="004C29C5">
        <w:rPr>
          <w:rFonts w:ascii="Times New Roman" w:hAnsi="Times New Roman" w:cs="Times New Roman"/>
          <w:sz w:val="24"/>
          <w:szCs w:val="24"/>
        </w:rPr>
        <w:t>•</w:t>
      </w:r>
      <w:r w:rsidRPr="004C29C5">
        <w:rPr>
          <w:rFonts w:ascii="Times New Roman" w:hAnsi="Times New Roman" w:cs="Times New Roman"/>
          <w:sz w:val="24"/>
          <w:szCs w:val="24"/>
        </w:rPr>
        <w:tab/>
        <w:t>основы персональной идентичности, осознание своей принадлежности к определенному полу, осознание себя как "Я";</w:t>
      </w:r>
    </w:p>
    <w:p w14:paraId="0FF87BAE" w14:textId="77777777" w:rsidR="004C29C5" w:rsidRPr="004C29C5" w:rsidRDefault="004C29C5" w:rsidP="00B60D11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•</w:t>
      </w:r>
      <w:r w:rsidRPr="004C29C5">
        <w:rPr>
          <w:rFonts w:ascii="Times New Roman" w:hAnsi="Times New Roman" w:cs="Times New Roman"/>
          <w:sz w:val="24"/>
          <w:szCs w:val="24"/>
        </w:rPr>
        <w:tab/>
        <w:t>социально-эмоциональное участие в процессе общения и совместной деятельности;</w:t>
      </w:r>
    </w:p>
    <w:p w14:paraId="4AAD8293" w14:textId="77777777" w:rsidR="004C29C5" w:rsidRPr="004C29C5" w:rsidRDefault="004C29C5" w:rsidP="00B60D11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•</w:t>
      </w:r>
      <w:r w:rsidRPr="004C29C5">
        <w:rPr>
          <w:rFonts w:ascii="Times New Roman" w:hAnsi="Times New Roman" w:cs="Times New Roman"/>
          <w:sz w:val="24"/>
          <w:szCs w:val="24"/>
        </w:rPr>
        <w:tab/>
        <w:t>формирование социально ориентированного взгляда на окружающий мир в его органичном единстве и разнообразии природной и социальной частей;</w:t>
      </w:r>
    </w:p>
    <w:p w14:paraId="7D771C5D" w14:textId="77777777" w:rsidR="004C29C5" w:rsidRPr="004C29C5" w:rsidRDefault="004C29C5" w:rsidP="00B60D11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•</w:t>
      </w:r>
      <w:r w:rsidRPr="004C29C5">
        <w:rPr>
          <w:rFonts w:ascii="Times New Roman" w:hAnsi="Times New Roman" w:cs="Times New Roman"/>
          <w:sz w:val="24"/>
          <w:szCs w:val="24"/>
        </w:rPr>
        <w:tab/>
        <w:t>формирование уважительного отношения к окружающим;</w:t>
      </w:r>
    </w:p>
    <w:p w14:paraId="5D880941" w14:textId="77777777" w:rsidR="004C29C5" w:rsidRPr="004C29C5" w:rsidRDefault="004C29C5" w:rsidP="00B60D11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•</w:t>
      </w:r>
      <w:r w:rsidRPr="004C29C5">
        <w:rPr>
          <w:rFonts w:ascii="Times New Roman" w:hAnsi="Times New Roman" w:cs="Times New Roman"/>
          <w:sz w:val="24"/>
          <w:szCs w:val="24"/>
        </w:rPr>
        <w:tab/>
        <w:t>овладение начальными навыками адаптации в динамично изменяющемся и развивающемся мире;</w:t>
      </w:r>
    </w:p>
    <w:p w14:paraId="46D7EAFD" w14:textId="77777777" w:rsidR="004C29C5" w:rsidRPr="004C29C5" w:rsidRDefault="004C29C5" w:rsidP="00B60D11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•</w:t>
      </w:r>
      <w:r w:rsidRPr="004C29C5">
        <w:rPr>
          <w:rFonts w:ascii="Times New Roman" w:hAnsi="Times New Roman" w:cs="Times New Roman"/>
          <w:sz w:val="24"/>
          <w:szCs w:val="24"/>
        </w:rPr>
        <w:tab/>
        <w:t>освоение доступных социальных ролей (обучающегося, сына (дочери), пассажира, покупателя и т.д.), развитие мотивов учебной деятельности и формирование личностного смысла учения;</w:t>
      </w:r>
    </w:p>
    <w:p w14:paraId="645EC6B9" w14:textId="77777777" w:rsidR="004C29C5" w:rsidRPr="004C29C5" w:rsidRDefault="004C29C5" w:rsidP="00B60D11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•</w:t>
      </w:r>
      <w:r w:rsidRPr="004C29C5">
        <w:rPr>
          <w:rFonts w:ascii="Times New Roman" w:hAnsi="Times New Roman" w:cs="Times New Roman"/>
          <w:sz w:val="24"/>
          <w:szCs w:val="24"/>
        </w:rPr>
        <w:tab/>
        <w:t>развитие самостоятельности и личной ответственности за свои поступки на основе представлений о нравственных нормах, общепринятых правилах;</w:t>
      </w:r>
    </w:p>
    <w:p w14:paraId="22FA86BE" w14:textId="77777777" w:rsidR="004C29C5" w:rsidRPr="004C29C5" w:rsidRDefault="004C29C5" w:rsidP="00B60D11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•</w:t>
      </w:r>
      <w:r w:rsidRPr="004C29C5">
        <w:rPr>
          <w:rFonts w:ascii="Times New Roman" w:hAnsi="Times New Roman" w:cs="Times New Roman"/>
          <w:sz w:val="24"/>
          <w:szCs w:val="24"/>
        </w:rPr>
        <w:tab/>
        <w:t>формирование эстетических потребностей, ценностей и чувств;</w:t>
      </w:r>
    </w:p>
    <w:p w14:paraId="000FF135" w14:textId="77777777" w:rsidR="004C29C5" w:rsidRPr="004C29C5" w:rsidRDefault="004C29C5" w:rsidP="00B60D11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lastRenderedPageBreak/>
        <w:t>•</w:t>
      </w:r>
      <w:r w:rsidRPr="004C29C5">
        <w:rPr>
          <w:rFonts w:ascii="Times New Roman" w:hAnsi="Times New Roman" w:cs="Times New Roman"/>
          <w:sz w:val="24"/>
          <w:szCs w:val="24"/>
        </w:rPr>
        <w:tab/>
        <w:t>развитие этических чувств, доброжелательности и эмоционально-нравственной отзывчивости, понимания и сопереживания чувствам других людей;</w:t>
      </w:r>
    </w:p>
    <w:p w14:paraId="7EA52AFC" w14:textId="77777777" w:rsidR="004C29C5" w:rsidRPr="004C29C5" w:rsidRDefault="004C29C5" w:rsidP="00B60D11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•</w:t>
      </w:r>
      <w:r w:rsidRPr="004C29C5">
        <w:rPr>
          <w:rFonts w:ascii="Times New Roman" w:hAnsi="Times New Roman" w:cs="Times New Roman"/>
          <w:sz w:val="24"/>
          <w:szCs w:val="24"/>
        </w:rPr>
        <w:tab/>
        <w:t>развитие навыков сотрудничества с взрослыми и сверстниками в разных социальных ситуациях, умения не создавать конфликтов и находить выходы из спорных ситуаций;</w:t>
      </w:r>
    </w:p>
    <w:p w14:paraId="38037B53" w14:textId="30D071F5" w:rsidR="004C29C5" w:rsidRPr="00075F1B" w:rsidRDefault="004C29C5" w:rsidP="00075F1B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•</w:t>
      </w:r>
      <w:r w:rsidRPr="004C29C5">
        <w:rPr>
          <w:rFonts w:ascii="Times New Roman" w:hAnsi="Times New Roman" w:cs="Times New Roman"/>
          <w:sz w:val="24"/>
          <w:szCs w:val="24"/>
        </w:rPr>
        <w:tab/>
        <w:t>формирование установки на безопасный, здоровый образ жизни, наличие мотивации к труду, работе на результат, бережному отношению к материальным и духовным ценностям.</w:t>
      </w:r>
      <w:bookmarkEnd w:id="2"/>
    </w:p>
    <w:p w14:paraId="789F0234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29C5">
        <w:rPr>
          <w:rFonts w:ascii="Times New Roman" w:hAnsi="Times New Roman" w:cs="Times New Roman"/>
          <w:b/>
          <w:sz w:val="24"/>
          <w:szCs w:val="24"/>
        </w:rPr>
        <w:t>Возможные предметные результаты</w:t>
      </w:r>
    </w:p>
    <w:p w14:paraId="07248A0B" w14:textId="4394FBB3" w:rsidR="004C29C5" w:rsidRPr="004C29C5" w:rsidRDefault="00604C96" w:rsidP="00B60D11">
      <w:pPr>
        <w:spacing w:after="0" w:line="360" w:lineRule="auto"/>
        <w:ind w:firstLine="720"/>
        <w:jc w:val="both"/>
        <w:rPr>
          <w:rFonts w:ascii="Times New Roman" w:hAnsi="Times New Roman" w:cs="Times New Roman"/>
          <w:i/>
          <w:iCs/>
          <w:sz w:val="24"/>
          <w:szCs w:val="24"/>
          <w:u w:val="single"/>
        </w:rPr>
      </w:pPr>
      <w:r>
        <w:rPr>
          <w:rFonts w:ascii="Times New Roman" w:hAnsi="Times New Roman" w:cs="Times New Roman"/>
          <w:i/>
          <w:iCs/>
          <w:sz w:val="24"/>
          <w:szCs w:val="24"/>
          <w:u w:val="single"/>
        </w:rPr>
        <w:t>4</w:t>
      </w:r>
      <w:r w:rsidR="004C29C5" w:rsidRPr="004C29C5">
        <w:rPr>
          <w:rFonts w:ascii="Times New Roman" w:hAnsi="Times New Roman" w:cs="Times New Roman"/>
          <w:i/>
          <w:iCs/>
          <w:sz w:val="24"/>
          <w:szCs w:val="24"/>
          <w:u w:val="single"/>
        </w:rPr>
        <w:t xml:space="preserve"> класс</w:t>
      </w:r>
    </w:p>
    <w:p w14:paraId="1FD072EF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соблюдать последовательность действий при посещении туалета;</w:t>
      </w:r>
    </w:p>
    <w:p w14:paraId="1AD5F160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соотносить себя и других с определенной возрастной категорией;</w:t>
      </w:r>
    </w:p>
    <w:p w14:paraId="1C99AC58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называть (узнавать глобально), писать свое имя, фамилию и отчество;</w:t>
      </w:r>
    </w:p>
    <w:p w14:paraId="4E7575D9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называть (показывать число) свой возраст, время года, в котором родился (дату рождения);</w:t>
      </w:r>
    </w:p>
    <w:p w14:paraId="0B36E36C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различать виды деятельности в свободное время;</w:t>
      </w:r>
    </w:p>
    <w:p w14:paraId="53BF54B0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рассказывать о себе;</w:t>
      </w:r>
    </w:p>
    <w:p w14:paraId="6E20D574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узнавать и различать кости человека;</w:t>
      </w:r>
    </w:p>
    <w:p w14:paraId="7CA9A418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узнавать и различать мышцы человека;</w:t>
      </w:r>
    </w:p>
    <w:p w14:paraId="13092EB9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знать назначение кожи;</w:t>
      </w:r>
    </w:p>
    <w:p w14:paraId="62522860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различать возрастные изменения человека;</w:t>
      </w:r>
    </w:p>
    <w:p w14:paraId="04E3DB6C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подстригать ногти ножницами;</w:t>
      </w:r>
    </w:p>
    <w:p w14:paraId="34656AF8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подпиливать ногти пилочкой;</w:t>
      </w:r>
    </w:p>
    <w:p w14:paraId="31C5706E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наносить покрытие на ногтевую поверхность;</w:t>
      </w:r>
    </w:p>
    <w:p w14:paraId="7E76F89C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удалять декоративное покрытие с ногтей;</w:t>
      </w:r>
    </w:p>
    <w:p w14:paraId="352C71E8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наносить косметическое средство на лицо;</w:t>
      </w:r>
    </w:p>
    <w:p w14:paraId="051AA73A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расчесывать волосы;</w:t>
      </w:r>
    </w:p>
    <w:p w14:paraId="6A8E1CA8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 xml:space="preserve">мыть и вытирать волос; </w:t>
      </w:r>
    </w:p>
    <w:p w14:paraId="68EE48E6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сушить волос феном;</w:t>
      </w:r>
    </w:p>
    <w:p w14:paraId="186F80AA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пользоваться косметическими средствами;</w:t>
      </w:r>
    </w:p>
    <w:p w14:paraId="08A7BCD3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различать свою социальную роль в семье;</w:t>
      </w:r>
    </w:p>
    <w:p w14:paraId="26038D92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различать социальные роли членов семьи;</w:t>
      </w:r>
    </w:p>
    <w:p w14:paraId="715AE63D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различать бытовую и досуговую деятельность членов семьи;</w:t>
      </w:r>
    </w:p>
    <w:p w14:paraId="473FA7F3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различать и называть профессии членов семьи;</w:t>
      </w:r>
    </w:p>
    <w:p w14:paraId="701ADD6E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рассказывать о своей семье;</w:t>
      </w:r>
    </w:p>
    <w:p w14:paraId="51ADC217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lastRenderedPageBreak/>
        <w:t>знать правила культурного поведения за столом;</w:t>
      </w:r>
    </w:p>
    <w:p w14:paraId="11FBD363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накладывать пищу из большой емкости в тарелку;</w:t>
      </w:r>
    </w:p>
    <w:p w14:paraId="04E92714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различать продукты, которые можно кушать руками;</w:t>
      </w:r>
    </w:p>
    <w:p w14:paraId="7F8CE0E3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пользоваться вилкой, ложкой, салфеткой во время приёма пищи;</w:t>
      </w:r>
    </w:p>
    <w:p w14:paraId="5A9C4E43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чисто убирать со стола;</w:t>
      </w:r>
    </w:p>
    <w:p w14:paraId="39734C76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</w:pPr>
      <w:r w:rsidRPr="004C29C5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пользоваться ножом и вилкой во время приёма пищи;</w:t>
      </w:r>
    </w:p>
    <w:p w14:paraId="174928D4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различать одежду и обувь по сезонам;</w:t>
      </w:r>
    </w:p>
    <w:p w14:paraId="6CB01E4F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следить за своим внешним видом;</w:t>
      </w:r>
    </w:p>
    <w:p w14:paraId="3B87BFF9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различать лицевую и изнаночные стороны;</w:t>
      </w:r>
    </w:p>
    <w:p w14:paraId="61DC9649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 xml:space="preserve">различать </w:t>
      </w:r>
      <w:r w:rsidRPr="004C29C5">
        <w:rPr>
          <w:rFonts w:ascii="Times New Roman" w:eastAsia="Calibri" w:hAnsi="Times New Roman" w:cs="Times New Roman"/>
          <w:sz w:val="24"/>
          <w:szCs w:val="24"/>
          <w:lang w:eastAsia="ru-RU"/>
        </w:rPr>
        <w:t>переднюю и заднюю стороны одежды;</w:t>
      </w:r>
    </w:p>
    <w:p w14:paraId="667E5EC3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C29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различать </w:t>
      </w:r>
      <w:r w:rsidRPr="004C29C5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верх и низ одежды;</w:t>
      </w:r>
    </w:p>
    <w:p w14:paraId="19063C6E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4C29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различать </w:t>
      </w:r>
      <w:r w:rsidRPr="004C29C5">
        <w:rPr>
          <w:rFonts w:ascii="Times New Roman" w:eastAsia="Calibri" w:hAnsi="Times New Roman" w:cs="Times New Roman"/>
          <w:sz w:val="24"/>
          <w:szCs w:val="24"/>
          <w:lang w:eastAsia="ru-RU"/>
        </w:rPr>
        <w:t>правый и левый ботинок;</w:t>
      </w:r>
    </w:p>
    <w:p w14:paraId="1F48F66B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выворачивать одежду;</w:t>
      </w:r>
    </w:p>
    <w:p w14:paraId="4D223206" w14:textId="77777777" w:rsidR="004C29C5" w:rsidRPr="004C29C5" w:rsidRDefault="004C29C5" w:rsidP="00B60D11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eastAsia="Calibri" w:hAnsi="Times New Roman" w:cs="Times New Roman"/>
          <w:sz w:val="24"/>
          <w:szCs w:val="24"/>
        </w:rPr>
        <w:t>завязывать и развязывать шнурки.</w:t>
      </w:r>
    </w:p>
    <w:p w14:paraId="33E5F123" w14:textId="2E36C785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 xml:space="preserve">Изучение предмета </w:t>
      </w:r>
      <w:r w:rsidRPr="004C29C5">
        <w:rPr>
          <w:rFonts w:ascii="Times New Roman" w:hAnsi="Times New Roman" w:cs="Times New Roman"/>
          <w:bCs/>
          <w:sz w:val="24"/>
          <w:szCs w:val="24"/>
        </w:rPr>
        <w:t>«</w:t>
      </w:r>
      <w:r w:rsidRPr="004C29C5">
        <w:rPr>
          <w:rFonts w:ascii="Times New Roman" w:hAnsi="Times New Roman" w:cs="Times New Roman"/>
          <w:sz w:val="24"/>
          <w:szCs w:val="24"/>
        </w:rPr>
        <w:t>Человек</w:t>
      </w:r>
      <w:r w:rsidRPr="004C29C5">
        <w:rPr>
          <w:rFonts w:ascii="Times New Roman" w:hAnsi="Times New Roman" w:cs="Times New Roman"/>
          <w:bCs/>
          <w:sz w:val="24"/>
          <w:szCs w:val="24"/>
        </w:rPr>
        <w:t xml:space="preserve">» </w:t>
      </w:r>
      <w:r w:rsidRPr="004C29C5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04C96">
        <w:rPr>
          <w:rFonts w:ascii="Times New Roman" w:hAnsi="Times New Roman" w:cs="Times New Roman"/>
          <w:sz w:val="24"/>
          <w:szCs w:val="24"/>
        </w:rPr>
        <w:t>4</w:t>
      </w:r>
      <w:r w:rsidRPr="004C29C5">
        <w:rPr>
          <w:rFonts w:ascii="Times New Roman" w:hAnsi="Times New Roman" w:cs="Times New Roman"/>
          <w:sz w:val="24"/>
          <w:szCs w:val="24"/>
        </w:rPr>
        <w:t xml:space="preserve"> классе направлено на формирование следующих </w:t>
      </w:r>
      <w:r w:rsidRPr="004C29C5">
        <w:rPr>
          <w:rFonts w:ascii="Times New Roman" w:hAnsi="Times New Roman" w:cs="Times New Roman"/>
          <w:b/>
          <w:sz w:val="24"/>
          <w:szCs w:val="24"/>
        </w:rPr>
        <w:t>базовых учебных действий.</w:t>
      </w:r>
    </w:p>
    <w:p w14:paraId="1760A735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4C29C5">
        <w:rPr>
          <w:rFonts w:ascii="Times New Roman" w:hAnsi="Times New Roman" w:cs="Times New Roman"/>
          <w:i/>
          <w:sz w:val="24"/>
          <w:szCs w:val="24"/>
        </w:rPr>
        <w:t>Личностные результаты:</w:t>
      </w:r>
    </w:p>
    <w:p w14:paraId="71FB4769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- осознание себя как ученика, заинтересованного посещением школы, обучением, занятиями;</w:t>
      </w:r>
    </w:p>
    <w:p w14:paraId="4FEF78F6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- осознание себя как одноклассника, друга;</w:t>
      </w:r>
    </w:p>
    <w:p w14:paraId="31004BE9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- осознание себя как члена семьи;</w:t>
      </w:r>
    </w:p>
    <w:p w14:paraId="736CFB9D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- способность к осмыслению социального окружения, своего места в нем;</w:t>
      </w:r>
    </w:p>
    <w:p w14:paraId="36FDAB4C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 xml:space="preserve">- принятие соответствующих возрасту ценностей и социальных ролей; </w:t>
      </w:r>
    </w:p>
    <w:p w14:paraId="3CA166CA" w14:textId="77777777" w:rsidR="004C29C5" w:rsidRPr="004C29C5" w:rsidRDefault="004C29C5" w:rsidP="00B60D11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 xml:space="preserve">          - положительное отношение к окружающей действительности, готовность к организации взаимодействия с ней и эстетическому ее восприятию;</w:t>
      </w:r>
    </w:p>
    <w:p w14:paraId="16F1279B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 xml:space="preserve">-самостоятельность в выполнении учебных заданий, поручений, договоренностей; </w:t>
      </w:r>
    </w:p>
    <w:p w14:paraId="737A1DD3" w14:textId="47B08AD0" w:rsidR="004C29C5" w:rsidRPr="004C29C5" w:rsidRDefault="004C29C5" w:rsidP="00075F1B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- готовность к безопасному и бережному поведению в обществе.</w:t>
      </w:r>
    </w:p>
    <w:p w14:paraId="2ED72682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4C29C5">
        <w:rPr>
          <w:rFonts w:ascii="Times New Roman" w:hAnsi="Times New Roman" w:cs="Times New Roman"/>
          <w:i/>
          <w:sz w:val="24"/>
          <w:szCs w:val="24"/>
        </w:rPr>
        <w:t>Коммуникативные результаты:</w:t>
      </w:r>
    </w:p>
    <w:p w14:paraId="0EED10A3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 xml:space="preserve">- вступать в контакт и работать в коллективе (учитель – ученик, ученик – ученик, ученик – класс, учитель-класс); </w:t>
      </w:r>
    </w:p>
    <w:p w14:paraId="37A3F4AA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- использовать принятые ритуалы социального взаимодействия с одноклассниками и учителем;</w:t>
      </w:r>
    </w:p>
    <w:p w14:paraId="27EDE11F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- обращаться за помощью и принимать помощь;</w:t>
      </w:r>
    </w:p>
    <w:p w14:paraId="6BE2210D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- слушать и понимать инструкцию к учебному заданию в разных видах деятельности;</w:t>
      </w:r>
    </w:p>
    <w:p w14:paraId="5D1AD1CD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lastRenderedPageBreak/>
        <w:t>- сотрудничать со взрослыми и сверстниками в разных социальных ситуациях;</w:t>
      </w:r>
    </w:p>
    <w:p w14:paraId="68EF9CD5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- доброжелательно относиться, сопереживать, конструктивно взаимодействовать с людьми;</w:t>
      </w:r>
    </w:p>
    <w:p w14:paraId="4FEC8B9B" w14:textId="5ACA19FD" w:rsidR="004C29C5" w:rsidRPr="00075F1B" w:rsidRDefault="004C29C5" w:rsidP="00075F1B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- договариваться и изменять свое поведение с учетом поведения других участников спорной ситуации.</w:t>
      </w:r>
    </w:p>
    <w:p w14:paraId="40B4A80E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4C29C5">
        <w:rPr>
          <w:rFonts w:ascii="Times New Roman" w:hAnsi="Times New Roman" w:cs="Times New Roman"/>
          <w:i/>
          <w:sz w:val="24"/>
          <w:szCs w:val="24"/>
        </w:rPr>
        <w:t>Регулятивные результаты:</w:t>
      </w:r>
    </w:p>
    <w:p w14:paraId="6D9FE664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 xml:space="preserve">- входить и выходить из учебного помещения со звонком; </w:t>
      </w:r>
    </w:p>
    <w:p w14:paraId="2A568B35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 xml:space="preserve">- ориентироваться в пространстве класса (учебного помещения); </w:t>
      </w:r>
    </w:p>
    <w:p w14:paraId="552733EA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 xml:space="preserve">- пользоваться учебной мебелью; </w:t>
      </w:r>
    </w:p>
    <w:p w14:paraId="5BFF72AB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 xml:space="preserve">- передвигаться по школе, находить свой класс, другие необходимые помещения; </w:t>
      </w:r>
    </w:p>
    <w:p w14:paraId="71DF0214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 xml:space="preserve">- адекватно использовать ритуалы школьного поведения (поднимать руку, вставать и выходить из-за парты и т. д.); </w:t>
      </w:r>
    </w:p>
    <w:p w14:paraId="135FB20E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 xml:space="preserve">- работать с учебными принадлежностями; </w:t>
      </w:r>
    </w:p>
    <w:p w14:paraId="593E6F11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- следовать предложенному плану, работать в общем темпе;</w:t>
      </w:r>
    </w:p>
    <w:p w14:paraId="4B37D0EB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 xml:space="preserve">- организовывать рабочее место; </w:t>
      </w:r>
    </w:p>
    <w:p w14:paraId="375696DF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 xml:space="preserve">- контролировать и оценивать свои действия и действия одноклассников; </w:t>
      </w:r>
    </w:p>
    <w:p w14:paraId="0FE6B824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- соотносить свои действия и их результаты с заданными образцами;</w:t>
      </w:r>
    </w:p>
    <w:p w14:paraId="2132E95D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- принимать оценку деятельности, оценивать ее с учетом предложенных критериев;</w:t>
      </w:r>
    </w:p>
    <w:p w14:paraId="67F68CDC" w14:textId="1653E33E" w:rsidR="004C29C5" w:rsidRPr="00075F1B" w:rsidRDefault="004C29C5" w:rsidP="00075F1B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- корректировать свою деятельность с учетом выявленных недочетов.</w:t>
      </w:r>
    </w:p>
    <w:p w14:paraId="7886CAE8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4C29C5">
        <w:rPr>
          <w:rFonts w:ascii="Times New Roman" w:hAnsi="Times New Roman" w:cs="Times New Roman"/>
          <w:i/>
          <w:sz w:val="24"/>
          <w:szCs w:val="24"/>
        </w:rPr>
        <w:t>Познавательные результаты:</w:t>
      </w:r>
    </w:p>
    <w:p w14:paraId="66231134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- сравнивать, классифицировать на наглядном материале;</w:t>
      </w:r>
    </w:p>
    <w:p w14:paraId="6A57D985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- пользоваться знаками, символами, предметами- заместителями;</w:t>
      </w:r>
    </w:p>
    <w:p w14:paraId="4740B728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- наблюдать;</w:t>
      </w:r>
    </w:p>
    <w:p w14:paraId="18BF4C54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- работать с информацией (понимать изображение, устное высказывание, элементарное схематическое изображение, предъявленные на бумажных и электронных и других носителях);</w:t>
      </w:r>
    </w:p>
    <w:p w14:paraId="7DE00156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- выделять существенные, общие и отличительные свойства предметов;</w:t>
      </w:r>
    </w:p>
    <w:p w14:paraId="15A043BF" w14:textId="77777777" w:rsidR="004C29C5" w:rsidRPr="004C29C5" w:rsidRDefault="004C29C5" w:rsidP="00B60D11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 xml:space="preserve">- устанавливать </w:t>
      </w:r>
      <w:proofErr w:type="spellStart"/>
      <w:r w:rsidRPr="004C29C5">
        <w:rPr>
          <w:rFonts w:ascii="Times New Roman" w:hAnsi="Times New Roman" w:cs="Times New Roman"/>
          <w:sz w:val="24"/>
          <w:szCs w:val="24"/>
        </w:rPr>
        <w:t>видо</w:t>
      </w:r>
      <w:proofErr w:type="spellEnd"/>
      <w:r w:rsidRPr="004C29C5">
        <w:rPr>
          <w:rFonts w:ascii="Times New Roman" w:hAnsi="Times New Roman" w:cs="Times New Roman"/>
          <w:sz w:val="24"/>
          <w:szCs w:val="24"/>
        </w:rPr>
        <w:t>-родовые отношения предметов;</w:t>
      </w:r>
    </w:p>
    <w:p w14:paraId="60481E34" w14:textId="2B417D51" w:rsidR="004C29C5" w:rsidRPr="00075F1B" w:rsidRDefault="004C29C5" w:rsidP="00075F1B">
      <w:pPr>
        <w:spacing w:after="0" w:line="360" w:lineRule="auto"/>
        <w:ind w:firstLine="72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C29C5">
        <w:rPr>
          <w:rFonts w:ascii="Times New Roman" w:hAnsi="Times New Roman" w:cs="Times New Roman"/>
          <w:sz w:val="24"/>
          <w:szCs w:val="24"/>
        </w:rPr>
        <w:t>- наблюдать под руководством взрослого за предметами и явлениями окружающей действительности.</w:t>
      </w:r>
    </w:p>
    <w:p w14:paraId="0587A37E" w14:textId="77777777" w:rsidR="00604C96" w:rsidRDefault="00604C96" w:rsidP="00B60D11">
      <w:pPr>
        <w:widowControl w:val="0"/>
        <w:autoSpaceDE w:val="0"/>
        <w:autoSpaceDN w:val="0"/>
        <w:spacing w:after="0" w:line="360" w:lineRule="auto"/>
        <w:ind w:left="6565" w:hanging="6565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EA0181E" w14:textId="77777777" w:rsidR="00604C96" w:rsidRDefault="00604C96" w:rsidP="00B60D11">
      <w:pPr>
        <w:widowControl w:val="0"/>
        <w:autoSpaceDE w:val="0"/>
        <w:autoSpaceDN w:val="0"/>
        <w:spacing w:after="0" w:line="360" w:lineRule="auto"/>
        <w:ind w:left="6565" w:hanging="6565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AF93CEC" w14:textId="77777777" w:rsidR="00604C96" w:rsidRDefault="00604C96" w:rsidP="00B60D11">
      <w:pPr>
        <w:widowControl w:val="0"/>
        <w:autoSpaceDE w:val="0"/>
        <w:autoSpaceDN w:val="0"/>
        <w:spacing w:after="0" w:line="360" w:lineRule="auto"/>
        <w:ind w:left="6565" w:hanging="6565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9EEEBFE" w14:textId="77777777" w:rsidR="00604C96" w:rsidRDefault="00604C96" w:rsidP="00B60D11">
      <w:pPr>
        <w:widowControl w:val="0"/>
        <w:autoSpaceDE w:val="0"/>
        <w:autoSpaceDN w:val="0"/>
        <w:spacing w:after="0" w:line="360" w:lineRule="auto"/>
        <w:ind w:left="6565" w:hanging="6565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07B8E0B" w14:textId="77777777" w:rsidR="00604C96" w:rsidRDefault="00604C96" w:rsidP="00B60D11">
      <w:pPr>
        <w:widowControl w:val="0"/>
        <w:autoSpaceDE w:val="0"/>
        <w:autoSpaceDN w:val="0"/>
        <w:spacing w:after="0" w:line="360" w:lineRule="auto"/>
        <w:ind w:left="6565" w:hanging="6565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9BBADCC" w14:textId="6DE049C9" w:rsidR="004C29C5" w:rsidRPr="004C29C5" w:rsidRDefault="004C29C5" w:rsidP="00B60D11">
      <w:pPr>
        <w:widowControl w:val="0"/>
        <w:autoSpaceDE w:val="0"/>
        <w:autoSpaceDN w:val="0"/>
        <w:spacing w:after="0" w:line="360" w:lineRule="auto"/>
        <w:ind w:left="6565" w:hanging="6565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4C29C5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ТЕМАТИЧЕСКОЕ ПЛАНИРОВАНИЕ</w:t>
      </w:r>
    </w:p>
    <w:tbl>
      <w:tblPr>
        <w:tblW w:w="9104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36"/>
        <w:gridCol w:w="7008"/>
        <w:gridCol w:w="1160"/>
      </w:tblGrid>
      <w:tr w:rsidR="004C29C5" w:rsidRPr="004C29C5" w14:paraId="222B870F" w14:textId="77777777" w:rsidTr="00DF647F">
        <w:tc>
          <w:tcPr>
            <w:tcW w:w="936" w:type="dxa"/>
          </w:tcPr>
          <w:p w14:paraId="40073D15" w14:textId="77777777" w:rsidR="004C29C5" w:rsidRPr="004C29C5" w:rsidRDefault="004C29C5" w:rsidP="00B60D11">
            <w:pPr>
              <w:spacing w:after="0" w:line="36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7008" w:type="dxa"/>
          </w:tcPr>
          <w:p w14:paraId="70BF1D87" w14:textId="77777777" w:rsidR="004C29C5" w:rsidRPr="004C29C5" w:rsidRDefault="004C29C5" w:rsidP="00B60D11">
            <w:pPr>
              <w:spacing w:after="0" w:line="36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                     Наименование    разделов</w:t>
            </w:r>
          </w:p>
        </w:tc>
        <w:tc>
          <w:tcPr>
            <w:tcW w:w="1160" w:type="dxa"/>
          </w:tcPr>
          <w:p w14:paraId="6EDCA825" w14:textId="77777777" w:rsidR="004C29C5" w:rsidRPr="004C29C5" w:rsidRDefault="004C29C5" w:rsidP="00B60D11">
            <w:pPr>
              <w:spacing w:after="0"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Всего часов</w:t>
            </w:r>
          </w:p>
        </w:tc>
      </w:tr>
      <w:tr w:rsidR="004C29C5" w:rsidRPr="004C29C5" w14:paraId="7733F55B" w14:textId="77777777" w:rsidTr="00DF647F">
        <w:tc>
          <w:tcPr>
            <w:tcW w:w="936" w:type="dxa"/>
          </w:tcPr>
          <w:p w14:paraId="7AE90869" w14:textId="77777777" w:rsidR="004C29C5" w:rsidRPr="004C29C5" w:rsidRDefault="004C29C5" w:rsidP="00B60D11">
            <w:pPr>
              <w:spacing w:after="0" w:line="36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008" w:type="dxa"/>
          </w:tcPr>
          <w:p w14:paraId="58F4ACAA" w14:textId="77777777" w:rsidR="004C29C5" w:rsidRPr="004C29C5" w:rsidRDefault="004C29C5" w:rsidP="00B60D11">
            <w:pPr>
              <w:suppressAutoHyphens/>
              <w:spacing w:after="0" w:line="36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4C29C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Представления о себе</w:t>
            </w:r>
          </w:p>
        </w:tc>
        <w:tc>
          <w:tcPr>
            <w:tcW w:w="1160" w:type="dxa"/>
          </w:tcPr>
          <w:p w14:paraId="3D90CDCD" w14:textId="33CEDF85" w:rsidR="004C29C5" w:rsidRPr="004C29C5" w:rsidRDefault="00075F1B" w:rsidP="00B60D11">
            <w:pPr>
              <w:tabs>
                <w:tab w:val="num" w:pos="709"/>
              </w:tabs>
              <w:spacing w:after="0" w:line="36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</w:tr>
      <w:tr w:rsidR="004C29C5" w:rsidRPr="004C29C5" w14:paraId="4C8EA5C9" w14:textId="77777777" w:rsidTr="00DF647F">
        <w:tc>
          <w:tcPr>
            <w:tcW w:w="936" w:type="dxa"/>
          </w:tcPr>
          <w:p w14:paraId="1F5893A1" w14:textId="77777777" w:rsidR="004C29C5" w:rsidRPr="004C29C5" w:rsidRDefault="004C29C5" w:rsidP="00B60D11">
            <w:pPr>
              <w:spacing w:after="0" w:line="36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7008" w:type="dxa"/>
          </w:tcPr>
          <w:p w14:paraId="24244CCD" w14:textId="77777777" w:rsidR="004C29C5" w:rsidRPr="004C29C5" w:rsidRDefault="004C29C5" w:rsidP="00B60D11">
            <w:pPr>
              <w:shd w:val="clear" w:color="auto" w:fill="FFFFFF"/>
              <w:spacing w:after="0" w:line="36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Семья</w:t>
            </w:r>
          </w:p>
        </w:tc>
        <w:tc>
          <w:tcPr>
            <w:tcW w:w="1160" w:type="dxa"/>
          </w:tcPr>
          <w:p w14:paraId="1FA308A0" w14:textId="77777777" w:rsidR="004C29C5" w:rsidRPr="004C29C5" w:rsidRDefault="004C29C5" w:rsidP="00B60D11">
            <w:pPr>
              <w:tabs>
                <w:tab w:val="num" w:pos="709"/>
              </w:tabs>
              <w:spacing w:after="0" w:line="36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C29C5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</w:tr>
      <w:tr w:rsidR="004C29C5" w:rsidRPr="004C29C5" w14:paraId="06E31F22" w14:textId="77777777" w:rsidTr="00DF647F">
        <w:tc>
          <w:tcPr>
            <w:tcW w:w="936" w:type="dxa"/>
          </w:tcPr>
          <w:p w14:paraId="177AEAB0" w14:textId="77777777" w:rsidR="004C29C5" w:rsidRPr="004C29C5" w:rsidRDefault="004C29C5" w:rsidP="00B60D11">
            <w:pPr>
              <w:spacing w:after="0" w:line="36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08" w:type="dxa"/>
          </w:tcPr>
          <w:p w14:paraId="618A0D2B" w14:textId="77777777" w:rsidR="004C29C5" w:rsidRPr="004C29C5" w:rsidRDefault="004C29C5" w:rsidP="00B60D11">
            <w:pPr>
              <w:shd w:val="clear" w:color="auto" w:fill="FFFFFF"/>
              <w:spacing w:after="0" w:line="36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Гигиена тела</w:t>
            </w:r>
          </w:p>
        </w:tc>
        <w:tc>
          <w:tcPr>
            <w:tcW w:w="1160" w:type="dxa"/>
          </w:tcPr>
          <w:p w14:paraId="08282369" w14:textId="469535A8" w:rsidR="004C29C5" w:rsidRPr="004C29C5" w:rsidRDefault="00075F1B" w:rsidP="00B60D11">
            <w:pPr>
              <w:tabs>
                <w:tab w:val="num" w:pos="709"/>
              </w:tabs>
              <w:spacing w:after="0" w:line="36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</w:tr>
      <w:tr w:rsidR="004C29C5" w:rsidRPr="004C29C5" w14:paraId="18DCAE9C" w14:textId="77777777" w:rsidTr="00DF647F">
        <w:tc>
          <w:tcPr>
            <w:tcW w:w="936" w:type="dxa"/>
          </w:tcPr>
          <w:p w14:paraId="522E005E" w14:textId="77777777" w:rsidR="004C29C5" w:rsidRPr="004C29C5" w:rsidRDefault="004C29C5" w:rsidP="00B60D11">
            <w:pPr>
              <w:spacing w:after="0" w:line="36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008" w:type="dxa"/>
          </w:tcPr>
          <w:p w14:paraId="49D0E5A6" w14:textId="77777777" w:rsidR="004C29C5" w:rsidRPr="004C29C5" w:rsidRDefault="004C29C5" w:rsidP="00B60D11">
            <w:pPr>
              <w:shd w:val="clear" w:color="auto" w:fill="FFFFFF"/>
              <w:spacing w:after="0" w:line="36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Туалет</w:t>
            </w:r>
          </w:p>
        </w:tc>
        <w:tc>
          <w:tcPr>
            <w:tcW w:w="1160" w:type="dxa"/>
          </w:tcPr>
          <w:p w14:paraId="6E06E06D" w14:textId="77777777" w:rsidR="004C29C5" w:rsidRPr="004C29C5" w:rsidRDefault="004C29C5" w:rsidP="00B60D11">
            <w:pPr>
              <w:tabs>
                <w:tab w:val="num" w:pos="709"/>
              </w:tabs>
              <w:spacing w:after="0" w:line="36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C29C5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4C29C5" w:rsidRPr="004C29C5" w14:paraId="18C5C2D8" w14:textId="77777777" w:rsidTr="00DF647F">
        <w:tc>
          <w:tcPr>
            <w:tcW w:w="936" w:type="dxa"/>
          </w:tcPr>
          <w:p w14:paraId="652357A2" w14:textId="77777777" w:rsidR="004C29C5" w:rsidRPr="004C29C5" w:rsidRDefault="004C29C5" w:rsidP="00B60D11">
            <w:pPr>
              <w:spacing w:after="0" w:line="36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008" w:type="dxa"/>
          </w:tcPr>
          <w:p w14:paraId="17E5CE33" w14:textId="77777777" w:rsidR="004C29C5" w:rsidRPr="004C29C5" w:rsidRDefault="004C29C5" w:rsidP="00B60D11">
            <w:pPr>
              <w:shd w:val="clear" w:color="auto" w:fill="FFFFFF"/>
              <w:spacing w:after="0" w:line="36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Обращение с одеждой и обувью</w:t>
            </w:r>
          </w:p>
        </w:tc>
        <w:tc>
          <w:tcPr>
            <w:tcW w:w="1160" w:type="dxa"/>
          </w:tcPr>
          <w:p w14:paraId="66244707" w14:textId="3B46C664" w:rsidR="004C29C5" w:rsidRPr="004C29C5" w:rsidRDefault="00075F1B" w:rsidP="00B60D11">
            <w:pPr>
              <w:tabs>
                <w:tab w:val="num" w:pos="709"/>
              </w:tabs>
              <w:spacing w:after="0" w:line="36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</w:tr>
      <w:tr w:rsidR="004C29C5" w:rsidRPr="004C29C5" w14:paraId="79C2526B" w14:textId="77777777" w:rsidTr="00DF647F">
        <w:tc>
          <w:tcPr>
            <w:tcW w:w="936" w:type="dxa"/>
          </w:tcPr>
          <w:p w14:paraId="75D09023" w14:textId="77777777" w:rsidR="004C29C5" w:rsidRPr="004C29C5" w:rsidRDefault="004C29C5" w:rsidP="00B60D11">
            <w:pPr>
              <w:spacing w:after="0" w:line="36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7008" w:type="dxa"/>
          </w:tcPr>
          <w:p w14:paraId="5D368D58" w14:textId="77777777" w:rsidR="004C29C5" w:rsidRPr="004C29C5" w:rsidRDefault="004C29C5" w:rsidP="00B60D11">
            <w:pPr>
              <w:shd w:val="clear" w:color="auto" w:fill="FFFFFF"/>
              <w:spacing w:after="0" w:line="36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Прием пищи</w:t>
            </w:r>
          </w:p>
        </w:tc>
        <w:tc>
          <w:tcPr>
            <w:tcW w:w="1160" w:type="dxa"/>
          </w:tcPr>
          <w:p w14:paraId="10D941E9" w14:textId="1A34FCFC" w:rsidR="004C29C5" w:rsidRPr="004C29C5" w:rsidRDefault="00075F1B" w:rsidP="00B60D11">
            <w:pPr>
              <w:tabs>
                <w:tab w:val="num" w:pos="709"/>
              </w:tabs>
              <w:spacing w:after="0" w:line="36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</w:tr>
      <w:tr w:rsidR="004C29C5" w:rsidRPr="004C29C5" w14:paraId="04BC19A9" w14:textId="77777777" w:rsidTr="00DF647F">
        <w:tc>
          <w:tcPr>
            <w:tcW w:w="936" w:type="dxa"/>
          </w:tcPr>
          <w:p w14:paraId="2EE0DDB7" w14:textId="77777777" w:rsidR="004C29C5" w:rsidRPr="004C29C5" w:rsidRDefault="004C29C5" w:rsidP="00B60D11">
            <w:pPr>
              <w:spacing w:after="0" w:line="36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08" w:type="dxa"/>
          </w:tcPr>
          <w:p w14:paraId="03A67F4A" w14:textId="77777777" w:rsidR="004C29C5" w:rsidRPr="004C29C5" w:rsidRDefault="004C29C5" w:rsidP="00B60D11">
            <w:pPr>
              <w:shd w:val="clear" w:color="auto" w:fill="FFFFFF"/>
              <w:spacing w:after="0" w:line="360" w:lineRule="auto"/>
              <w:contextualSpacing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160" w:type="dxa"/>
          </w:tcPr>
          <w:p w14:paraId="256DEA23" w14:textId="10B0D152" w:rsidR="004C29C5" w:rsidRPr="004C29C5" w:rsidRDefault="00075F1B" w:rsidP="00B60D11">
            <w:pPr>
              <w:tabs>
                <w:tab w:val="num" w:pos="709"/>
              </w:tabs>
              <w:spacing w:after="0" w:line="36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17</w:t>
            </w:r>
          </w:p>
        </w:tc>
      </w:tr>
    </w:tbl>
    <w:p w14:paraId="3F310CCF" w14:textId="77777777" w:rsidR="004C29C5" w:rsidRPr="004C29C5" w:rsidRDefault="004C29C5" w:rsidP="00B60D11">
      <w:pPr>
        <w:widowControl w:val="0"/>
        <w:autoSpaceDE w:val="0"/>
        <w:autoSpaceDN w:val="0"/>
        <w:spacing w:after="0" w:line="360" w:lineRule="auto"/>
        <w:ind w:left="6565" w:hanging="6565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7C545AD" w14:textId="77777777" w:rsidR="004C29C5" w:rsidRPr="004C29C5" w:rsidRDefault="004C29C5" w:rsidP="00B60D11">
      <w:pPr>
        <w:widowControl w:val="0"/>
        <w:autoSpaceDE w:val="0"/>
        <w:autoSpaceDN w:val="0"/>
        <w:spacing w:after="0" w:line="360" w:lineRule="auto"/>
        <w:ind w:left="6565" w:hanging="6565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60EEDF1" w14:textId="77777777" w:rsidR="004C29C5" w:rsidRPr="004C29C5" w:rsidRDefault="004C29C5" w:rsidP="00B60D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45CB0633" w14:textId="77777777" w:rsidR="004C29C5" w:rsidRPr="004C29C5" w:rsidRDefault="004C29C5" w:rsidP="00B60D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18B9AF97" w14:textId="77777777" w:rsidR="004C29C5" w:rsidRPr="004C29C5" w:rsidRDefault="004C29C5" w:rsidP="00B60D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2691FE43" w14:textId="77777777" w:rsidR="004C29C5" w:rsidRPr="004C29C5" w:rsidRDefault="004C29C5" w:rsidP="00B60D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49D411FA" w14:textId="77777777" w:rsidR="004C29C5" w:rsidRPr="004C29C5" w:rsidRDefault="004C29C5" w:rsidP="00B60D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67C28227" w14:textId="77777777" w:rsidR="004C29C5" w:rsidRPr="004C29C5" w:rsidRDefault="004C29C5" w:rsidP="00B60D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2C08064F" w14:textId="77777777" w:rsidR="004C29C5" w:rsidRPr="004C29C5" w:rsidRDefault="004C29C5" w:rsidP="00B60D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4AE6CD01" w14:textId="77777777" w:rsidR="004C29C5" w:rsidRPr="004C29C5" w:rsidRDefault="004C29C5" w:rsidP="00B60D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13538412" w14:textId="77777777" w:rsidR="004C29C5" w:rsidRPr="004C29C5" w:rsidRDefault="004C29C5" w:rsidP="00B60D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05FE5ED0" w14:textId="77777777" w:rsidR="004C29C5" w:rsidRPr="004C29C5" w:rsidRDefault="004C29C5" w:rsidP="00B60D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0A8814DA" w14:textId="77777777" w:rsidR="004C29C5" w:rsidRPr="004C29C5" w:rsidRDefault="004C29C5" w:rsidP="00B60D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2194A705" w14:textId="77777777" w:rsidR="004C29C5" w:rsidRPr="004C29C5" w:rsidRDefault="004C29C5" w:rsidP="00B60D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5ED82AA7" w14:textId="77777777" w:rsidR="004C29C5" w:rsidRPr="004C29C5" w:rsidRDefault="004C29C5" w:rsidP="00B60D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25E93F95" w14:textId="77777777" w:rsidR="004C29C5" w:rsidRPr="004C29C5" w:rsidRDefault="004C29C5" w:rsidP="00B60D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6A5AEC5C" w14:textId="77777777" w:rsidR="00075F1B" w:rsidRDefault="00075F1B" w:rsidP="00B60D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3D2A80C1" w14:textId="77777777" w:rsidR="00075F1B" w:rsidRDefault="00075F1B" w:rsidP="00B60D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714602DC" w14:textId="77777777" w:rsidR="00604C96" w:rsidRDefault="00604C96" w:rsidP="00B60D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694B9B49" w14:textId="77777777" w:rsidR="00604C96" w:rsidRDefault="00604C96" w:rsidP="00B60D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219FE0E4" w14:textId="77777777" w:rsidR="00604C96" w:rsidRDefault="00604C96" w:rsidP="00B60D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0374F469" w14:textId="77777777" w:rsidR="00604C96" w:rsidRDefault="00604C96" w:rsidP="00B60D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14:paraId="0038F4B9" w14:textId="0D835C34" w:rsidR="004C29C5" w:rsidRPr="00604C96" w:rsidRDefault="004C29C5" w:rsidP="00B60D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 w:rsidRPr="00604C96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lastRenderedPageBreak/>
        <w:t>Календарно - тематическое планирование по предмету</w:t>
      </w:r>
    </w:p>
    <w:p w14:paraId="24111C86" w14:textId="433A062C" w:rsidR="004C29C5" w:rsidRPr="00604C96" w:rsidRDefault="004C29C5" w:rsidP="00B60D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bookmarkStart w:id="3" w:name="_Hlk54937916"/>
      <w:r w:rsidRPr="00604C96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«Человек»</w:t>
      </w:r>
      <w:r w:rsidR="00604C96" w:rsidRPr="00604C96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 xml:space="preserve"> 4 классе</w:t>
      </w:r>
    </w:p>
    <w:bookmarkEnd w:id="3"/>
    <w:p w14:paraId="3F8006D0" w14:textId="77777777" w:rsidR="004C29C5" w:rsidRPr="004C29C5" w:rsidRDefault="004C29C5" w:rsidP="00B60D1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6"/>
        <w:gridCol w:w="2967"/>
        <w:gridCol w:w="14"/>
        <w:gridCol w:w="7"/>
        <w:gridCol w:w="1396"/>
        <w:gridCol w:w="1290"/>
        <w:gridCol w:w="69"/>
        <w:gridCol w:w="3886"/>
      </w:tblGrid>
      <w:tr w:rsidR="004C29C5" w:rsidRPr="004C29C5" w14:paraId="0B8A467B" w14:textId="77777777" w:rsidTr="00DF647F">
        <w:trPr>
          <w:trHeight w:val="892"/>
          <w:jc w:val="center"/>
        </w:trPr>
        <w:tc>
          <w:tcPr>
            <w:tcW w:w="856" w:type="dxa"/>
            <w:shd w:val="clear" w:color="auto" w:fill="auto"/>
          </w:tcPr>
          <w:p w14:paraId="2D924263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№</w:t>
            </w:r>
          </w:p>
          <w:p w14:paraId="5F09AE39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  <w:tc>
          <w:tcPr>
            <w:tcW w:w="2967" w:type="dxa"/>
            <w:shd w:val="clear" w:color="auto" w:fill="auto"/>
          </w:tcPr>
          <w:p w14:paraId="116DADE1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Тема </w:t>
            </w:r>
          </w:p>
        </w:tc>
        <w:tc>
          <w:tcPr>
            <w:tcW w:w="1417" w:type="dxa"/>
            <w:gridSpan w:val="3"/>
          </w:tcPr>
          <w:p w14:paraId="37B45D2A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Кол-во часов</w:t>
            </w:r>
          </w:p>
        </w:tc>
        <w:tc>
          <w:tcPr>
            <w:tcW w:w="1359" w:type="dxa"/>
            <w:gridSpan w:val="2"/>
          </w:tcPr>
          <w:p w14:paraId="1D66F897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Дата по</w:t>
            </w:r>
          </w:p>
          <w:p w14:paraId="125B74A7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плану</w:t>
            </w:r>
          </w:p>
        </w:tc>
        <w:tc>
          <w:tcPr>
            <w:tcW w:w="3886" w:type="dxa"/>
            <w:shd w:val="clear" w:color="auto" w:fill="auto"/>
          </w:tcPr>
          <w:p w14:paraId="5996DC32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Основные виды учебной деятельности обучающихся</w:t>
            </w:r>
          </w:p>
        </w:tc>
      </w:tr>
      <w:tr w:rsidR="004C29C5" w:rsidRPr="004C29C5" w14:paraId="77315B9A" w14:textId="77777777" w:rsidTr="00DF647F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52BE87C4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</w:t>
            </w:r>
          </w:p>
          <w:p w14:paraId="726B550C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67" w:type="dxa"/>
          </w:tcPr>
          <w:p w14:paraId="1AAAAE50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Правила посещения туалета</w:t>
            </w:r>
          </w:p>
        </w:tc>
        <w:tc>
          <w:tcPr>
            <w:tcW w:w="1417" w:type="dxa"/>
            <w:gridSpan w:val="3"/>
          </w:tcPr>
          <w:p w14:paraId="20EDFDC5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359" w:type="dxa"/>
            <w:gridSpan w:val="2"/>
          </w:tcPr>
          <w:p w14:paraId="652D25B6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886" w:type="dxa"/>
            <w:shd w:val="clear" w:color="auto" w:fill="auto"/>
          </w:tcPr>
          <w:p w14:paraId="100CAB56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5115AB27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иллюстрациями</w:t>
            </w:r>
          </w:p>
          <w:p w14:paraId="4753D7C0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пиктограммы</w:t>
            </w:r>
          </w:p>
          <w:p w14:paraId="7688BFC2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интерактивное оборудование </w:t>
            </w:r>
          </w:p>
        </w:tc>
      </w:tr>
      <w:tr w:rsidR="004C29C5" w:rsidRPr="004C29C5" w14:paraId="02DB7AA6" w14:textId="77777777" w:rsidTr="00DF647F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3B9412F7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</w:t>
            </w:r>
          </w:p>
          <w:p w14:paraId="3AA8567D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67" w:type="dxa"/>
          </w:tcPr>
          <w:p w14:paraId="670ABB32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Я - человек.</w:t>
            </w:r>
          </w:p>
          <w:p w14:paraId="21BC5970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Дата рождения.</w:t>
            </w:r>
          </w:p>
          <w:p w14:paraId="51BFE338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Сведения о себе.</w:t>
            </w:r>
          </w:p>
        </w:tc>
        <w:tc>
          <w:tcPr>
            <w:tcW w:w="1417" w:type="dxa"/>
            <w:gridSpan w:val="3"/>
          </w:tcPr>
          <w:p w14:paraId="497CCAC3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359" w:type="dxa"/>
            <w:gridSpan w:val="2"/>
          </w:tcPr>
          <w:p w14:paraId="537B7880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886" w:type="dxa"/>
            <w:shd w:val="clear" w:color="auto" w:fill="auto"/>
          </w:tcPr>
          <w:p w14:paraId="42CAA24A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72C0B7E9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магнитными буквами</w:t>
            </w:r>
          </w:p>
          <w:p w14:paraId="665C6D56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работа с разрезной азбукой </w:t>
            </w:r>
          </w:p>
        </w:tc>
      </w:tr>
      <w:tr w:rsidR="004C29C5" w:rsidRPr="004C29C5" w14:paraId="401CBB16" w14:textId="77777777" w:rsidTr="00DF647F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38FCF631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</w:t>
            </w:r>
          </w:p>
          <w:p w14:paraId="5B7D7F02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67" w:type="dxa"/>
          </w:tcPr>
          <w:p w14:paraId="787E4BF6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Свободное время человека.</w:t>
            </w:r>
          </w:p>
        </w:tc>
        <w:tc>
          <w:tcPr>
            <w:tcW w:w="1417" w:type="dxa"/>
            <w:gridSpan w:val="3"/>
          </w:tcPr>
          <w:p w14:paraId="20350D36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359" w:type="dxa"/>
            <w:gridSpan w:val="2"/>
          </w:tcPr>
          <w:p w14:paraId="2E489960" w14:textId="77777777" w:rsidR="004C29C5" w:rsidRPr="004C29C5" w:rsidRDefault="004C29C5" w:rsidP="00B60D11">
            <w:pPr>
              <w:spacing w:after="0" w:line="36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886" w:type="dxa"/>
            <w:shd w:val="clear" w:color="auto" w:fill="auto"/>
          </w:tcPr>
          <w:p w14:paraId="3230B9AA" w14:textId="77777777" w:rsidR="004C29C5" w:rsidRPr="004C29C5" w:rsidRDefault="004C29C5" w:rsidP="00B60D11">
            <w:pPr>
              <w:spacing w:after="0" w:line="36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124F74AB" w14:textId="77777777" w:rsidR="004C29C5" w:rsidRPr="004C29C5" w:rsidRDefault="004C29C5" w:rsidP="00B60D11">
            <w:pPr>
              <w:spacing w:after="0" w:line="36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0D3B89A8" w14:textId="77777777" w:rsidR="004C29C5" w:rsidRPr="004C29C5" w:rsidRDefault="004C29C5" w:rsidP="00B60D11">
            <w:pPr>
              <w:spacing w:after="0" w:line="36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интерактивное оборудование</w:t>
            </w:r>
          </w:p>
        </w:tc>
      </w:tr>
      <w:tr w:rsidR="004C29C5" w:rsidRPr="004C29C5" w14:paraId="05BC5E26" w14:textId="77777777" w:rsidTr="00DF647F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294218A7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  <w:p w14:paraId="67B89A74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67" w:type="dxa"/>
          </w:tcPr>
          <w:p w14:paraId="300A418A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Строение человека (скелет).</w:t>
            </w:r>
          </w:p>
        </w:tc>
        <w:tc>
          <w:tcPr>
            <w:tcW w:w="1417" w:type="dxa"/>
            <w:gridSpan w:val="3"/>
          </w:tcPr>
          <w:p w14:paraId="1481061B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359" w:type="dxa"/>
            <w:gridSpan w:val="2"/>
          </w:tcPr>
          <w:p w14:paraId="34D3EB6A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886" w:type="dxa"/>
            <w:shd w:val="clear" w:color="auto" w:fill="auto"/>
          </w:tcPr>
          <w:p w14:paraId="40FAFE6D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77FF68EC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1C6910F6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интерактивное оборудование</w:t>
            </w:r>
          </w:p>
        </w:tc>
      </w:tr>
      <w:tr w:rsidR="004C29C5" w:rsidRPr="004C29C5" w14:paraId="35B9A49B" w14:textId="77777777" w:rsidTr="00DF647F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267494CC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  <w:p w14:paraId="617D2A67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67" w:type="dxa"/>
          </w:tcPr>
          <w:p w14:paraId="19D09886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Строение человека (мышцы).</w:t>
            </w:r>
          </w:p>
        </w:tc>
        <w:tc>
          <w:tcPr>
            <w:tcW w:w="1417" w:type="dxa"/>
            <w:gridSpan w:val="3"/>
          </w:tcPr>
          <w:p w14:paraId="7277FDC1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359" w:type="dxa"/>
            <w:gridSpan w:val="2"/>
          </w:tcPr>
          <w:p w14:paraId="004ED459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886" w:type="dxa"/>
            <w:shd w:val="clear" w:color="auto" w:fill="auto"/>
          </w:tcPr>
          <w:p w14:paraId="6B34F7ED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6A1835A2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3DCE7DB7" w14:textId="77777777" w:rsidR="004C29C5" w:rsidRPr="004C29C5" w:rsidRDefault="004C29C5" w:rsidP="00B60D11">
            <w:pPr>
              <w:spacing w:after="2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интерактивное оборудование</w:t>
            </w:r>
          </w:p>
        </w:tc>
      </w:tr>
      <w:tr w:rsidR="004C29C5" w:rsidRPr="004C29C5" w14:paraId="6BDDF3C2" w14:textId="77777777" w:rsidTr="00DF647F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2DECA0F5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</w:t>
            </w:r>
          </w:p>
          <w:p w14:paraId="69E797E4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67" w:type="dxa"/>
          </w:tcPr>
          <w:p w14:paraId="74BAEB34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Строение человека (кожа).</w:t>
            </w:r>
          </w:p>
        </w:tc>
        <w:tc>
          <w:tcPr>
            <w:tcW w:w="1417" w:type="dxa"/>
            <w:gridSpan w:val="3"/>
          </w:tcPr>
          <w:p w14:paraId="41DE20E1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359" w:type="dxa"/>
            <w:gridSpan w:val="2"/>
          </w:tcPr>
          <w:p w14:paraId="01A01C4D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886" w:type="dxa"/>
            <w:shd w:val="clear" w:color="auto" w:fill="auto"/>
          </w:tcPr>
          <w:p w14:paraId="766A712A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6C844521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295CE585" w14:textId="77777777" w:rsidR="004C29C5" w:rsidRPr="004C29C5" w:rsidRDefault="004C29C5" w:rsidP="00B60D11">
            <w:pPr>
              <w:spacing w:after="2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интерактивное оборудование</w:t>
            </w:r>
          </w:p>
        </w:tc>
      </w:tr>
      <w:tr w:rsidR="004C29C5" w:rsidRPr="004C29C5" w14:paraId="07B2083E" w14:textId="77777777" w:rsidTr="00DF647F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3CDD4E84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  <w:p w14:paraId="1119ED4E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67" w:type="dxa"/>
          </w:tcPr>
          <w:p w14:paraId="2AB18A86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 xml:space="preserve">Возрастные изменения </w:t>
            </w: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человека.</w:t>
            </w:r>
          </w:p>
        </w:tc>
        <w:tc>
          <w:tcPr>
            <w:tcW w:w="1417" w:type="dxa"/>
            <w:gridSpan w:val="3"/>
          </w:tcPr>
          <w:p w14:paraId="781C1191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1</w:t>
            </w:r>
          </w:p>
        </w:tc>
        <w:tc>
          <w:tcPr>
            <w:tcW w:w="1359" w:type="dxa"/>
            <w:gridSpan w:val="2"/>
          </w:tcPr>
          <w:p w14:paraId="67DACE2D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886" w:type="dxa"/>
            <w:shd w:val="clear" w:color="auto" w:fill="auto"/>
          </w:tcPr>
          <w:p w14:paraId="502480C5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236CD90A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работа с предметными и сюжетными иллюстрациями</w:t>
            </w:r>
          </w:p>
          <w:p w14:paraId="21CF1573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пиктограммы</w:t>
            </w:r>
          </w:p>
          <w:p w14:paraId="207694D3" w14:textId="77777777" w:rsidR="004C29C5" w:rsidRPr="004C29C5" w:rsidRDefault="004C29C5" w:rsidP="00B60D11">
            <w:pPr>
              <w:spacing w:after="2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интерактивное оборудование</w:t>
            </w:r>
          </w:p>
          <w:p w14:paraId="00383767" w14:textId="77777777" w:rsidR="004C29C5" w:rsidRPr="004C29C5" w:rsidRDefault="004C29C5" w:rsidP="00B60D11">
            <w:pPr>
              <w:spacing w:after="2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дидактическое упражнение «Сравни себя с другими»</w:t>
            </w:r>
          </w:p>
        </w:tc>
      </w:tr>
      <w:tr w:rsidR="004C29C5" w:rsidRPr="004C29C5" w14:paraId="320D8A6B" w14:textId="77777777" w:rsidTr="00DF647F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53F2F13D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8</w:t>
            </w:r>
          </w:p>
        </w:tc>
        <w:tc>
          <w:tcPr>
            <w:tcW w:w="2967" w:type="dxa"/>
          </w:tcPr>
          <w:p w14:paraId="2A1D9AA7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Обобщающий урок по разделам «Туалет», «Представления о себе».</w:t>
            </w:r>
          </w:p>
        </w:tc>
        <w:tc>
          <w:tcPr>
            <w:tcW w:w="1417" w:type="dxa"/>
            <w:gridSpan w:val="3"/>
          </w:tcPr>
          <w:p w14:paraId="4CC2B9A1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359" w:type="dxa"/>
            <w:gridSpan w:val="2"/>
          </w:tcPr>
          <w:p w14:paraId="655841D5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886" w:type="dxa"/>
            <w:shd w:val="clear" w:color="auto" w:fill="auto"/>
          </w:tcPr>
          <w:p w14:paraId="05E27B3F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5C9EE4D2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56BD2A53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пиктограммы</w:t>
            </w:r>
          </w:p>
        </w:tc>
      </w:tr>
      <w:tr w:rsidR="004C29C5" w:rsidRPr="004C29C5" w14:paraId="198995F4" w14:textId="77777777" w:rsidTr="00DF647F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4C8403A9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2988" w:type="dxa"/>
            <w:gridSpan w:val="3"/>
          </w:tcPr>
          <w:p w14:paraId="7F8D4D99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Последовательность действий при подстригании ногтей ножницами.</w:t>
            </w:r>
          </w:p>
        </w:tc>
        <w:tc>
          <w:tcPr>
            <w:tcW w:w="1396" w:type="dxa"/>
          </w:tcPr>
          <w:p w14:paraId="6AE6D34D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90" w:type="dxa"/>
          </w:tcPr>
          <w:p w14:paraId="34452064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5AF87A10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096F9A92" w14:textId="77777777" w:rsidR="004C29C5" w:rsidRPr="004C29C5" w:rsidRDefault="004C29C5" w:rsidP="00B60D11">
            <w:pPr>
              <w:spacing w:after="2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практическая работа</w:t>
            </w:r>
          </w:p>
        </w:tc>
      </w:tr>
      <w:tr w:rsidR="004C29C5" w:rsidRPr="004C29C5" w14:paraId="3E4EC46F" w14:textId="77777777" w:rsidTr="00DF647F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4E4A6CFC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  <w:p w14:paraId="1843D3FE" w14:textId="2E5EF22C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D2885F2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88" w:type="dxa"/>
            <w:gridSpan w:val="3"/>
          </w:tcPr>
          <w:p w14:paraId="16A78A7B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Последовательность действий при расчесывании волос. </w:t>
            </w:r>
          </w:p>
        </w:tc>
        <w:tc>
          <w:tcPr>
            <w:tcW w:w="1396" w:type="dxa"/>
          </w:tcPr>
          <w:p w14:paraId="34784403" w14:textId="5D674AD5" w:rsidR="004C29C5" w:rsidRPr="004C29C5" w:rsidRDefault="00E600F8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90" w:type="dxa"/>
          </w:tcPr>
          <w:p w14:paraId="04D5EAD4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1D9E8249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64F8F7FE" w14:textId="77777777" w:rsidR="004C29C5" w:rsidRPr="004C29C5" w:rsidRDefault="004C29C5" w:rsidP="00B60D11">
            <w:pPr>
              <w:spacing w:after="2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практическая работа</w:t>
            </w:r>
          </w:p>
        </w:tc>
      </w:tr>
      <w:tr w:rsidR="004C29C5" w:rsidRPr="004C29C5" w14:paraId="3785CAB6" w14:textId="77777777" w:rsidTr="00DF647F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6ED2A525" w14:textId="4EB71B21" w:rsidR="004C29C5" w:rsidRPr="004C29C5" w:rsidRDefault="00E600F8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  <w:p w14:paraId="22167FF1" w14:textId="785A7D3F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43711FF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88" w:type="dxa"/>
            <w:gridSpan w:val="3"/>
          </w:tcPr>
          <w:p w14:paraId="5FBA4E7C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Последовательность действий при мытье и вытирании волос.</w:t>
            </w:r>
          </w:p>
        </w:tc>
        <w:tc>
          <w:tcPr>
            <w:tcW w:w="1396" w:type="dxa"/>
          </w:tcPr>
          <w:p w14:paraId="0961C5A4" w14:textId="56A5FDDC" w:rsidR="004C29C5" w:rsidRPr="004C29C5" w:rsidRDefault="00E600F8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90" w:type="dxa"/>
          </w:tcPr>
          <w:p w14:paraId="06E7C8D9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0510DD04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72FB8E0F" w14:textId="77777777" w:rsidR="004C29C5" w:rsidRPr="004C29C5" w:rsidRDefault="004C29C5" w:rsidP="00B60D11">
            <w:pPr>
              <w:spacing w:after="2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практическая работа</w:t>
            </w:r>
          </w:p>
        </w:tc>
      </w:tr>
      <w:tr w:rsidR="004C29C5" w:rsidRPr="004C29C5" w14:paraId="4F3CB37E" w14:textId="77777777" w:rsidTr="00DF647F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5B691F2B" w14:textId="595AE7A5" w:rsidR="004C29C5" w:rsidRPr="004C29C5" w:rsidRDefault="00E600F8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12-13</w:t>
            </w:r>
          </w:p>
          <w:p w14:paraId="6ADD95F3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81" w:type="dxa"/>
            <w:gridSpan w:val="2"/>
          </w:tcPr>
          <w:p w14:paraId="51CE899B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Как мы проводим рабочие и выходные дни.</w:t>
            </w:r>
          </w:p>
        </w:tc>
        <w:tc>
          <w:tcPr>
            <w:tcW w:w="1403" w:type="dxa"/>
            <w:gridSpan w:val="2"/>
          </w:tcPr>
          <w:p w14:paraId="7B81E2BC" w14:textId="2F368361" w:rsidR="004C29C5" w:rsidRPr="004C29C5" w:rsidRDefault="00E600F8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90" w:type="dxa"/>
          </w:tcPr>
          <w:p w14:paraId="40E447EC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10A80BDE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19DC030A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286D63BC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пиктограммы</w:t>
            </w:r>
          </w:p>
          <w:p w14:paraId="0797F99E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интерактивное оборудование </w:t>
            </w:r>
          </w:p>
          <w:p w14:paraId="6C4FDF76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дидактическое упражнение «Что ты выберешь?»</w:t>
            </w:r>
          </w:p>
        </w:tc>
      </w:tr>
      <w:tr w:rsidR="004C29C5" w:rsidRPr="004C29C5" w14:paraId="5435F501" w14:textId="77777777" w:rsidTr="00DF647F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45D557D0" w14:textId="2A25E97A" w:rsidR="004C29C5" w:rsidRPr="004C29C5" w:rsidRDefault="00E600F8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14-15</w:t>
            </w:r>
          </w:p>
          <w:p w14:paraId="24969683" w14:textId="77777777" w:rsidR="004C29C5" w:rsidRPr="004C29C5" w:rsidRDefault="004C29C5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81" w:type="dxa"/>
            <w:gridSpan w:val="2"/>
          </w:tcPr>
          <w:p w14:paraId="4018F229" w14:textId="77777777" w:rsidR="004C29C5" w:rsidRPr="004C29C5" w:rsidRDefault="004C29C5" w:rsidP="00B60D11">
            <w:pPr>
              <w:spacing w:after="0" w:line="360" w:lineRule="auto"/>
              <w:contextualSpacing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highlight w:val="yellow"/>
                <w:shd w:val="clear" w:color="auto" w:fill="FFFFFF"/>
              </w:rPr>
            </w:pPr>
            <w:r w:rsidRPr="004C29C5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lastRenderedPageBreak/>
              <w:t>Головные уборы.</w:t>
            </w:r>
          </w:p>
        </w:tc>
        <w:tc>
          <w:tcPr>
            <w:tcW w:w="1403" w:type="dxa"/>
            <w:gridSpan w:val="2"/>
          </w:tcPr>
          <w:p w14:paraId="180EEF2E" w14:textId="7C299040" w:rsidR="004C29C5" w:rsidRPr="004C29C5" w:rsidRDefault="00E600F8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90" w:type="dxa"/>
          </w:tcPr>
          <w:p w14:paraId="0FFA7ADA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1747A715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32E198B6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работа с предметными и </w:t>
            </w: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сюжетными иллюстрациями</w:t>
            </w:r>
          </w:p>
          <w:p w14:paraId="13AC4DEB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пиктограммы</w:t>
            </w:r>
          </w:p>
        </w:tc>
      </w:tr>
      <w:tr w:rsidR="004C29C5" w:rsidRPr="004C29C5" w14:paraId="5988229B" w14:textId="77777777" w:rsidTr="00DF647F">
        <w:trPr>
          <w:trHeight w:val="251"/>
          <w:jc w:val="center"/>
        </w:trPr>
        <w:tc>
          <w:tcPr>
            <w:tcW w:w="856" w:type="dxa"/>
            <w:shd w:val="clear" w:color="auto" w:fill="auto"/>
          </w:tcPr>
          <w:p w14:paraId="35050FE4" w14:textId="5E82B1F6" w:rsidR="004C29C5" w:rsidRPr="004C29C5" w:rsidRDefault="00E600F8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16-17</w:t>
            </w:r>
          </w:p>
        </w:tc>
        <w:tc>
          <w:tcPr>
            <w:tcW w:w="2981" w:type="dxa"/>
            <w:gridSpan w:val="2"/>
          </w:tcPr>
          <w:p w14:paraId="1E3F6038" w14:textId="77777777" w:rsidR="004C29C5" w:rsidRPr="004C29C5" w:rsidRDefault="004C29C5" w:rsidP="00B60D11">
            <w:pPr>
              <w:spacing w:after="0" w:line="360" w:lineRule="auto"/>
              <w:contextualSpacing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4C29C5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Обобщающий урок по разделу: «</w:t>
            </w:r>
            <w:r w:rsidRPr="004C29C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Обращение с одеждой и обувью»</w:t>
            </w:r>
          </w:p>
        </w:tc>
        <w:tc>
          <w:tcPr>
            <w:tcW w:w="1403" w:type="dxa"/>
            <w:gridSpan w:val="2"/>
          </w:tcPr>
          <w:p w14:paraId="005AF547" w14:textId="20ABD37E" w:rsidR="004C29C5" w:rsidRPr="004C29C5" w:rsidRDefault="00E600F8" w:rsidP="00B60D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90" w:type="dxa"/>
          </w:tcPr>
          <w:p w14:paraId="3C80495C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55" w:type="dxa"/>
            <w:gridSpan w:val="2"/>
            <w:shd w:val="clear" w:color="auto" w:fill="auto"/>
          </w:tcPr>
          <w:p w14:paraId="208B1A7A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карточками</w:t>
            </w:r>
          </w:p>
          <w:p w14:paraId="13838A32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работа с предметными и сюжетными иллюстрациями</w:t>
            </w:r>
          </w:p>
          <w:p w14:paraId="38596BC4" w14:textId="77777777" w:rsidR="004C29C5" w:rsidRPr="004C29C5" w:rsidRDefault="004C29C5" w:rsidP="00B60D11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C29C5">
              <w:rPr>
                <w:rFonts w:ascii="Times New Roman" w:eastAsia="Calibri" w:hAnsi="Times New Roman" w:cs="Times New Roman"/>
                <w:sz w:val="28"/>
                <w:szCs w:val="28"/>
              </w:rPr>
              <w:t>пиктограммы</w:t>
            </w:r>
          </w:p>
        </w:tc>
      </w:tr>
    </w:tbl>
    <w:p w14:paraId="56A47D6F" w14:textId="77777777" w:rsidR="004C29C5" w:rsidRPr="004C29C5" w:rsidRDefault="004C29C5" w:rsidP="00B60D11">
      <w:pPr>
        <w:widowControl w:val="0"/>
        <w:autoSpaceDE w:val="0"/>
        <w:autoSpaceDN w:val="0"/>
        <w:spacing w:after="0" w:line="360" w:lineRule="auto"/>
        <w:ind w:left="6565" w:hanging="6565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1EB5EBDB" w14:textId="77777777" w:rsidR="00884CDF" w:rsidRDefault="00884CDF" w:rsidP="00B60D11">
      <w:pPr>
        <w:spacing w:line="360" w:lineRule="auto"/>
      </w:pPr>
    </w:p>
    <w:p w14:paraId="1EB176F8" w14:textId="77777777" w:rsidR="00B60D11" w:rsidRDefault="00B60D11">
      <w:pPr>
        <w:spacing w:line="360" w:lineRule="auto"/>
      </w:pPr>
    </w:p>
    <w:sectPr w:rsidR="00B60D1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296CAB"/>
    <w:multiLevelType w:val="hybridMultilevel"/>
    <w:tmpl w:val="616CDA2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5D562A6"/>
    <w:multiLevelType w:val="hybridMultilevel"/>
    <w:tmpl w:val="83EA13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7DA3"/>
    <w:rsid w:val="00075F1B"/>
    <w:rsid w:val="002367F7"/>
    <w:rsid w:val="00257DA3"/>
    <w:rsid w:val="004C29C5"/>
    <w:rsid w:val="00592470"/>
    <w:rsid w:val="005B51D0"/>
    <w:rsid w:val="00604C96"/>
    <w:rsid w:val="00884CDF"/>
    <w:rsid w:val="00B60D11"/>
    <w:rsid w:val="00E14957"/>
    <w:rsid w:val="00E164F9"/>
    <w:rsid w:val="00E600F8"/>
    <w:rsid w:val="00FA43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CB42A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B51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B51D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B51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B51D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564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https://sudact.ru/law/prikaz-minobrnauki-rossii-ot-19122014-n-1598/prilozhenie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15</Pages>
  <Words>3504</Words>
  <Characters>19973</Characters>
  <Application>Microsoft Office Word</Application>
  <DocSecurity>0</DocSecurity>
  <Lines>166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23431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cp:lastPrinted>2024-09-16T15:21:00Z</cp:lastPrinted>
  <dcterms:created xsi:type="dcterms:W3CDTF">2023-09-27T08:28:00Z</dcterms:created>
  <dcterms:modified xsi:type="dcterms:W3CDTF">2024-10-24T07:41:00Z</dcterms:modified>
</cp:coreProperties>
</file>