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115A97" w14:textId="77777777" w:rsidR="00DD7755" w:rsidRPr="00C91289" w:rsidRDefault="00DD7755" w:rsidP="00DD7755">
      <w:pPr>
        <w:spacing w:after="0" w:line="254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14:paraId="37CD2CB2" w14:textId="77777777" w:rsidR="00DD7755" w:rsidRPr="00C91289" w:rsidRDefault="00DD7755" w:rsidP="00DD775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55387A56" w14:textId="77777777" w:rsidR="00DD7755" w:rsidRPr="00C91289" w:rsidRDefault="00DD7755" w:rsidP="00DD775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72BA0EA1" w14:textId="5E842DEF" w:rsidR="00DD7755" w:rsidRPr="00C91289" w:rsidRDefault="00DD7755" w:rsidP="00DD775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</w:t>
      </w:r>
      <w:r w:rsidR="009F34E1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 </w:t>
      </w: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Владикавказа</w:t>
      </w:r>
    </w:p>
    <w:p w14:paraId="66D02B13" w14:textId="77777777" w:rsidR="00DD7755" w:rsidRPr="00C91289" w:rsidRDefault="00DD7755" w:rsidP="00DD775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5B116A04" w14:textId="77777777" w:rsidR="00DD7755" w:rsidRPr="00C91289" w:rsidRDefault="00DD7755" w:rsidP="00DD775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77A7BBC7" w14:textId="00537F18" w:rsidR="00DD7755" w:rsidRPr="00C91289" w:rsidRDefault="002E19E2" w:rsidP="00DD7755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1E3F5C51" wp14:editId="7FC5436D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8DBADA3" w14:textId="77777777" w:rsidR="00DD7755" w:rsidRPr="00C91289" w:rsidRDefault="00DD7755" w:rsidP="00DD7755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1EA1393B" w14:textId="77777777" w:rsidR="00DD7755" w:rsidRPr="00C91289" w:rsidRDefault="00DD7755" w:rsidP="00DD7755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A1D5F62" w14:textId="77777777" w:rsidR="00DD7755" w:rsidRPr="00C91289" w:rsidRDefault="00DD7755" w:rsidP="00DD7755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3E0E900" w14:textId="77777777" w:rsidR="00DD7755" w:rsidRPr="00C91289" w:rsidRDefault="00DD7755" w:rsidP="00DD7755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65779E5" w14:textId="77777777" w:rsidR="00DD7755" w:rsidRPr="00C91289" w:rsidRDefault="00DD7755" w:rsidP="00DD7755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04EC1851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706D91E5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3683006B" w14:textId="175D50E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91289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9F34E1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 xml:space="preserve">окружающий </w:t>
      </w:r>
      <w:r w:rsidR="009F34E1" w:rsidRPr="009F34E1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 xml:space="preserve">социальный </w:t>
      </w:r>
      <w:r w:rsidRPr="009F34E1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</w:rPr>
        <w:t>мир</w:t>
      </w:r>
    </w:p>
    <w:p w14:paraId="5AB3D705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5 (вариант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1.4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)</w:t>
      </w:r>
    </w:p>
    <w:p w14:paraId="404CC5F7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Байцаева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Л.А.</w:t>
      </w:r>
    </w:p>
    <w:p w14:paraId="5C5364D4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064FF987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452461B8" w14:textId="77777777" w:rsidR="00DD7755" w:rsidRPr="00C91289" w:rsidRDefault="00DD7755" w:rsidP="00DD775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1FC5BA18" w14:textId="77777777" w:rsidR="00DD7755" w:rsidRPr="00C91289" w:rsidRDefault="00DD7755" w:rsidP="00DD7755">
      <w:pPr>
        <w:spacing w:before="100" w:after="100" w:line="240" w:lineRule="auto"/>
        <w:ind w:left="-1134"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7F80F3EC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11A9056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31FE06D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8F17D61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363CC87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6AA2C29" w14:textId="77777777" w:rsidR="00DD7755" w:rsidRPr="00C91289" w:rsidRDefault="00DD7755" w:rsidP="00DD7755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96D07ED" w14:textId="7B882AB7" w:rsidR="00DD7755" w:rsidRDefault="00DD7755" w:rsidP="00DD77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Рабочую программу составила___________ </w:t>
      </w:r>
      <w:proofErr w:type="spellStart"/>
      <w:r w:rsidRPr="002269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Байцаева</w:t>
      </w:r>
      <w:proofErr w:type="spellEnd"/>
      <w:r w:rsidRPr="002269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Л.А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  <w:r w:rsidRPr="002269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.</w:t>
      </w:r>
      <w:proofErr w:type="gramEnd"/>
      <w:r w:rsidR="00C175AE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71F55B79" w14:textId="77777777" w:rsidR="009F34E1" w:rsidRDefault="009F34E1" w:rsidP="009F34E1">
      <w:pPr>
        <w:pStyle w:val="2"/>
        <w:ind w:left="0" w:firstLine="0"/>
      </w:pPr>
      <w:bookmarkStart w:id="1" w:name="_Toc146068241"/>
    </w:p>
    <w:p w14:paraId="51D083F3" w14:textId="77777777" w:rsidR="002E2807" w:rsidRPr="002E2807" w:rsidRDefault="002E2807" w:rsidP="00C175AE">
      <w:pPr>
        <w:pStyle w:val="2"/>
        <w:spacing w:line="240" w:lineRule="auto"/>
        <w:ind w:left="0" w:firstLine="0"/>
        <w:jc w:val="center"/>
      </w:pPr>
      <w:r w:rsidRPr="002E2807">
        <w:t>ПОЯСНИТЕЛЬНАЯ ЗАПИСКА</w:t>
      </w:r>
      <w:bookmarkEnd w:id="1"/>
    </w:p>
    <w:p w14:paraId="4762EAA0" w14:textId="77777777" w:rsidR="002E2807" w:rsidRPr="002E2807" w:rsidRDefault="002E2807" w:rsidP="009F34E1">
      <w:pPr>
        <w:spacing w:line="240" w:lineRule="auto"/>
        <w:rPr>
          <w:kern w:val="2"/>
          <w14:ligatures w14:val="standardContextual"/>
        </w:rPr>
      </w:pPr>
    </w:p>
    <w:p w14:paraId="38CFE4CD" w14:textId="4D550951" w:rsidR="002E2807" w:rsidRPr="002E2807" w:rsidRDefault="002E2807" w:rsidP="009F34E1">
      <w:pPr>
        <w:spacing w:after="0" w:line="240" w:lineRule="auto"/>
        <w:ind w:firstLine="708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Рабочая программа по комплексному предмету "</w:t>
      </w:r>
      <w:r w:rsidRPr="002E2807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2E280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окружающий </w:t>
      </w:r>
      <w:r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социальный</w:t>
      </w:r>
      <w:r w:rsidRPr="002E280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 мир</w:t>
      </w:r>
      <w:r w:rsidRPr="002E280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 для слабослышащих обучающихся 5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2E2807">
          <w:rPr>
            <w:rFonts w:ascii="Times New Roman" w:hAnsi="Times New Roman" w:cs="Times New Roman"/>
            <w:kern w:val="2"/>
            <w:sz w:val="24"/>
            <w:szCs w:val="24"/>
            <w:u w:val="single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2E280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 НОО обучающихся с ОВЗ, федеральной программы воспитания, в соответствии с:</w:t>
      </w:r>
    </w:p>
    <w:p w14:paraId="1A895CCC" w14:textId="77777777" w:rsidR="002E2807" w:rsidRPr="002E2807" w:rsidRDefault="002E2807" w:rsidP="009F34E1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Федеральным законом «Об образовании в Российской Федерации» №273-ФЗ от 29 декабря 2012 года (вступил в силу с 1 сентября 2013 года);</w:t>
      </w:r>
    </w:p>
    <w:p w14:paraId="22B9CD29" w14:textId="77777777" w:rsidR="002E2807" w:rsidRPr="002E2807" w:rsidRDefault="002E2807" w:rsidP="009F34E1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Приказом Министерства просвещения Российской Федерации от 24 ноября 2022 г.</w:t>
      </w:r>
    </w:p>
    <w:p w14:paraId="4D006992" w14:textId="77777777" w:rsidR="002E2807" w:rsidRPr="002E2807" w:rsidRDefault="002E2807" w:rsidP="009F34E1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здоровья»;</w:t>
      </w:r>
    </w:p>
    <w:p w14:paraId="23DEF16A" w14:textId="77777777" w:rsidR="002E2807" w:rsidRPr="002E2807" w:rsidRDefault="002E2807" w:rsidP="009F34E1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«Санитарно-эпидемиологическими требованиями к условиями и организации обучения и воспитания в организациях, осуществляющих образовательную деятельность по адаптивным программам для обучающихся с ограниченными возможностями здоровья» («СанПиН 2.4.2.3286-15» (с изменениями санитарно-эпидемиологических правил СП 3.1/2.4.3598-20 от 30.06.2020 г. №16) Постановление Главного государственного санитарного врача РФ от 10 июля 2015 г.  №26)»;</w:t>
      </w:r>
    </w:p>
    <w:p w14:paraId="3AE02E26" w14:textId="77777777" w:rsidR="002E2807" w:rsidRPr="002E2807" w:rsidRDefault="002E2807" w:rsidP="009F34E1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Адаптированной основной общеобразовательной программы начального общего образования слабослышащих обучающихся ГБОУ КРОЦ;</w:t>
      </w:r>
    </w:p>
    <w:p w14:paraId="45573BF3" w14:textId="77777777" w:rsidR="002E2807" w:rsidRPr="002E2807" w:rsidRDefault="002E2807" w:rsidP="009F34E1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714" w:hanging="357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2E2807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план ГБОУ КРОЦ на 2023-2024 учебный год,</w:t>
      </w:r>
    </w:p>
    <w:p w14:paraId="40371F54" w14:textId="77777777" w:rsidR="002E2807" w:rsidRPr="002E2807" w:rsidRDefault="002E2807" w:rsidP="009F34E1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 w:rsidRPr="002E2807">
        <w:rPr>
          <w:rFonts w:ascii="Times New Roman" w:hAnsi="Times New Roman" w:cs="Times New Roman"/>
          <w:sz w:val="24"/>
          <w:szCs w:val="24"/>
        </w:rPr>
        <w:t>Обучение детей жизни в обществе включает формирование представлений об окружающем социальном мире и умений ориентироваться в нем, включаться в социальные отношения. В силу различных особенностей физического, интеллектуального, эмоционального развития дети с умеренной умственной отсталостью испытывают трудности в осознании социальных явлений. В связи с этим программа учебного предмета «Окружающий социальный мир» позволяет планомерно формировать осмысленное восприятие социальной действительности и включаться на доступном уровне в жизнь общества.</w:t>
      </w:r>
    </w:p>
    <w:p w14:paraId="598E554E" w14:textId="77777777" w:rsidR="002E2807" w:rsidRDefault="002E2807" w:rsidP="009F34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2807">
        <w:rPr>
          <w:rFonts w:ascii="Times New Roman" w:hAnsi="Times New Roman" w:cs="Times New Roman"/>
          <w:b/>
          <w:bCs/>
          <w:sz w:val="24"/>
          <w:szCs w:val="24"/>
        </w:rPr>
        <w:t>Цель</w:t>
      </w:r>
      <w:r w:rsidRPr="002E2807">
        <w:rPr>
          <w:rFonts w:ascii="Times New Roman" w:hAnsi="Times New Roman" w:cs="Times New Roman"/>
          <w:sz w:val="24"/>
          <w:szCs w:val="24"/>
        </w:rPr>
        <w:t xml:space="preserve"> обучения –формирование представлений о человеке и окружающем его социальном и предметном мире, а также умения соблюдать элементарные правила поведения в социальной среде. </w:t>
      </w:r>
    </w:p>
    <w:p w14:paraId="4683EF49" w14:textId="6AEC345D" w:rsidR="00EC2B2D" w:rsidRDefault="002E2807" w:rsidP="009F34E1">
      <w:pPr>
        <w:spacing w:after="0" w:line="240" w:lineRule="auto"/>
        <w:jc w:val="both"/>
      </w:pPr>
      <w:r w:rsidRPr="002E2807">
        <w:rPr>
          <w:rFonts w:ascii="Times New Roman" w:hAnsi="Times New Roman" w:cs="Times New Roman"/>
          <w:sz w:val="24"/>
          <w:szCs w:val="24"/>
        </w:rPr>
        <w:t xml:space="preserve">Основными </w:t>
      </w:r>
      <w:r w:rsidRPr="002E2807">
        <w:rPr>
          <w:rFonts w:ascii="Times New Roman" w:hAnsi="Times New Roman" w:cs="Times New Roman"/>
          <w:b/>
          <w:bCs/>
          <w:sz w:val="24"/>
          <w:szCs w:val="24"/>
        </w:rPr>
        <w:t>задачами</w:t>
      </w:r>
      <w:r w:rsidRPr="002E2807">
        <w:rPr>
          <w:rFonts w:ascii="Times New Roman" w:hAnsi="Times New Roman" w:cs="Times New Roman"/>
          <w:sz w:val="24"/>
          <w:szCs w:val="24"/>
        </w:rPr>
        <w:t xml:space="preserve"> программы «Окружающий социальный мир» являются: знакомство с явлениями социальной жизни (человек и его деятельность, общепринятые нормы поведения), формирование представлений о предметном мире, созданном человеком (многообразие, функциональное назначение окружающих предметов, действия с ними). «Окружающий социальный мир» является основой формирования представлений, умений и навыков по предметам «Изобразительная деятельность», «Домоводство», «Труд» и др. Так знания, полученные ребенком в ходе работы по разделу «Посуда», расширяются и дополняются на занятиях по домоводству, где ребенок учится готовить, сервировать стол и т.д. Специфика работы по программе «Окружающий социальный мир» заключается в том, что занятия проводятся не только в классе, но и во дворе, в местах общего пользования (парк, магазин, кафе, вокзал и т.д.) Ребенок выходит в город, знакомится с различными организациями, предоставляющими услуги населению, с транспортом, наблюдает за деятельностью окружающих людей, учится вести себя согласно общепринятым нормам поведения. Необходимым оборудованием для иллюстрации социальных явлений являются: компьютер, видеопроектор и другое мультимедийное оборудование</w:t>
      </w:r>
      <w:r>
        <w:t>.</w:t>
      </w:r>
    </w:p>
    <w:p w14:paraId="1D50A136" w14:textId="77777777" w:rsidR="00022C12" w:rsidRPr="0022685A" w:rsidRDefault="00022C12" w:rsidP="00C175AE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142" w:right="538"/>
        <w:jc w:val="center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КРАТКАЯ ПСИХОЛОГО-ПЕДАГОГИЧЕСКАЯ ХАРАКТЕРИСТИКА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 УМСТВЕННОЙ ОТСТАЛО-</w:t>
      </w:r>
      <w:r w:rsidRPr="0022685A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СТЬЮ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(ИНТЕЛЛЕКТУАЛЬНЫМИ НАРУШЕНИЯМИ).</w:t>
      </w:r>
    </w:p>
    <w:p w14:paraId="394564F1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3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lastRenderedPageBreak/>
        <w:t>Для обучающихся, получающих образование по АООП (вариант1.4) характерно интеллектуальное и психофизическое недоразвитие в умеренной,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тяжелой или глубокой степени, которое может сочетаться с локальными или системными нарушениями зрения, слуха, опорно-двигательного аппарата, расстройствами аутистического спектра, эмоционально-волевой сферы, выраженными в различной степени тяжести. У некоторых детей выявляются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текущие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психические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соматические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заболевания, которые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значительно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осложняют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индивидуальное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обучение.</w:t>
      </w:r>
    </w:p>
    <w:p w14:paraId="363E409A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4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Обучающиеся с умеренной и тяжелой умственной отсталостью отличаются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выраженным недоразвитием мыслительной деятельности, препятствующим освоению предметных учебных знаний. Дети одного возраста характеризуются разной степенью выраженности интеллектуального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снижения и психофизического развития, уровень сформированности той или иной психической функции, практического навыка может быть существенно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различен.</w:t>
      </w:r>
    </w:p>
    <w:p w14:paraId="0D411FA0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2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Наряду с нарушением базовых психических функций, памяти и мышления отмечается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системное недоразвитие речи, которое проявляется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своеобразном нарушении всех структурных компонентов речи: фонетико-фонематического, лексического и грамматического. Специфика речевых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нарушений у детей с умственной отсталостью (интеллектуальными нарушениями) обусловлена комплексом причин органического, функционального и социального характера. У детей с умеренной и тяжелой степенью умственной отсталости затруднено или невозможно формирование устной 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письменной речи. Для них характерно ограниченное восприятие обращенной к ним речи и ее ситуативное понимание. Из-за плохого понимания обращенной к ним речи с трудом формируется соотнесение слова и предмета, слова и действия. По уровню сформированности речи выделяются дети с</w:t>
      </w:r>
      <w:r w:rsidRPr="0022685A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отсутствием речи, со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звукокомплексами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, с высказыванием на уровне отдельных слов, с наличием фраз. При этом речь невнятная, косноязычная, малораспространенная, с аграмматизмами. Ввиду этого при обучении большей части данной категории детей используют разнообразные средства невербальной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коммуникации.</w:t>
      </w:r>
    </w:p>
    <w:p w14:paraId="16670223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6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Учитывая разную сложность нарушений, можно выделить три степени выраженности системного недоразвития речи (СНР) при умственной отсталости:</w:t>
      </w:r>
    </w:p>
    <w:p w14:paraId="08C9B75C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7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СНР тяжелой степени: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полиморфное нарушение звукопроизношения; грубое недоразвитие фонематического восприятия, фонематического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анализа и синтеза; ограниченный словарный запас; выраженные аграмматизмы, проявляющиеся в нарушении простых и сложных форм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словоизме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нения и словообразования: употреблении падежных форм существительных и прилагательных; нарушении предложно-падежных конструкций, согласовании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прилагательного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существительного,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глагола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существительного;</w:t>
      </w:r>
      <w:r w:rsidRPr="0022685A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несформированности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словообразования;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отсутствии</w:t>
      </w:r>
      <w:r w:rsidRPr="0022685A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связной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речи.</w:t>
      </w:r>
    </w:p>
    <w:p w14:paraId="3D8BF234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left="220" w:right="215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>СНР средней степени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: полиморфное или мономорфное нарушение звукопроизношения; недоразвитие фонематического восприятия и фонематического анализа и синтеза; аграмматизмы, проявляющиеся в сложных формах словоизменения (предложно-падежных конструкциях, согласовании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существительного и прилагательного в среднем роде именительного падежа, а также косвенных падежах); нарушение сложных форм словообразования; недостаточная сформированность связной речи (в пересказах пропуски и искажения, пропуски смысловых звеньев, нарушение последовательности событий); выраженная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дислексия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дисграфия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CD78E0E" w14:textId="77777777" w:rsidR="00022C12" w:rsidRPr="0022685A" w:rsidRDefault="00022C12" w:rsidP="009F34E1">
      <w:pPr>
        <w:tabs>
          <w:tab w:val="left" w:pos="142"/>
        </w:tabs>
        <w:spacing w:after="0" w:line="240" w:lineRule="auto"/>
        <w:jc w:val="both"/>
        <w:sectPr w:rsidR="00022C12" w:rsidRPr="0022685A" w:rsidSect="00991D8E">
          <w:pgSz w:w="11910" w:h="16840"/>
          <w:pgMar w:top="1440" w:right="1080" w:bottom="1440" w:left="1080" w:header="717" w:footer="0" w:gutter="0"/>
          <w:cols w:space="720"/>
          <w:docGrid w:linePitch="299"/>
        </w:sectPr>
      </w:pPr>
    </w:p>
    <w:p w14:paraId="34718EC5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4"/>
        </w:rPr>
      </w:pPr>
    </w:p>
    <w:p w14:paraId="037EF3B0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right="2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СНР легкой степени: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нарушение звукопроизношения отсутствует или носит мономорфный характер; фонематическое восприятие и фонематический анализ, в основном, сформированы; имеются трудности определения последовательности и количества звуков на сложном речевом материале; словарный словарь ограничен; в спонтанной речи отмечаются лишь единичные аграмматизмы, при специальном обследовании выявляются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ошибки в употреблении сложных предлогов, нарушения согласования существительного и прилагательного в косвенных падежах множественного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числа; нарушения сложных форм словообразования; в пересказах отмечаются лишь незначительные пропуски второстепенных смысловых звеньев,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отражены лишь</w:t>
      </w:r>
      <w:r w:rsidRPr="0022685A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некоторые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смысловые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отношения;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нерезко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 выраженные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дисграфии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дислексии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8574B6E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right="2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Внимание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обучающихся с умеренной и тяжелой умственной отсталостью крайне неустойчивое, отличается низким уровнем продуктивности из-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за быстрой истощаемости, отвлекаемости. Слабость активного внимания препятствует решению сложных задач познавательного содержания, формированию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устойчивых учебных действий.</w:t>
      </w:r>
    </w:p>
    <w:p w14:paraId="07F5800C" w14:textId="77777777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right="21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Процесс запоминания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является механическим, зрительно-моторная координация грубо нарушена. Детям трудно понять ситуацию, вычленить в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ней главное и установить </w:t>
      </w: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>причинно-следственные связи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, перенести знакомое сформированное действие в новые условия. При продолжительном 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направленном использовании методов и приемов коррекционной работы становится заметной положительная динамика общего психического развития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детей, особенно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 умеренном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недоразвитии мыслительной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деятельности.</w:t>
      </w:r>
    </w:p>
    <w:p w14:paraId="703E11F7" w14:textId="560205AE" w:rsidR="00022C12" w:rsidRPr="0022685A" w:rsidRDefault="00022C12" w:rsidP="009F34E1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right="2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Психофизическое недоразвитие характеризуется также нарушениями координации, точности, темпа движений, что осложняет формирование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физических действий: бег, прыжки и др., а также навыков несложных трудовых действий. У части детей с умеренной умственной отсталостью отмечается замедленный темп, вялость, пассивность, заторможенность движений. У других – повышенная возбудимость, подвижность, беспокойство сочетаются с хаотичной нецеленаправленной деятельностью. У большинства детей с интеллектуальными нарушениями наблюдаются трудности, связанные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 статикой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 динамикой тела.</w:t>
      </w:r>
    </w:p>
    <w:p w14:paraId="1844271F" w14:textId="0A1EADE6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right="2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Наиболее типичными для данной категории обучающихся являются трудности в овладении навыками, требующими тонких точных дифференцированных движений: удержание позы, захват карандаша, ручки, кисти, шнурование ботинок, застегивание пуговиц, завязывание ленточек, шнурков и др. Степень сформированности навыков самообслуживания может быть различна. Некоторые обучающиеся полностью зависят от помощи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окружающих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 одевании,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раздевании,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пищи, совершении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гигиенических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процедур и др.</w:t>
      </w:r>
    </w:p>
    <w:p w14:paraId="099D8371" w14:textId="0F6D78A7" w:rsidR="00022C12" w:rsidRPr="0022685A" w:rsidRDefault="00022C12" w:rsidP="009F34E1">
      <w:pPr>
        <w:widowControl w:val="0"/>
        <w:tabs>
          <w:tab w:val="left" w:pos="0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Запас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знаний</w:t>
      </w:r>
      <w:r w:rsidRPr="0022685A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внешнем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мире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мал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 часто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ограничен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лишь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знанием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предметов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окружающего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быта.</w:t>
      </w:r>
    </w:p>
    <w:p w14:paraId="7AC83BD9" w14:textId="66D9603C" w:rsidR="00022C12" w:rsidRPr="0022685A" w:rsidRDefault="00022C12" w:rsidP="009F34E1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right="21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Уровень психофизического развития детей с тяжелыми множественными нарушениями невозможно соотнести с какими-либо возрастными параметрами. Органическое поражение центральной нервной системы чаще всего является причиной сочетанных нарушений и выраженного недоразвития интеллекта, а также сенсорных функций, движения, поведения, коммуникации. Все эти проявления совокупно препятствуют развитию самостоятельной жизнедеятельности ребенка, как в семье, так и в обществе. Динамика развития детей данной группы определяется рядом факторов: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этиологией, патогенезом нарушений, временем возникновения и сроками выявления отклонений, характером и степенью выраженности каждого из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первичных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расстройств,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спецификой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сочетания, а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сроками начала,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объемом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качеством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оказываемой коррекционной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помощи.</w:t>
      </w:r>
    </w:p>
    <w:p w14:paraId="6EACDDB4" w14:textId="3C4DCAE5" w:rsidR="00022C12" w:rsidRPr="0022685A" w:rsidRDefault="00022C12" w:rsidP="009F34E1">
      <w:pPr>
        <w:widowControl w:val="0"/>
        <w:tabs>
          <w:tab w:val="left" w:pos="142"/>
        </w:tabs>
        <w:autoSpaceDE w:val="0"/>
        <w:autoSpaceDN w:val="0"/>
        <w:spacing w:after="0" w:line="240" w:lineRule="auto"/>
        <w:ind w:right="2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В связи с выраженными нарушениями и (или) искажениями процессов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lastRenderedPageBreak/>
        <w:t>познавательной деятельности, прежде всего: восприятия, мышления,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внимания, памяти и др. у обучающихся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с глубокой умственной отсталостью, ТМНР возникают непреодолимые препятствия в усвоении «академического» компонента различных программ дошкольного, а тем более школьного образования. Специфика эмоциональной сферы определяется не только ее недоразвитием, но и специфическими проявлениями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гипо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гиперсензитивности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>. В связи с неразвитостью волевых процессов, дети не способны произвольно регулировать свое эмоциональное состояние в ходе любой организованной деятельности, что не редко проявляется в негативных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поведенческих реакциях. Интерес к какой-либо деятельности не имеет мотивационно-</w:t>
      </w:r>
      <w:proofErr w:type="spellStart"/>
      <w:r w:rsidRPr="0022685A">
        <w:rPr>
          <w:rFonts w:ascii="Times New Roman" w:eastAsia="Times New Roman" w:hAnsi="Times New Roman" w:cs="Times New Roman"/>
          <w:sz w:val="24"/>
          <w:szCs w:val="24"/>
        </w:rPr>
        <w:t>потребностных</w:t>
      </w:r>
      <w:proofErr w:type="spellEnd"/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 оснований и, как правило, носит кратковременный,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неустойчивый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характер.</w:t>
      </w:r>
    </w:p>
    <w:p w14:paraId="02A1B8CB" w14:textId="77777777" w:rsidR="00022C12" w:rsidRDefault="00022C12" w:rsidP="009F34E1">
      <w:pPr>
        <w:spacing w:after="0" w:line="240" w:lineRule="auto"/>
        <w:jc w:val="both"/>
      </w:pPr>
    </w:p>
    <w:p w14:paraId="2DA5D805" w14:textId="266A3777" w:rsidR="002E2807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</w:t>
      </w:r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72B31432" w14:textId="77777777" w:rsidR="00616414" w:rsidRP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61641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Количество часов в год: 34</w:t>
      </w:r>
    </w:p>
    <w:p w14:paraId="5B1ABDDF" w14:textId="7565878C" w:rsid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616414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Количество часов в неделю: 1</w:t>
      </w:r>
    </w:p>
    <w:p w14:paraId="530E0BE8" w14:textId="77777777" w:rsidR="00616414" w:rsidRP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066D6F56" w14:textId="77777777" w:rsidR="00DD7755" w:rsidRDefault="00DD7755" w:rsidP="009F34E1">
      <w:pPr>
        <w:pStyle w:val="2"/>
        <w:spacing w:line="240" w:lineRule="auto"/>
      </w:pPr>
    </w:p>
    <w:p w14:paraId="2F54F9D4" w14:textId="77777777" w:rsidR="00DD7755" w:rsidRDefault="00DD7755" w:rsidP="009F34E1">
      <w:pPr>
        <w:pStyle w:val="2"/>
        <w:spacing w:line="240" w:lineRule="auto"/>
      </w:pPr>
    </w:p>
    <w:p w14:paraId="6A010DB5" w14:textId="77777777" w:rsidR="00DD7755" w:rsidRDefault="00DD7755" w:rsidP="009F34E1">
      <w:pPr>
        <w:pStyle w:val="2"/>
        <w:spacing w:line="240" w:lineRule="auto"/>
      </w:pPr>
    </w:p>
    <w:p w14:paraId="53DE93D1" w14:textId="64DCB7B9" w:rsidR="00616414" w:rsidRDefault="00616414" w:rsidP="009F34E1">
      <w:pPr>
        <w:pStyle w:val="2"/>
        <w:spacing w:line="240" w:lineRule="auto"/>
        <w:jc w:val="center"/>
      </w:pPr>
      <w:r>
        <w:t>СОДЕРЖАНИЕ УЧЕБНОГО ПРЕДМЕТА</w:t>
      </w:r>
    </w:p>
    <w:p w14:paraId="02812128" w14:textId="2EE1B30E" w:rsidR="00616414" w:rsidRPr="00616414" w:rsidRDefault="00616414" w:rsidP="009F34E1">
      <w:pPr>
        <w:spacing w:after="0" w:line="24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23BF52ED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Школа.</w:t>
      </w:r>
    </w:p>
    <w:p w14:paraId="7DDD01B8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Ориентация в классе, его зонах и в местах расположения учебных принадлежностей. Ориентация в помещениях школы, в школьной</w:t>
      </w:r>
    </w:p>
    <w:p w14:paraId="2297F5D1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территории; в распорядке школьного дня. Представления о профессиях людей, работающих в школе, о школьных принадлежностях</w:t>
      </w:r>
    </w:p>
    <w:p w14:paraId="3ABE2413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(школьная доска, парта, мел, ранец, учебник, тетрадь, дневник, карандаш, точилка, резинка, фломастер, пенал, ручка, линейка, краски,</w:t>
      </w:r>
    </w:p>
    <w:p w14:paraId="2B7ABBE1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кисточка, пластилин и т.д.). Представление о себе как обучающемся в коллективе одноклассников. Представление о дружеских</w:t>
      </w:r>
    </w:p>
    <w:p w14:paraId="1E866B73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взаимоотношениях. Соблюдение правил учебного поведения. Соблюдение очередности. Следование правилам игры. Обращение за</w:t>
      </w:r>
    </w:p>
    <w:p w14:paraId="25D4E3E9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разрешением к взрослым, когда ситуация этого требует. Соблюдение общепринятых норм поведения дома, на улице, в общественных</w:t>
      </w:r>
    </w:p>
    <w:p w14:paraId="73381FE8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местах.</w:t>
      </w:r>
    </w:p>
    <w:p w14:paraId="239EEA6B" w14:textId="1931959F" w:rsidR="00616414" w:rsidRP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Квартира, дом, двор.</w:t>
      </w:r>
    </w:p>
    <w:p w14:paraId="7F6BF848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частях дома (стена, крыша, окно, дверь, потолок, пол). Ориентация в помещениях своего дома. Представление о</w:t>
      </w:r>
    </w:p>
    <w:p w14:paraId="6C20DB76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типах домов (одноэтажные /многоэтажные, каменные/ деревянные). Представление о местах общего пользования в доме (чердак, подвал,</w:t>
      </w:r>
    </w:p>
    <w:p w14:paraId="43904111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подъезд, лестничная площадка, лифт). Представление о помещениях квартиры (комната, прихожая, кухня, ванная комната, туалет, балкон).</w:t>
      </w:r>
    </w:p>
    <w:p w14:paraId="101D051E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об убранстве дома. Представление о предметах мебели (стол, стул, диван, шкаф, полка, кресло, кровать, табурет,</w:t>
      </w:r>
    </w:p>
    <w:p w14:paraId="4459FE81" w14:textId="18E6B39F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комод). Представление о предметах посуды, предназначенных для сервировки стола (тарелка, стакан, кружка, ложка, вилка, нож) и для</w:t>
      </w:r>
    </w:p>
    <w:p w14:paraId="4B8573F4" w14:textId="5C276EC3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приготовления пищи (кастрюля, сковорода, чайник, половник, нож). Представление об электроприборах (телевизор, утюг, лампа, вентилятор,</w:t>
      </w:r>
    </w:p>
    <w:p w14:paraId="59BE305B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обогреватель, магнитофон, видеоплеер, микроволновая печь, тостер, блендер, электрический чайник, фен). Представление о часах.</w:t>
      </w:r>
    </w:p>
    <w:p w14:paraId="7051EF4B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об электронных устройствах (телефон, компьютер, планшет). Использование предметов домашнего обихода в повседневной</w:t>
      </w:r>
    </w:p>
    <w:p w14:paraId="12560117" w14:textId="6FD10CDF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lastRenderedPageBreak/>
        <w:t>жизни. Представление о территории двора (место для отдыха, игровая площадка, спортивная площадка, место для парковки автомобилей,</w:t>
      </w:r>
    </w:p>
    <w:p w14:paraId="0874981D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место для сушки белья, место для выбивания ковров, место для контейнеров с мусором, газон). Ориентация во дворе. Представление о</w:t>
      </w:r>
    </w:p>
    <w:p w14:paraId="7BFC5252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благоустройстве квартиры (отопление, канализация, водоснабжение, электроснабжение). Умение вести себя в случаях чрезвычайной</w:t>
      </w:r>
    </w:p>
    <w:p w14:paraId="19EF0010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ситуации (отсутствие света, воды и т.д.).</w:t>
      </w:r>
    </w:p>
    <w:p w14:paraId="00E22B6D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Предметы и материалы, изготовленные человеком.</w:t>
      </w:r>
    </w:p>
    <w:p w14:paraId="7FA89E41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бумаге, стекле, резине, металле, ткани, керамике, пластмассе и др. Представление об основных свойствах</w:t>
      </w:r>
    </w:p>
    <w:p w14:paraId="02CC2385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материалов и изготовленных из них предметов: стекло, керамика – хрупкие, могут разбиться; бумага – рвется, режется и т.д. Представления</w:t>
      </w:r>
    </w:p>
    <w:p w14:paraId="6C7B66BA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о применении различных материалов.</w:t>
      </w:r>
    </w:p>
    <w:p w14:paraId="5520DD5D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Транспорт.</w:t>
      </w:r>
    </w:p>
    <w:p w14:paraId="68D92A00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наземном транспорте. Соблюдение правил дорожного движения. Представление о воздушном транспорте.</w:t>
      </w:r>
    </w:p>
    <w:p w14:paraId="6E2D2D72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водном транспорте. Представление о космическом транспорте. Представление о профессиях людей, работающих на</w:t>
      </w:r>
    </w:p>
    <w:p w14:paraId="56355A62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транспорте. Представление об общественном транспорте. Соблюдение правил пользования общественным транспортом. Представление о</w:t>
      </w:r>
    </w:p>
    <w:p w14:paraId="57D95810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специальном транспорте. Представление о профессиях людей, работающих на специальном транспорте.</w:t>
      </w:r>
    </w:p>
    <w:p w14:paraId="48143E52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Город.</w:t>
      </w:r>
    </w:p>
    <w:p w14:paraId="4BA7A7D4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районах, улицах, площадях, зданиях родного города. Ориентация в городе: умение находить остановки</w:t>
      </w:r>
    </w:p>
    <w:p w14:paraId="79DE5A43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общественного транспорта, магазины и др. места. Представление о профессиях людей, работающих в городских учреждениях. Соблюдение</w:t>
      </w:r>
    </w:p>
    <w:p w14:paraId="6239ABE8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правил поведения в общественных местах. Соблюдение правил поведения на улице. Представление об истории родного города.</w:t>
      </w:r>
    </w:p>
    <w:p w14:paraId="5984CEF4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Традиции, обычаи.</w:t>
      </w:r>
    </w:p>
    <w:p w14:paraId="57044127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празднике. Представление о школьных традициях: День знаний, последний учебный день, день рождения школы и</w:t>
      </w:r>
    </w:p>
    <w:p w14:paraId="59445F31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др., участие в школьных мероприятиях. Представление о национальных, о религиозных атрибутах, традициях, праздниках.</w:t>
      </w:r>
    </w:p>
    <w:p w14:paraId="1E45BA26" w14:textId="62B267D3" w:rsidR="00616414" w:rsidRP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164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Страна.</w:t>
      </w:r>
    </w:p>
    <w:p w14:paraId="12F6B62C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государстве Россия и государственной символике. Представление о правах и обязанностях гражданина России.</w:t>
      </w:r>
    </w:p>
    <w:p w14:paraId="1DB7815D" w14:textId="77777777" w:rsidR="00616414" w:rsidRPr="00616414" w:rsidRDefault="00616414" w:rsidP="009F34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Представление о некоторых значимых исторических событиях России. Представление о выдающихся людях России. Представление о</w:t>
      </w:r>
    </w:p>
    <w:p w14:paraId="7146026F" w14:textId="124F9B87" w:rsidR="00616414" w:rsidRDefault="00616414" w:rsidP="009F34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6414">
        <w:rPr>
          <w:rFonts w:ascii="Times New Roman" w:hAnsi="Times New Roman" w:cs="Times New Roman"/>
          <w:sz w:val="24"/>
          <w:szCs w:val="24"/>
        </w:rPr>
        <w:t>странах мира. Представление о выдающихся людях мира.</w:t>
      </w:r>
    </w:p>
    <w:p w14:paraId="69E4E99D" w14:textId="77777777" w:rsidR="00A466BB" w:rsidRDefault="00A466BB" w:rsidP="009F34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E312C4" w14:textId="77777777" w:rsidR="00A466BB" w:rsidRDefault="00A466BB" w:rsidP="009F34E1">
      <w:pPr>
        <w:pStyle w:val="2"/>
        <w:spacing w:line="240" w:lineRule="auto"/>
      </w:pPr>
      <w:r>
        <w:t>ПЛАНИРУЕМЫЕ РЕЗУЛЬТАТЫ</w:t>
      </w:r>
    </w:p>
    <w:p w14:paraId="5B539DCD" w14:textId="77777777" w:rsidR="00A466BB" w:rsidRPr="00A466BB" w:rsidRDefault="00A466BB" w:rsidP="009F34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Возможные личностные результаты освоения учебного предмета:</w:t>
      </w:r>
    </w:p>
    <w:p w14:paraId="31D9AEF2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осознание себя, как "Я";</w:t>
      </w:r>
    </w:p>
    <w:p w14:paraId="07193BDB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осознание своей принадлежности к определенному полу;</w:t>
      </w:r>
    </w:p>
    <w:p w14:paraId="6E19EE0A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социально-эмоциональное участие в процессе общения и совместной деятельности;</w:t>
      </w:r>
    </w:p>
    <w:p w14:paraId="73CDD949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развитие адекватных представлений об окружающем социальном мире, овладение социально-бытовыми умениями, необходимыми в повседневной жизни дома и в школе, умение выполнять посильную домашнюю работу, включаться школьные дела и др.;</w:t>
      </w:r>
    </w:p>
    <w:p w14:paraId="3B15B5D6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понимание собственных возможностей и ограничений, умение пользоваться индивидуальными слуховыми аппаратами и (или) имплантом и другими личными техническими средствами в разных ситуациях;</w:t>
      </w:r>
    </w:p>
    <w:p w14:paraId="4AEDB75F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умение сообщать о нездоровье, опасности и т.д.</w:t>
      </w:r>
    </w:p>
    <w:p w14:paraId="1CA08F2E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владение элементарными навыками коммуникации и принятыми нормами взаимодействия;</w:t>
      </w:r>
    </w:p>
    <w:p w14:paraId="56A19F1E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способность к осмыслению социального окружения;</w:t>
      </w:r>
    </w:p>
    <w:p w14:paraId="11621FB6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развитие самостоятельности;</w:t>
      </w:r>
    </w:p>
    <w:p w14:paraId="7C674C79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овладение общепринятыми правилами поведения;</w:t>
      </w:r>
    </w:p>
    <w:p w14:paraId="21EDC97A" w14:textId="77777777" w:rsidR="00A466BB" w:rsidRPr="00A466BB" w:rsidRDefault="00A466BB" w:rsidP="009F34E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наличие интереса к практической деятельности.</w:t>
      </w:r>
    </w:p>
    <w:p w14:paraId="3A570930" w14:textId="77777777" w:rsidR="00A466BB" w:rsidRPr="00A466BB" w:rsidRDefault="00A466BB" w:rsidP="009F34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Возможные предметные результаты освоения учебного предмета:</w:t>
      </w:r>
    </w:p>
    <w:p w14:paraId="3808554C" w14:textId="77777777" w:rsidR="00A466BB" w:rsidRPr="00A466BB" w:rsidRDefault="00A466BB" w:rsidP="009F34E1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иметь представление о стране, столице, городе (селе), месте проживания; о государственной символике (флаг, герб, гимн);</w:t>
      </w:r>
    </w:p>
    <w:p w14:paraId="32BD1CCD" w14:textId="77777777" w:rsidR="00A466BB" w:rsidRPr="00A466BB" w:rsidRDefault="00A466BB" w:rsidP="009F34E1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знать состав и имена членов семьи;</w:t>
      </w:r>
    </w:p>
    <w:p w14:paraId="1C06B64C" w14:textId="77777777" w:rsidR="00A466BB" w:rsidRPr="00A466BB" w:rsidRDefault="00A466BB" w:rsidP="009F34E1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иметь представление о праздниках, праздничных мероприятиях;</w:t>
      </w:r>
    </w:p>
    <w:p w14:paraId="488C4292" w14:textId="77777777" w:rsidR="00A466BB" w:rsidRPr="00A466BB" w:rsidRDefault="00A466BB" w:rsidP="009F34E1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уметь использование предметы домашнего обихода в повседневной жизни;</w:t>
      </w:r>
    </w:p>
    <w:p w14:paraId="47E2C763" w14:textId="77777777" w:rsidR="00A466BB" w:rsidRDefault="00A466BB" w:rsidP="009F34E1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466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иметь представление о некоторых значимых исторических событиях и о выдающихся людях России.</w:t>
      </w:r>
    </w:p>
    <w:p w14:paraId="130E4829" w14:textId="25F316A0" w:rsidR="00816F07" w:rsidRDefault="00816F07" w:rsidP="009F34E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577D4D6" w14:textId="77777777" w:rsidR="00DD7755" w:rsidRDefault="00DD7755" w:rsidP="009F34E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12CE7CA" w14:textId="77777777" w:rsidR="00DD7755" w:rsidRDefault="00DD7755" w:rsidP="009F34E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2C50640" w14:textId="77777777" w:rsidR="00DD7755" w:rsidRDefault="00DD7755" w:rsidP="009F34E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6CBFC56" w14:textId="2A58D3CE" w:rsidR="00A466BB" w:rsidRPr="00A466BB" w:rsidRDefault="00A466BB" w:rsidP="009F34E1">
      <w:pPr>
        <w:pStyle w:val="2"/>
        <w:spacing w:line="240" w:lineRule="auto"/>
        <w:jc w:val="center"/>
      </w:pPr>
      <w:r w:rsidRPr="00A466BB">
        <w:t>ТЕМАТИЧЕСКОЕ ПЛАНИРОВАНИЕ</w:t>
      </w:r>
    </w:p>
    <w:tbl>
      <w:tblPr>
        <w:tblStyle w:val="a3"/>
        <w:tblW w:w="9634" w:type="dxa"/>
        <w:tblLook w:val="04A0" w:firstRow="1" w:lastRow="0" w:firstColumn="1" w:lastColumn="0" w:noHBand="0" w:noVBand="1"/>
      </w:tblPr>
      <w:tblGrid>
        <w:gridCol w:w="846"/>
        <w:gridCol w:w="3118"/>
        <w:gridCol w:w="1418"/>
        <w:gridCol w:w="4252"/>
      </w:tblGrid>
      <w:tr w:rsidR="00A466BB" w:rsidRPr="005117A4" w14:paraId="63728CA4" w14:textId="77777777" w:rsidTr="00A466BB">
        <w:tc>
          <w:tcPr>
            <w:tcW w:w="846" w:type="dxa"/>
          </w:tcPr>
          <w:p w14:paraId="4A9C40EA" w14:textId="77777777" w:rsidR="00A466BB" w:rsidRPr="005117A4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118" w:type="dxa"/>
          </w:tcPr>
          <w:p w14:paraId="67732A65" w14:textId="77777777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Раздел, тема</w:t>
            </w:r>
          </w:p>
        </w:tc>
        <w:tc>
          <w:tcPr>
            <w:tcW w:w="1418" w:type="dxa"/>
          </w:tcPr>
          <w:p w14:paraId="482E5948" w14:textId="77777777" w:rsidR="00A466BB" w:rsidRPr="003070DD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 w:rsidRPr="003070D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Кол-во</w:t>
            </w:r>
          </w:p>
          <w:p w14:paraId="3523EAE9" w14:textId="77777777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 w:rsidRPr="003070D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часов</w:t>
            </w:r>
          </w:p>
        </w:tc>
        <w:tc>
          <w:tcPr>
            <w:tcW w:w="4252" w:type="dxa"/>
          </w:tcPr>
          <w:p w14:paraId="3DF7B89F" w14:textId="77777777" w:rsidR="00A466BB" w:rsidRPr="005117A4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117A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 видов учебной деятельности</w:t>
            </w:r>
          </w:p>
        </w:tc>
      </w:tr>
      <w:tr w:rsidR="00A466BB" w:rsidRPr="005117A4" w14:paraId="22301590" w14:textId="77777777" w:rsidTr="00A466BB">
        <w:tc>
          <w:tcPr>
            <w:tcW w:w="846" w:type="dxa"/>
          </w:tcPr>
          <w:p w14:paraId="3C8A6A76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14:paraId="25230683" w14:textId="77777777" w:rsidR="00A466BB" w:rsidRDefault="00A466BB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Школа</w:t>
            </w:r>
          </w:p>
          <w:p w14:paraId="4BBD9AAB" w14:textId="77777777" w:rsidR="00A466BB" w:rsidRDefault="00A466BB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Я - ш</w:t>
            </w:r>
            <w:r w:rsidRPr="00D50964">
              <w:rPr>
                <w:rFonts w:ascii="Times New Roman" w:hAnsi="Times New Roman" w:cs="Times New Roman"/>
                <w:color w:val="00000A"/>
                <w:sz w:val="24"/>
              </w:rPr>
              <w:t>кольник.</w:t>
            </w:r>
          </w:p>
          <w:p w14:paraId="43E36C1C" w14:textId="77777777" w:rsidR="00A466BB" w:rsidRDefault="00A466BB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Н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орм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ы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поведения с взрослыми и сверстниками.</w:t>
            </w:r>
          </w:p>
          <w:p w14:paraId="06B74DC9" w14:textId="77777777" w:rsidR="00A466BB" w:rsidRDefault="00A466BB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Лучшие ученики школы. Экскурсия к Доске Почёта</w:t>
            </w:r>
          </w:p>
          <w:p w14:paraId="412FC2CE" w14:textId="77777777" w:rsidR="00A466BB" w:rsidRDefault="00A466BB" w:rsidP="009F34E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Адрес школы</w:t>
            </w:r>
          </w:p>
        </w:tc>
        <w:tc>
          <w:tcPr>
            <w:tcW w:w="1418" w:type="dxa"/>
          </w:tcPr>
          <w:p w14:paraId="605127CF" w14:textId="19D0A1A4" w:rsidR="00A466BB" w:rsidRPr="003070DD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4</w:t>
            </w:r>
          </w:p>
        </w:tc>
        <w:tc>
          <w:tcPr>
            <w:tcW w:w="4252" w:type="dxa"/>
          </w:tcPr>
          <w:p w14:paraId="24711B46" w14:textId="77777777" w:rsidR="00A466BB" w:rsidRPr="005117A4" w:rsidRDefault="00A466BB" w:rsidP="009F34E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26839">
              <w:rPr>
                <w:rFonts w:ascii="Times New Roman" w:hAnsi="Times New Roman" w:cs="Times New Roman"/>
                <w:color w:val="000000"/>
                <w:sz w:val="24"/>
              </w:rPr>
              <w:t xml:space="preserve">Писать, </w:t>
            </w:r>
            <w:proofErr w:type="spellStart"/>
            <w:r w:rsidRPr="00026839">
              <w:rPr>
                <w:rFonts w:ascii="Times New Roman" w:hAnsi="Times New Roman" w:cs="Times New Roman"/>
                <w:color w:val="000000"/>
                <w:sz w:val="24"/>
              </w:rPr>
              <w:t>дактилировать</w:t>
            </w:r>
            <w:proofErr w:type="spellEnd"/>
            <w:r w:rsidRPr="00026839">
              <w:rPr>
                <w:rFonts w:ascii="Times New Roman" w:hAnsi="Times New Roman" w:cs="Times New Roman"/>
                <w:color w:val="000000"/>
                <w:sz w:val="24"/>
              </w:rPr>
              <w:t xml:space="preserve">: название города в </w:t>
            </w:r>
            <w:proofErr w:type="gramStart"/>
            <w:r w:rsidRPr="00026839">
              <w:rPr>
                <w:rFonts w:ascii="Times New Roman" w:hAnsi="Times New Roman" w:cs="Times New Roman"/>
                <w:color w:val="000000"/>
                <w:sz w:val="24"/>
              </w:rPr>
              <w:t>котором</w:t>
            </w:r>
            <w:proofErr w:type="gramEnd"/>
            <w:r w:rsidRPr="00026839">
              <w:rPr>
                <w:rFonts w:ascii="Times New Roman" w:hAnsi="Times New Roman" w:cs="Times New Roman"/>
                <w:color w:val="000000"/>
                <w:sz w:val="24"/>
              </w:rPr>
              <w:t xml:space="preserve"> мы учимся, название улицы, на которой расположена школа, номер школы, номер и буква класса; обращаться</w:t>
            </w:r>
            <w:r w:rsidRPr="00306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 разрешением к взрослым, когда ситуация этого требует</w:t>
            </w:r>
          </w:p>
        </w:tc>
      </w:tr>
      <w:tr w:rsidR="00A466BB" w:rsidRPr="005117A4" w14:paraId="6F99DE59" w14:textId="77777777" w:rsidTr="00A466BB">
        <w:tc>
          <w:tcPr>
            <w:tcW w:w="846" w:type="dxa"/>
          </w:tcPr>
          <w:p w14:paraId="29B7F394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14:paraId="11084C6F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  <w:t>Квартира, дом, двор</w:t>
            </w:r>
          </w:p>
          <w:p w14:paraId="066905BC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Виды часов.</w:t>
            </w:r>
          </w:p>
          <w:p w14:paraId="060DB4BF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Электронные устройства в доме: телефон, компьютер, планшет, интернет.</w:t>
            </w:r>
          </w:p>
          <w:p w14:paraId="56DBC6BF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Правила пользования телефоном</w:t>
            </w:r>
          </w:p>
          <w:p w14:paraId="4864728A" w14:textId="77777777" w:rsidR="00A466BB" w:rsidRDefault="00A466BB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Экскурсия в кабинет информатики</w:t>
            </w:r>
          </w:p>
        </w:tc>
        <w:tc>
          <w:tcPr>
            <w:tcW w:w="1418" w:type="dxa"/>
          </w:tcPr>
          <w:p w14:paraId="508AFA37" w14:textId="6D10E4C3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4</w:t>
            </w:r>
          </w:p>
        </w:tc>
        <w:tc>
          <w:tcPr>
            <w:tcW w:w="4252" w:type="dxa"/>
          </w:tcPr>
          <w:p w14:paraId="7EADE0E6" w14:textId="77777777" w:rsidR="00A466BB" w:rsidRPr="00026839" w:rsidRDefault="00A466BB" w:rsidP="009F34E1">
            <w:pPr>
              <w:rPr>
                <w:rFonts w:ascii="Times New Roman" w:hAnsi="Times New Roman" w:cs="Times New Roman"/>
                <w:color w:val="000000"/>
                <w:sz w:val="24"/>
              </w:rPr>
            </w:pPr>
            <w:r w:rsidRPr="000268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Узнавание и называние</w:t>
            </w:r>
            <w:r w:rsidRPr="00300D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изученных объектов в натуральном виде в естественных ус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ловиях;</w:t>
            </w:r>
          </w:p>
        </w:tc>
      </w:tr>
      <w:tr w:rsidR="00A466BB" w:rsidRPr="005117A4" w14:paraId="05A309FD" w14:textId="77777777" w:rsidTr="00A466BB">
        <w:tc>
          <w:tcPr>
            <w:tcW w:w="846" w:type="dxa"/>
          </w:tcPr>
          <w:p w14:paraId="7CF3F3D7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14:paraId="35DE7485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</w:pPr>
            <w:r w:rsidRPr="0063402A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  <w:t>Предметы и мат</w:t>
            </w:r>
            <w:r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  <w:t>ериалы, изготовленные человеком</w:t>
            </w:r>
          </w:p>
          <w:p w14:paraId="3228DE12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Металл. </w:t>
            </w:r>
            <w:r w:rsidRPr="00D50964">
              <w:rPr>
                <w:rFonts w:ascii="Times New Roman" w:hAnsi="Times New Roman" w:cs="Times New Roman"/>
                <w:color w:val="000000"/>
                <w:sz w:val="24"/>
              </w:rPr>
              <w:t>Свойства металла</w:t>
            </w:r>
          </w:p>
          <w:p w14:paraId="64DC2484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</w:pPr>
            <w:r w:rsidRPr="00D50964">
              <w:rPr>
                <w:rFonts w:ascii="Times New Roman" w:hAnsi="Times New Roman" w:cs="Times New Roman"/>
                <w:color w:val="000000"/>
                <w:sz w:val="24"/>
              </w:rPr>
              <w:t>Изделия</w:t>
            </w: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из </w:t>
            </w:r>
            <w:r w:rsidRPr="00D50964">
              <w:rPr>
                <w:rFonts w:ascii="Times New Roman" w:hAnsi="Times New Roman" w:cs="Times New Roman"/>
                <w:color w:val="000000"/>
                <w:sz w:val="24"/>
              </w:rPr>
              <w:t>металла</w:t>
            </w:r>
          </w:p>
        </w:tc>
        <w:tc>
          <w:tcPr>
            <w:tcW w:w="1418" w:type="dxa"/>
          </w:tcPr>
          <w:p w14:paraId="6C71BCD5" w14:textId="70FCD893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2</w:t>
            </w:r>
          </w:p>
        </w:tc>
        <w:tc>
          <w:tcPr>
            <w:tcW w:w="4252" w:type="dxa"/>
          </w:tcPr>
          <w:p w14:paraId="62663242" w14:textId="77777777" w:rsidR="00A466BB" w:rsidRPr="00026839" w:rsidRDefault="00A466BB" w:rsidP="009F34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26839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Исследовать предметы окружающего мира; находить предметы, изготовленные из металла;</w:t>
            </w:r>
            <w:r w:rsidRPr="000268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относить изученные объекты к определенным группам</w:t>
            </w:r>
            <w:r w:rsidRPr="00300D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учетом различных оснований для классификации.</w:t>
            </w:r>
          </w:p>
        </w:tc>
      </w:tr>
      <w:tr w:rsidR="00A466BB" w:rsidRPr="005117A4" w14:paraId="57A7665A" w14:textId="77777777" w:rsidTr="00A466BB">
        <w:tc>
          <w:tcPr>
            <w:tcW w:w="846" w:type="dxa"/>
          </w:tcPr>
          <w:p w14:paraId="5AC2D3A0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14:paraId="7F3D7B1C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</w:pPr>
            <w:r w:rsidRPr="0063402A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  <w:t>Город</w:t>
            </w:r>
          </w:p>
          <w:p w14:paraId="74A8E724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Городские учреждения: почта, больница, кинотеатр, бассейн</w:t>
            </w:r>
          </w:p>
          <w:p w14:paraId="0EB84798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Назначение учреждений</w:t>
            </w:r>
          </w:p>
          <w:p w14:paraId="4E9F3AE7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 w:rsidRPr="00D50964">
              <w:rPr>
                <w:rFonts w:ascii="Times New Roman" w:hAnsi="Times New Roman" w:cs="Times New Roman"/>
                <w:color w:val="00000A"/>
                <w:sz w:val="24"/>
              </w:rPr>
              <w:lastRenderedPageBreak/>
              <w:t>Правила поведения в общественных местах.</w:t>
            </w:r>
          </w:p>
          <w:p w14:paraId="4DA3A1F5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Экскурсия на почту</w:t>
            </w:r>
          </w:p>
          <w:p w14:paraId="19891F61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Экскурсия в поликлинику</w:t>
            </w:r>
          </w:p>
          <w:p w14:paraId="3C858AE1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Профессии врач, почтальон</w:t>
            </w:r>
          </w:p>
          <w:p w14:paraId="6A2DADE1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r w:rsidRPr="00D50964">
              <w:rPr>
                <w:rFonts w:ascii="Times New Roman" w:hAnsi="Times New Roman" w:cs="Times New Roman"/>
                <w:color w:val="00000A"/>
                <w:sz w:val="24"/>
              </w:rPr>
              <w:t>Особенности деятельности людей разных профессий</w:t>
            </w:r>
          </w:p>
          <w:p w14:paraId="75749043" w14:textId="77777777" w:rsidR="00A466BB" w:rsidRPr="0063402A" w:rsidRDefault="00A466BB" w:rsidP="009F34E1">
            <w:pPr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hAnsi="Times New Roman" w:cs="Times New Roman"/>
                <w:color w:val="00000A"/>
                <w:sz w:val="24"/>
              </w:rPr>
              <w:t>Памятники, памятные места города (виртуальная экскурсия)</w:t>
            </w:r>
          </w:p>
        </w:tc>
        <w:tc>
          <w:tcPr>
            <w:tcW w:w="1418" w:type="dxa"/>
          </w:tcPr>
          <w:p w14:paraId="13CF6064" w14:textId="31DC4828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lastRenderedPageBreak/>
              <w:t>10</w:t>
            </w:r>
          </w:p>
        </w:tc>
        <w:tc>
          <w:tcPr>
            <w:tcW w:w="4252" w:type="dxa"/>
          </w:tcPr>
          <w:p w14:paraId="15B18E29" w14:textId="77777777" w:rsidR="00A466BB" w:rsidRPr="00026839" w:rsidRDefault="00A466BB" w:rsidP="009F34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 w:rsidRPr="0002683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Представления о деятельности и профессиях людей; </w:t>
            </w:r>
            <w:r w:rsidRPr="0002683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овладение</w:t>
            </w:r>
            <w:r w:rsidRPr="00300DA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первоначальными представлениями о социальной жизни, о профессиональных и социальных </w:t>
            </w:r>
            <w:r w:rsidRPr="00300DA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ролях людей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; соблюдать </w:t>
            </w:r>
            <w:r>
              <w:rPr>
                <w:rFonts w:ascii="Times New Roman" w:hAnsi="Times New Roman" w:cs="Times New Roman"/>
                <w:color w:val="00000A"/>
                <w:sz w:val="24"/>
              </w:rPr>
              <w:t>п</w:t>
            </w:r>
            <w:r w:rsidRPr="00D50964">
              <w:rPr>
                <w:rFonts w:ascii="Times New Roman" w:hAnsi="Times New Roman" w:cs="Times New Roman"/>
                <w:color w:val="00000A"/>
                <w:sz w:val="24"/>
              </w:rPr>
              <w:t>равила поведения в общественных местах</w:t>
            </w:r>
            <w:r>
              <w:rPr>
                <w:rFonts w:ascii="Times New Roman" w:hAnsi="Times New Roman" w:cs="Times New Roman"/>
                <w:color w:val="00000A"/>
                <w:sz w:val="24"/>
              </w:rPr>
              <w:t>; знать памятные места в городе;</w:t>
            </w:r>
          </w:p>
        </w:tc>
      </w:tr>
      <w:tr w:rsidR="00A466BB" w:rsidRPr="005117A4" w14:paraId="13DE2A32" w14:textId="77777777" w:rsidTr="00A466BB">
        <w:tc>
          <w:tcPr>
            <w:tcW w:w="846" w:type="dxa"/>
          </w:tcPr>
          <w:p w14:paraId="4C0E7205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3118" w:type="dxa"/>
          </w:tcPr>
          <w:p w14:paraId="61391629" w14:textId="77777777" w:rsidR="00A466BB" w:rsidRDefault="00A466BB" w:rsidP="009F34E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40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Транспорт</w:t>
            </w:r>
          </w:p>
          <w:p w14:paraId="661415C2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Водный транспорт</w:t>
            </w:r>
          </w:p>
          <w:p w14:paraId="2B939EC7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Правила безопасного поведения на водном транспорте</w:t>
            </w:r>
          </w:p>
          <w:p w14:paraId="593EEFF7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Профессии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людей, ра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ботающих на водном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транспорте</w:t>
            </w:r>
          </w:p>
          <w:p w14:paraId="5E88AEFF" w14:textId="77777777" w:rsidR="00A466BB" w:rsidRPr="0063402A" w:rsidRDefault="00A466BB" w:rsidP="009F34E1">
            <w:pPr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Грузовой транспорт (трактор, экскаватор, самосвал, грузовик). Назначение транспорта</w:t>
            </w:r>
          </w:p>
        </w:tc>
        <w:tc>
          <w:tcPr>
            <w:tcW w:w="1418" w:type="dxa"/>
          </w:tcPr>
          <w:p w14:paraId="3CAE456D" w14:textId="39FB06E3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5</w:t>
            </w:r>
          </w:p>
        </w:tc>
        <w:tc>
          <w:tcPr>
            <w:tcW w:w="4252" w:type="dxa"/>
          </w:tcPr>
          <w:p w14:paraId="04AA49CF" w14:textId="77777777" w:rsidR="00A466BB" w:rsidRPr="00026839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Называть и различать водный транспорт; знать назначение водного транспорта;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профессии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людей, ра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ботающих на водном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транспорте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;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</w:t>
            </w:r>
            <w:r w:rsidRPr="001C25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владение</w:t>
            </w:r>
            <w:r w:rsidRPr="00300DA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первоначальными представлениями о социальной жизни, о профессиональных и социальных ролях людей</w:t>
            </w:r>
          </w:p>
        </w:tc>
      </w:tr>
      <w:tr w:rsidR="00A466BB" w:rsidRPr="005117A4" w14:paraId="5ED555E9" w14:textId="77777777" w:rsidTr="00A466BB">
        <w:tc>
          <w:tcPr>
            <w:tcW w:w="846" w:type="dxa"/>
          </w:tcPr>
          <w:p w14:paraId="4D058925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14:paraId="686B2722" w14:textId="77777777" w:rsidR="00A466BB" w:rsidRDefault="00A466BB" w:rsidP="009F34E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40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Традиции, обычаи</w:t>
            </w:r>
          </w:p>
          <w:p w14:paraId="71C92342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Праздник Масленица</w:t>
            </w:r>
          </w:p>
          <w:p w14:paraId="4C5A87FF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  <w:t>День космонавтики</w:t>
            </w:r>
          </w:p>
          <w:p w14:paraId="48202691" w14:textId="77777777" w:rsidR="00A466BB" w:rsidRDefault="00A466BB" w:rsidP="009F34E1">
            <w:pPr>
              <w:jc w:val="both"/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  <w:t>День Победы</w:t>
            </w:r>
          </w:p>
          <w:p w14:paraId="147455DB" w14:textId="77777777" w:rsidR="00A466BB" w:rsidRPr="0035403F" w:rsidRDefault="00A466BB" w:rsidP="009F34E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B38AD">
              <w:rPr>
                <w:rFonts w:ascii="Times New Roman" w:hAnsi="Times New Roman" w:cs="Times New Roman"/>
                <w:color w:val="202124"/>
                <w:sz w:val="24"/>
                <w:szCs w:val="24"/>
                <w:shd w:val="clear" w:color="auto" w:fill="FFFFFF"/>
              </w:rPr>
              <w:t>День народного единства</w:t>
            </w:r>
          </w:p>
        </w:tc>
        <w:tc>
          <w:tcPr>
            <w:tcW w:w="1418" w:type="dxa"/>
          </w:tcPr>
          <w:p w14:paraId="4E0E697B" w14:textId="40C47E99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5</w:t>
            </w:r>
          </w:p>
        </w:tc>
        <w:tc>
          <w:tcPr>
            <w:tcW w:w="4252" w:type="dxa"/>
          </w:tcPr>
          <w:p w14:paraId="19F172FF" w14:textId="77777777" w:rsidR="00A466BB" w:rsidRDefault="00A466BB" w:rsidP="009F34E1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B38A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Иметь представление</w:t>
            </w:r>
            <w:r w:rsidRPr="006C18B5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о праздниках, праздничных мероприятиях, их содержании, участие в них.</w:t>
            </w:r>
          </w:p>
        </w:tc>
      </w:tr>
      <w:tr w:rsidR="00A466BB" w:rsidRPr="005117A4" w14:paraId="1A02A9E2" w14:textId="77777777" w:rsidTr="00A466BB">
        <w:tc>
          <w:tcPr>
            <w:tcW w:w="846" w:type="dxa"/>
          </w:tcPr>
          <w:p w14:paraId="394DAB1B" w14:textId="77777777" w:rsidR="00A466BB" w:rsidRDefault="00A466BB" w:rsidP="009F34E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118" w:type="dxa"/>
          </w:tcPr>
          <w:p w14:paraId="73A9EE04" w14:textId="77777777" w:rsidR="00A466BB" w:rsidRDefault="00A466BB" w:rsidP="009F34E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540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Страна</w:t>
            </w:r>
          </w:p>
          <w:p w14:paraId="591D0D08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Права и обязанности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гражданина России</w:t>
            </w:r>
          </w:p>
          <w:p w14:paraId="4A89D63B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Важные исторические события:</w:t>
            </w:r>
          </w:p>
          <w:p w14:paraId="24EC659C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Великая Отечественная война</w:t>
            </w:r>
          </w:p>
          <w:p w14:paraId="1C02D2C9" w14:textId="77777777" w:rsidR="00A466BB" w:rsidRDefault="00A466BB" w:rsidP="009F34E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Выдающие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ся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люди</w:t>
            </w:r>
            <w:r w:rsidRPr="00A701CF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России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:</w:t>
            </w:r>
          </w:p>
          <w:p w14:paraId="335D3CF1" w14:textId="77777777" w:rsidR="00A466BB" w:rsidRPr="0035403F" w:rsidRDefault="00A466BB" w:rsidP="009F34E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C16C7">
              <w:rPr>
                <w:rStyle w:val="a4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Георгий Константинович Жуков</w:t>
            </w:r>
          </w:p>
        </w:tc>
        <w:tc>
          <w:tcPr>
            <w:tcW w:w="1418" w:type="dxa"/>
          </w:tcPr>
          <w:p w14:paraId="1AF7ADD0" w14:textId="344F35C5" w:rsidR="00A466BB" w:rsidRDefault="00A466BB" w:rsidP="009F34E1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bdr w:val="nil"/>
                <w:lang w:eastAsia="ru-RU"/>
              </w:rPr>
              <w:t>4</w:t>
            </w:r>
          </w:p>
        </w:tc>
        <w:tc>
          <w:tcPr>
            <w:tcW w:w="4252" w:type="dxa"/>
          </w:tcPr>
          <w:p w14:paraId="2AD3CA3F" w14:textId="77777777" w:rsidR="00A466BB" w:rsidRPr="00DB38AD" w:rsidRDefault="00A466BB" w:rsidP="009F34E1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</w:pPr>
            <w:r w:rsidRPr="00DB38A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>Получить представление</w:t>
            </w:r>
            <w:r w:rsidRPr="006C18B5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eastAsia="ru-RU"/>
              </w:rPr>
              <w:t xml:space="preserve"> о значимых исторических событиях и выдающихся людях России</w:t>
            </w:r>
          </w:p>
        </w:tc>
      </w:tr>
    </w:tbl>
    <w:p w14:paraId="4F3EB1B9" w14:textId="77777777" w:rsidR="00C62CC8" w:rsidRDefault="00C62CC8" w:rsidP="009F34E1">
      <w:pPr>
        <w:pStyle w:val="2"/>
        <w:spacing w:line="240" w:lineRule="auto"/>
        <w:ind w:left="0" w:firstLine="0"/>
        <w:sectPr w:rsidR="00C62CC8" w:rsidSect="006843E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D850EA9" w14:textId="3408BC6C" w:rsidR="006843E6" w:rsidRPr="006843E6" w:rsidRDefault="006843E6" w:rsidP="009F34E1">
      <w:pPr>
        <w:spacing w:after="0" w:line="240" w:lineRule="auto"/>
        <w:ind w:left="2136" w:hanging="720"/>
        <w:contextualSpacing/>
        <w:jc w:val="center"/>
        <w:outlineLvl w:val="1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6843E6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КАЛЕНДАРНО</w:t>
      </w:r>
      <w:r w:rsidR="00DD7755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-</w:t>
      </w:r>
      <w:r w:rsidRPr="006843E6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ТЕМАТИЧЕСКОЕ ПЛАНИРОВАНИЕ</w:t>
      </w:r>
    </w:p>
    <w:p w14:paraId="34902FD4" w14:textId="77777777" w:rsidR="008F6074" w:rsidRPr="006843E6" w:rsidRDefault="002E19E2" w:rsidP="009F34E1">
      <w:pPr>
        <w:spacing w:line="240" w:lineRule="auto"/>
        <w:ind w:left="1056"/>
      </w:pPr>
    </w:p>
    <w:tbl>
      <w:tblPr>
        <w:tblStyle w:val="TableNormal2"/>
        <w:tblW w:w="9626" w:type="dxa"/>
        <w:tblInd w:w="12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975"/>
        <w:gridCol w:w="993"/>
        <w:gridCol w:w="1559"/>
        <w:gridCol w:w="1559"/>
      </w:tblGrid>
      <w:tr w:rsidR="006843E6" w:rsidRPr="006843E6" w14:paraId="77A9423E" w14:textId="77777777" w:rsidTr="006843E6">
        <w:trPr>
          <w:trHeight w:val="952"/>
        </w:trPr>
        <w:tc>
          <w:tcPr>
            <w:tcW w:w="540" w:type="dxa"/>
          </w:tcPr>
          <w:p w14:paraId="1A87A7F7" w14:textId="77777777" w:rsidR="006843E6" w:rsidRPr="006843E6" w:rsidRDefault="006843E6" w:rsidP="009F34E1">
            <w:pPr>
              <w:ind w:left="107" w:right="79" w:firstLine="48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№</w:t>
            </w:r>
            <w:r w:rsidRPr="006843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п/п</w:t>
            </w:r>
          </w:p>
        </w:tc>
        <w:tc>
          <w:tcPr>
            <w:tcW w:w="4975" w:type="dxa"/>
          </w:tcPr>
          <w:p w14:paraId="6143814D" w14:textId="77777777" w:rsidR="006843E6" w:rsidRPr="006843E6" w:rsidRDefault="006843E6" w:rsidP="009F34E1">
            <w:pPr>
              <w:ind w:left="151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Название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темы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6843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разделов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3" w:type="dxa"/>
          </w:tcPr>
          <w:p w14:paraId="75C44741" w14:textId="77777777" w:rsidR="006843E6" w:rsidRPr="006843E6" w:rsidRDefault="006843E6" w:rsidP="009F34E1">
            <w:pPr>
              <w:ind w:left="140" w:right="80" w:hanging="3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Кол-во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часов</w:t>
            </w:r>
            <w:proofErr w:type="spellEnd"/>
          </w:p>
        </w:tc>
        <w:tc>
          <w:tcPr>
            <w:tcW w:w="1559" w:type="dxa"/>
          </w:tcPr>
          <w:p w14:paraId="05EE721E" w14:textId="77777777" w:rsidR="006843E6" w:rsidRPr="006843E6" w:rsidRDefault="006843E6" w:rsidP="009F34E1">
            <w:pPr>
              <w:ind w:left="110" w:right="94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Дата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по</w:t>
            </w:r>
            <w:proofErr w:type="spellEnd"/>
          </w:p>
          <w:p w14:paraId="279C92C9" w14:textId="77777777" w:rsidR="006843E6" w:rsidRPr="006843E6" w:rsidRDefault="006843E6" w:rsidP="009F34E1">
            <w:pPr>
              <w:ind w:left="110" w:right="94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плану</w:t>
            </w:r>
            <w:proofErr w:type="spellEnd"/>
          </w:p>
        </w:tc>
        <w:tc>
          <w:tcPr>
            <w:tcW w:w="1559" w:type="dxa"/>
          </w:tcPr>
          <w:p w14:paraId="3CB7F11A" w14:textId="77777777" w:rsidR="006843E6" w:rsidRPr="006843E6" w:rsidRDefault="006843E6" w:rsidP="009F34E1">
            <w:pPr>
              <w:ind w:left="110" w:right="94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Дата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по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факту</w:t>
            </w:r>
            <w:proofErr w:type="spellEnd"/>
          </w:p>
        </w:tc>
      </w:tr>
      <w:tr w:rsidR="006843E6" w:rsidRPr="006843E6" w14:paraId="4A674DC1" w14:textId="77777777" w:rsidTr="006843E6">
        <w:trPr>
          <w:trHeight w:val="316"/>
        </w:trPr>
        <w:tc>
          <w:tcPr>
            <w:tcW w:w="540" w:type="dxa"/>
          </w:tcPr>
          <w:p w14:paraId="335F2F86" w14:textId="77777777" w:rsidR="006843E6" w:rsidRPr="006843E6" w:rsidRDefault="006843E6" w:rsidP="009F34E1">
            <w:pPr>
              <w:ind w:left="230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w w:val="99"/>
                <w:sz w:val="24"/>
              </w:rPr>
              <w:t>I</w:t>
            </w:r>
          </w:p>
        </w:tc>
        <w:tc>
          <w:tcPr>
            <w:tcW w:w="4975" w:type="dxa"/>
          </w:tcPr>
          <w:p w14:paraId="65AEE9D7" w14:textId="77777777" w:rsidR="006843E6" w:rsidRPr="006843E6" w:rsidRDefault="006843E6" w:rsidP="009F34E1">
            <w:pPr>
              <w:ind w:left="107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Школа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</w:p>
        </w:tc>
        <w:tc>
          <w:tcPr>
            <w:tcW w:w="993" w:type="dxa"/>
          </w:tcPr>
          <w:p w14:paraId="024DC5D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4ч</w:t>
            </w:r>
          </w:p>
        </w:tc>
        <w:tc>
          <w:tcPr>
            <w:tcW w:w="1559" w:type="dxa"/>
          </w:tcPr>
          <w:p w14:paraId="7CAC39D9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14:paraId="76342B1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A6869D6" w14:textId="77777777" w:rsidTr="006843E6">
        <w:trPr>
          <w:trHeight w:val="290"/>
        </w:trPr>
        <w:tc>
          <w:tcPr>
            <w:tcW w:w="540" w:type="dxa"/>
            <w:tcBorders>
              <w:bottom w:val="nil"/>
            </w:tcBorders>
          </w:tcPr>
          <w:p w14:paraId="781ECAF0" w14:textId="77777777" w:rsidR="006843E6" w:rsidRPr="006843E6" w:rsidRDefault="006843E6" w:rsidP="009F34E1">
            <w:pPr>
              <w:ind w:left="208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  <w:tcBorders>
              <w:bottom w:val="nil"/>
            </w:tcBorders>
          </w:tcPr>
          <w:p w14:paraId="505C539F" w14:textId="77777777" w:rsidR="006843E6" w:rsidRPr="006843E6" w:rsidRDefault="006843E6" w:rsidP="009F34E1">
            <w:pPr>
              <w:ind w:left="10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Представление</w:t>
            </w:r>
            <w:r w:rsidRPr="006843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843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себе</w:t>
            </w:r>
            <w:r w:rsidRPr="006843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</w:t>
            </w:r>
            <w:r w:rsidRPr="006843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обучающемся в</w:t>
            </w:r>
          </w:p>
        </w:tc>
        <w:tc>
          <w:tcPr>
            <w:tcW w:w="993" w:type="dxa"/>
            <w:tcBorders>
              <w:bottom w:val="nil"/>
            </w:tcBorders>
          </w:tcPr>
          <w:p w14:paraId="0100CD1D" w14:textId="77777777" w:rsidR="006843E6" w:rsidRPr="006843E6" w:rsidRDefault="006843E6" w:rsidP="009F34E1">
            <w:pPr>
              <w:ind w:right="420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bottom w:val="nil"/>
            </w:tcBorders>
          </w:tcPr>
          <w:p w14:paraId="16C9768D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04.09</w:t>
            </w:r>
          </w:p>
        </w:tc>
        <w:tc>
          <w:tcPr>
            <w:tcW w:w="1559" w:type="dxa"/>
            <w:tcBorders>
              <w:bottom w:val="nil"/>
            </w:tcBorders>
          </w:tcPr>
          <w:p w14:paraId="49D5CEB9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6F32C704" w14:textId="77777777" w:rsidTr="006843E6">
        <w:trPr>
          <w:trHeight w:val="354"/>
        </w:trPr>
        <w:tc>
          <w:tcPr>
            <w:tcW w:w="540" w:type="dxa"/>
            <w:tcBorders>
              <w:top w:val="nil"/>
            </w:tcBorders>
          </w:tcPr>
          <w:p w14:paraId="02B0F1A4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4975" w:type="dxa"/>
            <w:tcBorders>
              <w:top w:val="nil"/>
            </w:tcBorders>
          </w:tcPr>
          <w:p w14:paraId="5932CB36" w14:textId="77777777" w:rsidR="006843E6" w:rsidRPr="006843E6" w:rsidRDefault="006843E6" w:rsidP="009F34E1">
            <w:pPr>
              <w:spacing w:before="10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коллективе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одноклассников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3" w:type="dxa"/>
            <w:tcBorders>
              <w:top w:val="nil"/>
            </w:tcBorders>
          </w:tcPr>
          <w:p w14:paraId="0CAABE06" w14:textId="77777777" w:rsidR="006843E6" w:rsidRPr="006843E6" w:rsidRDefault="006843E6" w:rsidP="009F34E1">
            <w:pPr>
              <w:ind w:right="420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0D48A9C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37A5D03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4872F328" w14:textId="77777777" w:rsidTr="006843E6">
        <w:trPr>
          <w:trHeight w:val="633"/>
        </w:trPr>
        <w:tc>
          <w:tcPr>
            <w:tcW w:w="540" w:type="dxa"/>
          </w:tcPr>
          <w:p w14:paraId="0A09E54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sz w:val="27"/>
              </w:rPr>
              <w:t xml:space="preserve">   </w: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</w:tcPr>
          <w:p w14:paraId="38ACD1BF" w14:textId="77777777" w:rsidR="006843E6" w:rsidRPr="006843E6" w:rsidRDefault="006843E6" w:rsidP="009F34E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val="ru-RU" w:eastAsia="ru-RU"/>
              </w:rPr>
            </w:pPr>
            <w:r w:rsidRPr="006843E6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bdr w:val="nil"/>
                <w:lang w:val="ru-RU" w:eastAsia="ru-RU"/>
              </w:rPr>
              <w:t>Нормы поведения с взрослыми и сверстниками.</w:t>
            </w:r>
          </w:p>
        </w:tc>
        <w:tc>
          <w:tcPr>
            <w:tcW w:w="993" w:type="dxa"/>
          </w:tcPr>
          <w:p w14:paraId="58F74BC6" w14:textId="77777777" w:rsidR="006843E6" w:rsidRPr="006843E6" w:rsidRDefault="006843E6" w:rsidP="009F34E1">
            <w:pPr>
              <w:ind w:right="27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</w:tcPr>
          <w:p w14:paraId="2222DE6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sz w:val="27"/>
              </w:rPr>
              <w:t xml:space="preserve">      </w: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11.09</w:t>
            </w:r>
          </w:p>
        </w:tc>
        <w:tc>
          <w:tcPr>
            <w:tcW w:w="1559" w:type="dxa"/>
          </w:tcPr>
          <w:p w14:paraId="2EBA9F03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sz w:val="27"/>
              </w:rPr>
            </w:pPr>
          </w:p>
        </w:tc>
      </w:tr>
      <w:tr w:rsidR="006843E6" w:rsidRPr="006843E6" w14:paraId="0ED30B62" w14:textId="77777777" w:rsidTr="006843E6">
        <w:trPr>
          <w:trHeight w:val="318"/>
        </w:trPr>
        <w:tc>
          <w:tcPr>
            <w:tcW w:w="540" w:type="dxa"/>
          </w:tcPr>
          <w:p w14:paraId="7CE720CA" w14:textId="77777777" w:rsidR="006843E6" w:rsidRPr="006843E6" w:rsidRDefault="006843E6" w:rsidP="009F34E1">
            <w:pPr>
              <w:ind w:left="208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4975" w:type="dxa"/>
          </w:tcPr>
          <w:p w14:paraId="49E1EEBA" w14:textId="77777777" w:rsidR="006843E6" w:rsidRPr="006843E6" w:rsidRDefault="006843E6" w:rsidP="009F34E1">
            <w:pPr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Соблюдение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правил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59"/>
                <w:sz w:val="24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6843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proofErr w:type="gram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школе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993" w:type="dxa"/>
          </w:tcPr>
          <w:p w14:paraId="7B902D75" w14:textId="77777777" w:rsidR="006843E6" w:rsidRPr="006843E6" w:rsidRDefault="006843E6" w:rsidP="009F34E1">
            <w:pPr>
              <w:ind w:right="420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</w:tcPr>
          <w:p w14:paraId="652CE42D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18.09</w:t>
            </w:r>
          </w:p>
        </w:tc>
        <w:tc>
          <w:tcPr>
            <w:tcW w:w="1559" w:type="dxa"/>
          </w:tcPr>
          <w:p w14:paraId="063A8A29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1E85DBF" w14:textId="77777777" w:rsidTr="006843E6">
        <w:trPr>
          <w:trHeight w:val="633"/>
        </w:trPr>
        <w:tc>
          <w:tcPr>
            <w:tcW w:w="540" w:type="dxa"/>
          </w:tcPr>
          <w:p w14:paraId="516862D3" w14:textId="77777777" w:rsidR="006843E6" w:rsidRPr="006843E6" w:rsidRDefault="006843E6" w:rsidP="009F34E1">
            <w:pPr>
              <w:ind w:left="208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4975" w:type="dxa"/>
          </w:tcPr>
          <w:p w14:paraId="2CA429A5" w14:textId="77777777" w:rsidR="006843E6" w:rsidRPr="006843E6" w:rsidRDefault="006843E6" w:rsidP="009F34E1">
            <w:pPr>
              <w:ind w:left="16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Представления</w:t>
            </w:r>
            <w:r w:rsidRPr="006843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6843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профессиях</w:t>
            </w:r>
            <w:r w:rsidRPr="006843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людей,</w:t>
            </w:r>
            <w:r w:rsidRPr="006843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работающих в</w:t>
            </w:r>
          </w:p>
          <w:p w14:paraId="30DE757C" w14:textId="77777777" w:rsidR="006843E6" w:rsidRPr="006843E6" w:rsidRDefault="006843E6" w:rsidP="009F34E1">
            <w:pPr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школе</w:t>
            </w:r>
            <w:proofErr w:type="spellEnd"/>
          </w:p>
        </w:tc>
        <w:tc>
          <w:tcPr>
            <w:tcW w:w="993" w:type="dxa"/>
          </w:tcPr>
          <w:p w14:paraId="614DE804" w14:textId="77777777" w:rsidR="006843E6" w:rsidRPr="006843E6" w:rsidRDefault="006843E6" w:rsidP="009F34E1">
            <w:pPr>
              <w:ind w:right="420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</w:tcPr>
          <w:p w14:paraId="04CAD6B8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25.09</w:t>
            </w:r>
          </w:p>
        </w:tc>
        <w:tc>
          <w:tcPr>
            <w:tcW w:w="1559" w:type="dxa"/>
          </w:tcPr>
          <w:p w14:paraId="749C0E95" w14:textId="77777777" w:rsidR="006843E6" w:rsidRPr="006843E6" w:rsidRDefault="006843E6" w:rsidP="009F34E1">
            <w:pPr>
              <w:ind w:left="441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4EDBA381" w14:textId="77777777" w:rsidTr="006843E6">
        <w:trPr>
          <w:trHeight w:val="318"/>
        </w:trPr>
        <w:tc>
          <w:tcPr>
            <w:tcW w:w="540" w:type="dxa"/>
          </w:tcPr>
          <w:p w14:paraId="6A61265A" w14:textId="77777777" w:rsidR="006843E6" w:rsidRPr="006843E6" w:rsidRDefault="006843E6" w:rsidP="009F34E1">
            <w:pPr>
              <w:ind w:left="189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II</w:t>
            </w:r>
          </w:p>
        </w:tc>
        <w:tc>
          <w:tcPr>
            <w:tcW w:w="4975" w:type="dxa"/>
          </w:tcPr>
          <w:p w14:paraId="2C092CDA" w14:textId="77777777" w:rsidR="006843E6" w:rsidRPr="006843E6" w:rsidRDefault="006843E6" w:rsidP="009F34E1">
            <w:pPr>
              <w:spacing w:before="1"/>
              <w:ind w:left="107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Квартира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6843E6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дом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6843E6">
              <w:rPr>
                <w:rFonts w:ascii="Times New Roman" w:eastAsia="Times New Roman" w:hAnsi="Times New Roman" w:cs="Times New Roman"/>
                <w:b/>
                <w:spacing w:val="-1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двор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</w:p>
        </w:tc>
        <w:tc>
          <w:tcPr>
            <w:tcW w:w="993" w:type="dxa"/>
          </w:tcPr>
          <w:p w14:paraId="770A7F1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4ч</w:t>
            </w:r>
          </w:p>
        </w:tc>
        <w:tc>
          <w:tcPr>
            <w:tcW w:w="1559" w:type="dxa"/>
          </w:tcPr>
          <w:p w14:paraId="68BA4B4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14:paraId="4DE7C0C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7F3539A" w14:textId="77777777" w:rsidTr="006843E6">
        <w:trPr>
          <w:trHeight w:val="318"/>
        </w:trPr>
        <w:tc>
          <w:tcPr>
            <w:tcW w:w="540" w:type="dxa"/>
          </w:tcPr>
          <w:p w14:paraId="5B1C6673" w14:textId="77777777" w:rsidR="006843E6" w:rsidRPr="006843E6" w:rsidRDefault="006843E6" w:rsidP="009F34E1">
            <w:pPr>
              <w:ind w:left="189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</w:tcPr>
          <w:p w14:paraId="6B933AC4" w14:textId="77777777" w:rsidR="006843E6" w:rsidRPr="006843E6" w:rsidRDefault="006843E6" w:rsidP="009F34E1">
            <w:pPr>
              <w:spacing w:before="1"/>
              <w:ind w:left="107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Представление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6843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типах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домов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3" w:type="dxa"/>
          </w:tcPr>
          <w:p w14:paraId="0A426E1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</w:tcPr>
          <w:p w14:paraId="3186FA38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02.10</w:t>
            </w:r>
          </w:p>
        </w:tc>
        <w:tc>
          <w:tcPr>
            <w:tcW w:w="1559" w:type="dxa"/>
          </w:tcPr>
          <w:p w14:paraId="223A0C3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7F33557" w14:textId="77777777" w:rsidTr="006843E6">
        <w:trPr>
          <w:trHeight w:val="71"/>
        </w:trPr>
        <w:tc>
          <w:tcPr>
            <w:tcW w:w="540" w:type="dxa"/>
            <w:tcBorders>
              <w:top w:val="nil"/>
            </w:tcBorders>
          </w:tcPr>
          <w:p w14:paraId="3CDB0892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  <w:tcBorders>
              <w:top w:val="nil"/>
            </w:tcBorders>
          </w:tcPr>
          <w:p w14:paraId="39E4A9C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Благоустройство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дома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(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квартиры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>)</w:t>
            </w:r>
          </w:p>
        </w:tc>
        <w:tc>
          <w:tcPr>
            <w:tcW w:w="993" w:type="dxa"/>
            <w:tcBorders>
              <w:top w:val="nil"/>
            </w:tcBorders>
          </w:tcPr>
          <w:p w14:paraId="1451D78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22C59A7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09.10</w:t>
            </w:r>
          </w:p>
        </w:tc>
        <w:tc>
          <w:tcPr>
            <w:tcW w:w="1559" w:type="dxa"/>
            <w:tcBorders>
              <w:top w:val="nil"/>
            </w:tcBorders>
          </w:tcPr>
          <w:p w14:paraId="11C404A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4511A8B0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385206B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4975" w:type="dxa"/>
            <w:tcBorders>
              <w:top w:val="nil"/>
            </w:tcBorders>
          </w:tcPr>
          <w:p w14:paraId="3DD7CE6E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Места общего пользования в доме (чердак, подвал, подъезд, лестничная площадка, лифт)</w:t>
            </w:r>
          </w:p>
        </w:tc>
        <w:tc>
          <w:tcPr>
            <w:tcW w:w="993" w:type="dxa"/>
            <w:tcBorders>
              <w:top w:val="nil"/>
            </w:tcBorders>
          </w:tcPr>
          <w:p w14:paraId="1B171DC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60DEA15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16.10</w:t>
            </w:r>
          </w:p>
        </w:tc>
        <w:tc>
          <w:tcPr>
            <w:tcW w:w="1559" w:type="dxa"/>
            <w:tcBorders>
              <w:top w:val="nil"/>
            </w:tcBorders>
          </w:tcPr>
          <w:p w14:paraId="57DFF04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597112DF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51813A0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4975" w:type="dxa"/>
            <w:tcBorders>
              <w:top w:val="nil"/>
            </w:tcBorders>
          </w:tcPr>
          <w:p w14:paraId="659D2E49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Домашний адрес (город, улица, номер дома, номер квартиры).</w:t>
            </w:r>
          </w:p>
        </w:tc>
        <w:tc>
          <w:tcPr>
            <w:tcW w:w="993" w:type="dxa"/>
            <w:tcBorders>
              <w:top w:val="nil"/>
            </w:tcBorders>
          </w:tcPr>
          <w:p w14:paraId="5A058261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2067B79B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23.10</w:t>
            </w:r>
          </w:p>
        </w:tc>
        <w:tc>
          <w:tcPr>
            <w:tcW w:w="1559" w:type="dxa"/>
            <w:tcBorders>
              <w:top w:val="nil"/>
            </w:tcBorders>
          </w:tcPr>
          <w:p w14:paraId="45FB6C2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7427326E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61EDD4C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III</w:t>
            </w:r>
          </w:p>
        </w:tc>
        <w:tc>
          <w:tcPr>
            <w:tcW w:w="4975" w:type="dxa"/>
            <w:tcBorders>
              <w:top w:val="nil"/>
            </w:tcBorders>
          </w:tcPr>
          <w:p w14:paraId="7C0868A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Предметы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 xml:space="preserve"> и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материалы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69A3956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2ч</w:t>
            </w:r>
          </w:p>
        </w:tc>
        <w:tc>
          <w:tcPr>
            <w:tcW w:w="1559" w:type="dxa"/>
            <w:tcBorders>
              <w:top w:val="nil"/>
            </w:tcBorders>
          </w:tcPr>
          <w:p w14:paraId="43A755E0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05965AD4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483CFECB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1EC6A7B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4975" w:type="dxa"/>
            <w:tcBorders>
              <w:top w:val="nil"/>
            </w:tcBorders>
          </w:tcPr>
          <w:p w14:paraId="461DC83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Металл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Свойства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металла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7F96B58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53BFDEA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13.11</w:t>
            </w:r>
          </w:p>
        </w:tc>
        <w:tc>
          <w:tcPr>
            <w:tcW w:w="1559" w:type="dxa"/>
            <w:tcBorders>
              <w:top w:val="nil"/>
            </w:tcBorders>
          </w:tcPr>
          <w:p w14:paraId="02CE87D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67763449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67078F7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4975" w:type="dxa"/>
            <w:tcBorders>
              <w:top w:val="nil"/>
            </w:tcBorders>
          </w:tcPr>
          <w:p w14:paraId="28185B7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Изделия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из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металла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4978DE4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3CF36C82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20.11</w:t>
            </w:r>
          </w:p>
        </w:tc>
        <w:tc>
          <w:tcPr>
            <w:tcW w:w="1559" w:type="dxa"/>
            <w:tcBorders>
              <w:top w:val="nil"/>
            </w:tcBorders>
          </w:tcPr>
          <w:p w14:paraId="61968B9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C16036A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3CC0CE3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IV</w:t>
            </w:r>
          </w:p>
        </w:tc>
        <w:tc>
          <w:tcPr>
            <w:tcW w:w="4975" w:type="dxa"/>
            <w:tcBorders>
              <w:top w:val="nil"/>
            </w:tcBorders>
          </w:tcPr>
          <w:p w14:paraId="4BB37A2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Город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 xml:space="preserve"> </w:t>
            </w:r>
          </w:p>
        </w:tc>
        <w:tc>
          <w:tcPr>
            <w:tcW w:w="993" w:type="dxa"/>
            <w:tcBorders>
              <w:top w:val="nil"/>
            </w:tcBorders>
          </w:tcPr>
          <w:p w14:paraId="3F612AA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10ч</w:t>
            </w:r>
          </w:p>
        </w:tc>
        <w:tc>
          <w:tcPr>
            <w:tcW w:w="1559" w:type="dxa"/>
            <w:tcBorders>
              <w:top w:val="nil"/>
            </w:tcBorders>
          </w:tcPr>
          <w:p w14:paraId="0DADA993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5A4F37A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192D5A7D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638DD0D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  <w:tcBorders>
              <w:top w:val="nil"/>
            </w:tcBorders>
          </w:tcPr>
          <w:p w14:paraId="5292F34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Городские учреждения: почта, больница, кинотеатр, бассейн</w:t>
            </w:r>
          </w:p>
        </w:tc>
        <w:tc>
          <w:tcPr>
            <w:tcW w:w="993" w:type="dxa"/>
            <w:tcBorders>
              <w:top w:val="nil"/>
            </w:tcBorders>
          </w:tcPr>
          <w:p w14:paraId="6A8B8C5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06948DA7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27.10</w:t>
            </w:r>
          </w:p>
        </w:tc>
        <w:tc>
          <w:tcPr>
            <w:tcW w:w="1559" w:type="dxa"/>
            <w:tcBorders>
              <w:top w:val="nil"/>
            </w:tcBorders>
          </w:tcPr>
          <w:p w14:paraId="0C0AE62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0112FEF3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7BF536D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  <w:tcBorders>
              <w:top w:val="nil"/>
            </w:tcBorders>
          </w:tcPr>
          <w:p w14:paraId="0945B03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Назначение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учреждений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5187282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491BE351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04.12</w:t>
            </w:r>
          </w:p>
        </w:tc>
        <w:tc>
          <w:tcPr>
            <w:tcW w:w="1559" w:type="dxa"/>
            <w:tcBorders>
              <w:top w:val="nil"/>
            </w:tcBorders>
          </w:tcPr>
          <w:p w14:paraId="4DEC660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7F305900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50CB730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3-4</w:t>
            </w:r>
          </w:p>
        </w:tc>
        <w:tc>
          <w:tcPr>
            <w:tcW w:w="4975" w:type="dxa"/>
            <w:tcBorders>
              <w:top w:val="nil"/>
            </w:tcBorders>
          </w:tcPr>
          <w:p w14:paraId="28091A6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Правила поведения в общественных местах.</w:t>
            </w:r>
          </w:p>
        </w:tc>
        <w:tc>
          <w:tcPr>
            <w:tcW w:w="993" w:type="dxa"/>
            <w:tcBorders>
              <w:top w:val="nil"/>
            </w:tcBorders>
          </w:tcPr>
          <w:p w14:paraId="0046C99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2ч</w:t>
            </w:r>
          </w:p>
        </w:tc>
        <w:tc>
          <w:tcPr>
            <w:tcW w:w="1559" w:type="dxa"/>
            <w:tcBorders>
              <w:top w:val="nil"/>
            </w:tcBorders>
          </w:tcPr>
          <w:p w14:paraId="36AFABF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11.12-18.12</w:t>
            </w:r>
          </w:p>
        </w:tc>
        <w:tc>
          <w:tcPr>
            <w:tcW w:w="1559" w:type="dxa"/>
            <w:tcBorders>
              <w:top w:val="nil"/>
            </w:tcBorders>
          </w:tcPr>
          <w:p w14:paraId="0C644ED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0489F4E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7CD3543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4975" w:type="dxa"/>
            <w:tcBorders>
              <w:top w:val="nil"/>
            </w:tcBorders>
          </w:tcPr>
          <w:p w14:paraId="52531F6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Экскурсия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на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почту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59E835F0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3C6A26A2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25.12</w:t>
            </w:r>
          </w:p>
        </w:tc>
        <w:tc>
          <w:tcPr>
            <w:tcW w:w="1559" w:type="dxa"/>
            <w:tcBorders>
              <w:top w:val="nil"/>
            </w:tcBorders>
          </w:tcPr>
          <w:p w14:paraId="4F58E4A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352FDD3B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1D143580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4975" w:type="dxa"/>
            <w:tcBorders>
              <w:top w:val="nil"/>
            </w:tcBorders>
          </w:tcPr>
          <w:p w14:paraId="2B5531E3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Экскурсия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в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поликлинику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7E67A8C1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69C1E567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15.01</w:t>
            </w:r>
          </w:p>
        </w:tc>
        <w:tc>
          <w:tcPr>
            <w:tcW w:w="1559" w:type="dxa"/>
            <w:tcBorders>
              <w:top w:val="nil"/>
            </w:tcBorders>
          </w:tcPr>
          <w:p w14:paraId="4E8A92D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661C2199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0846F0D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4975" w:type="dxa"/>
            <w:tcBorders>
              <w:top w:val="nil"/>
            </w:tcBorders>
          </w:tcPr>
          <w:p w14:paraId="2491F166" w14:textId="77777777" w:rsidR="006843E6" w:rsidRPr="006843E6" w:rsidRDefault="006843E6" w:rsidP="009F34E1">
            <w:pPr>
              <w:jc w:val="both"/>
              <w:rPr>
                <w:rFonts w:ascii="Times New Roman" w:hAnsi="Times New Roman" w:cs="Times New Roman"/>
                <w:color w:val="00000A"/>
                <w:sz w:val="24"/>
              </w:rPr>
            </w:pPr>
            <w:proofErr w:type="spellStart"/>
            <w:r w:rsidRPr="006843E6">
              <w:rPr>
                <w:rFonts w:ascii="Times New Roman" w:hAnsi="Times New Roman" w:cs="Times New Roman"/>
                <w:color w:val="00000A"/>
                <w:sz w:val="24"/>
              </w:rPr>
              <w:t>Профессии</w:t>
            </w:r>
            <w:proofErr w:type="spellEnd"/>
            <w:r w:rsidRPr="006843E6">
              <w:rPr>
                <w:rFonts w:ascii="Times New Roman" w:hAnsi="Times New Roman" w:cs="Times New Roman"/>
                <w:color w:val="00000A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hAnsi="Times New Roman" w:cs="Times New Roman"/>
                <w:color w:val="00000A"/>
                <w:sz w:val="24"/>
              </w:rPr>
              <w:t>врач</w:t>
            </w:r>
            <w:proofErr w:type="spellEnd"/>
            <w:r w:rsidRPr="006843E6">
              <w:rPr>
                <w:rFonts w:ascii="Times New Roman" w:hAnsi="Times New Roman" w:cs="Times New Roman"/>
                <w:color w:val="00000A"/>
                <w:sz w:val="24"/>
              </w:rPr>
              <w:t xml:space="preserve">, </w:t>
            </w:r>
            <w:proofErr w:type="spellStart"/>
            <w:r w:rsidRPr="006843E6">
              <w:rPr>
                <w:rFonts w:ascii="Times New Roman" w:hAnsi="Times New Roman" w:cs="Times New Roman"/>
                <w:color w:val="00000A"/>
                <w:sz w:val="24"/>
              </w:rPr>
              <w:t>почтальон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0DE69D9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6339556B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22.01</w:t>
            </w:r>
          </w:p>
        </w:tc>
        <w:tc>
          <w:tcPr>
            <w:tcW w:w="1559" w:type="dxa"/>
            <w:tcBorders>
              <w:top w:val="nil"/>
            </w:tcBorders>
          </w:tcPr>
          <w:p w14:paraId="298ECB5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3A4A4B7E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6041C59E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8-9</w:t>
            </w:r>
          </w:p>
        </w:tc>
        <w:tc>
          <w:tcPr>
            <w:tcW w:w="4975" w:type="dxa"/>
            <w:tcBorders>
              <w:top w:val="nil"/>
            </w:tcBorders>
          </w:tcPr>
          <w:p w14:paraId="564732D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Особенности деятельности людей разных профессий</w:t>
            </w:r>
          </w:p>
        </w:tc>
        <w:tc>
          <w:tcPr>
            <w:tcW w:w="993" w:type="dxa"/>
            <w:tcBorders>
              <w:top w:val="nil"/>
            </w:tcBorders>
          </w:tcPr>
          <w:p w14:paraId="04761FE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2ч</w:t>
            </w:r>
          </w:p>
        </w:tc>
        <w:tc>
          <w:tcPr>
            <w:tcW w:w="1559" w:type="dxa"/>
            <w:tcBorders>
              <w:top w:val="nil"/>
            </w:tcBorders>
          </w:tcPr>
          <w:p w14:paraId="42B374F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29.01-05.02</w:t>
            </w:r>
          </w:p>
        </w:tc>
        <w:tc>
          <w:tcPr>
            <w:tcW w:w="1559" w:type="dxa"/>
            <w:tcBorders>
              <w:top w:val="nil"/>
            </w:tcBorders>
          </w:tcPr>
          <w:p w14:paraId="799A94C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280715DA" w14:textId="77777777" w:rsidTr="006843E6">
        <w:trPr>
          <w:trHeight w:val="53"/>
        </w:trPr>
        <w:tc>
          <w:tcPr>
            <w:tcW w:w="540" w:type="dxa"/>
            <w:tcBorders>
              <w:top w:val="nil"/>
              <w:bottom w:val="nil"/>
            </w:tcBorders>
          </w:tcPr>
          <w:p w14:paraId="4F3EF96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10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3DF32CC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Памятники, памятные места города (виртуальная экскурсия)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35099CE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CD4C56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12.02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19A69DF9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31D5CDF8" w14:textId="77777777" w:rsidTr="006843E6">
        <w:trPr>
          <w:trHeight w:val="112"/>
        </w:trPr>
        <w:tc>
          <w:tcPr>
            <w:tcW w:w="540" w:type="dxa"/>
            <w:tcBorders>
              <w:top w:val="nil"/>
            </w:tcBorders>
          </w:tcPr>
          <w:p w14:paraId="32DE0F1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4975" w:type="dxa"/>
            <w:tcBorders>
              <w:top w:val="nil"/>
            </w:tcBorders>
          </w:tcPr>
          <w:p w14:paraId="0BF6608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3" w:type="dxa"/>
            <w:tcBorders>
              <w:top w:val="nil"/>
            </w:tcBorders>
          </w:tcPr>
          <w:p w14:paraId="05E17C6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366E23B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3A5D8C2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020B5AFA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724B5FD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V</w:t>
            </w:r>
          </w:p>
        </w:tc>
        <w:tc>
          <w:tcPr>
            <w:tcW w:w="4975" w:type="dxa"/>
            <w:tcBorders>
              <w:top w:val="nil"/>
            </w:tcBorders>
          </w:tcPr>
          <w:p w14:paraId="50A960AC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Транспорт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0CEE9A1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5</w:t>
            </w:r>
          </w:p>
        </w:tc>
        <w:tc>
          <w:tcPr>
            <w:tcW w:w="1559" w:type="dxa"/>
            <w:tcBorders>
              <w:top w:val="nil"/>
            </w:tcBorders>
          </w:tcPr>
          <w:p w14:paraId="389A955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1D5FDF6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38D20A45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08ADDE6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  <w:tcBorders>
              <w:top w:val="nil"/>
            </w:tcBorders>
          </w:tcPr>
          <w:p w14:paraId="11399DAA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Водный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транспорт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6A624C7A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581CCB1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26.02</w:t>
            </w:r>
          </w:p>
        </w:tc>
        <w:tc>
          <w:tcPr>
            <w:tcW w:w="1559" w:type="dxa"/>
            <w:tcBorders>
              <w:top w:val="nil"/>
            </w:tcBorders>
          </w:tcPr>
          <w:p w14:paraId="63A7D63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342F4614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6CE0D06E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  <w:tcBorders>
              <w:top w:val="nil"/>
            </w:tcBorders>
          </w:tcPr>
          <w:p w14:paraId="07A9043A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Правила безопасного поведения на водном транспорте</w:t>
            </w:r>
          </w:p>
        </w:tc>
        <w:tc>
          <w:tcPr>
            <w:tcW w:w="993" w:type="dxa"/>
            <w:tcBorders>
              <w:top w:val="nil"/>
            </w:tcBorders>
          </w:tcPr>
          <w:p w14:paraId="7A13C6B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63BB234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04.03</w:t>
            </w:r>
          </w:p>
        </w:tc>
        <w:tc>
          <w:tcPr>
            <w:tcW w:w="1559" w:type="dxa"/>
            <w:tcBorders>
              <w:top w:val="nil"/>
            </w:tcBorders>
          </w:tcPr>
          <w:p w14:paraId="1D467CD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1F0E17E4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14A0332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3-4</w:t>
            </w:r>
          </w:p>
        </w:tc>
        <w:tc>
          <w:tcPr>
            <w:tcW w:w="4975" w:type="dxa"/>
            <w:tcBorders>
              <w:top w:val="nil"/>
            </w:tcBorders>
          </w:tcPr>
          <w:p w14:paraId="60D80AE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9F34E1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Профессии людей, работающих на водном транспорте</w:t>
            </w:r>
          </w:p>
        </w:tc>
        <w:tc>
          <w:tcPr>
            <w:tcW w:w="993" w:type="dxa"/>
            <w:tcBorders>
              <w:top w:val="nil"/>
            </w:tcBorders>
          </w:tcPr>
          <w:p w14:paraId="5B264928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2ч</w:t>
            </w:r>
          </w:p>
        </w:tc>
        <w:tc>
          <w:tcPr>
            <w:tcW w:w="1559" w:type="dxa"/>
            <w:tcBorders>
              <w:top w:val="nil"/>
            </w:tcBorders>
          </w:tcPr>
          <w:p w14:paraId="66D16131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11.03-18.03</w:t>
            </w:r>
          </w:p>
        </w:tc>
        <w:tc>
          <w:tcPr>
            <w:tcW w:w="1559" w:type="dxa"/>
            <w:tcBorders>
              <w:top w:val="nil"/>
            </w:tcBorders>
          </w:tcPr>
          <w:p w14:paraId="098A709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16A00D45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7AB740CB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4975" w:type="dxa"/>
            <w:tcBorders>
              <w:top w:val="nil"/>
            </w:tcBorders>
          </w:tcPr>
          <w:p w14:paraId="633DAA13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Грузовой транспорт (трактор, экскаватор, самосвал, грузовик).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Назначение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транспорта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4FB27E5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0DA55E25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25.03</w:t>
            </w:r>
          </w:p>
        </w:tc>
        <w:tc>
          <w:tcPr>
            <w:tcW w:w="1559" w:type="dxa"/>
            <w:tcBorders>
              <w:top w:val="nil"/>
            </w:tcBorders>
          </w:tcPr>
          <w:p w14:paraId="1C196E10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6843E6" w:rsidRPr="006843E6" w14:paraId="4A68CC31" w14:textId="77777777" w:rsidTr="006843E6">
        <w:trPr>
          <w:trHeight w:val="53"/>
        </w:trPr>
        <w:tc>
          <w:tcPr>
            <w:tcW w:w="540" w:type="dxa"/>
            <w:tcBorders>
              <w:top w:val="nil"/>
              <w:bottom w:val="nil"/>
            </w:tcBorders>
          </w:tcPr>
          <w:p w14:paraId="1529BF0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VI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7D9304E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Традиции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 xml:space="preserve"> и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обычаи</w:t>
            </w:r>
            <w:proofErr w:type="spellEnd"/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0C30E29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5ч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A70D939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64A45E8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38E38E34" w14:textId="77777777" w:rsidTr="006843E6">
        <w:trPr>
          <w:trHeight w:val="71"/>
        </w:trPr>
        <w:tc>
          <w:tcPr>
            <w:tcW w:w="540" w:type="dxa"/>
            <w:tcBorders>
              <w:top w:val="nil"/>
            </w:tcBorders>
          </w:tcPr>
          <w:p w14:paraId="316E57C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4975" w:type="dxa"/>
            <w:tcBorders>
              <w:top w:val="nil"/>
            </w:tcBorders>
          </w:tcPr>
          <w:p w14:paraId="71296CCA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993" w:type="dxa"/>
            <w:tcBorders>
              <w:top w:val="nil"/>
            </w:tcBorders>
          </w:tcPr>
          <w:p w14:paraId="5D3F6DE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65672B2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14:paraId="41F0406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3C3499E3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0CD3321E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  <w:tcBorders>
              <w:top w:val="nil"/>
            </w:tcBorders>
          </w:tcPr>
          <w:p w14:paraId="1D36587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Праздник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Масленица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48ED274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4D0871E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01.04</w:t>
            </w:r>
          </w:p>
        </w:tc>
        <w:tc>
          <w:tcPr>
            <w:tcW w:w="1559" w:type="dxa"/>
            <w:tcBorders>
              <w:top w:val="nil"/>
            </w:tcBorders>
          </w:tcPr>
          <w:p w14:paraId="5807BEEE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74303A0A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490062B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  <w:tcBorders>
              <w:top w:val="nil"/>
            </w:tcBorders>
          </w:tcPr>
          <w:p w14:paraId="2ED9059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космонавтики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56B84147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75AD2F4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15.04</w:t>
            </w:r>
          </w:p>
        </w:tc>
        <w:tc>
          <w:tcPr>
            <w:tcW w:w="1559" w:type="dxa"/>
            <w:tcBorders>
              <w:top w:val="nil"/>
            </w:tcBorders>
          </w:tcPr>
          <w:p w14:paraId="0FFCE6D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299273C2" w14:textId="77777777" w:rsidTr="006843E6">
        <w:trPr>
          <w:trHeight w:val="53"/>
        </w:trPr>
        <w:tc>
          <w:tcPr>
            <w:tcW w:w="540" w:type="dxa"/>
            <w:tcBorders>
              <w:top w:val="nil"/>
            </w:tcBorders>
          </w:tcPr>
          <w:p w14:paraId="792F8877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4975" w:type="dxa"/>
            <w:tcBorders>
              <w:top w:val="nil"/>
            </w:tcBorders>
          </w:tcPr>
          <w:p w14:paraId="2F9340BB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Победы</w:t>
            </w:r>
            <w:proofErr w:type="spellEnd"/>
          </w:p>
        </w:tc>
        <w:tc>
          <w:tcPr>
            <w:tcW w:w="993" w:type="dxa"/>
            <w:tcBorders>
              <w:top w:val="nil"/>
            </w:tcBorders>
          </w:tcPr>
          <w:p w14:paraId="3F271762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59B8CF16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22.04</w:t>
            </w:r>
          </w:p>
        </w:tc>
        <w:tc>
          <w:tcPr>
            <w:tcW w:w="1559" w:type="dxa"/>
            <w:tcBorders>
              <w:top w:val="nil"/>
            </w:tcBorders>
          </w:tcPr>
          <w:p w14:paraId="21ED599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5D879383" w14:textId="77777777" w:rsidTr="006843E6">
        <w:trPr>
          <w:trHeight w:val="275"/>
        </w:trPr>
        <w:tc>
          <w:tcPr>
            <w:tcW w:w="540" w:type="dxa"/>
            <w:tcBorders>
              <w:top w:val="nil"/>
              <w:bottom w:val="nil"/>
            </w:tcBorders>
          </w:tcPr>
          <w:p w14:paraId="726FB00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41C081CA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народного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единства</w:t>
            </w:r>
            <w:proofErr w:type="spellEnd"/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113FF16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5D1DFB00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29.04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2331A5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20678C33" w14:textId="77777777" w:rsidTr="006843E6">
        <w:trPr>
          <w:trHeight w:val="71"/>
        </w:trPr>
        <w:tc>
          <w:tcPr>
            <w:tcW w:w="540" w:type="dxa"/>
            <w:tcBorders>
              <w:top w:val="nil"/>
              <w:bottom w:val="nil"/>
            </w:tcBorders>
          </w:tcPr>
          <w:p w14:paraId="35330319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C33EC6F" wp14:editId="3F021C24">
                      <wp:simplePos x="0" y="0"/>
                      <wp:positionH relativeFrom="column">
                        <wp:posOffset>3472</wp:posOffset>
                      </wp:positionH>
                      <wp:positionV relativeFrom="paragraph">
                        <wp:posOffset>171404</wp:posOffset>
                      </wp:positionV>
                      <wp:extent cx="6085036" cy="13157"/>
                      <wp:effectExtent l="0" t="0" r="30480" b="2540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085036" cy="13157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91C17EB" id="Прямая соединительная линия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25pt,13.5pt" to="479.4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6843E6"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010AAF40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Новый</w:t>
            </w:r>
            <w:proofErr w:type="spellEnd"/>
            <w:r w:rsidRPr="006843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6843E6">
              <w:rPr>
                <w:rFonts w:ascii="Times New Roman" w:eastAsia="Times New Roman" w:hAnsi="Times New Roman" w:cs="Times New Roman"/>
                <w:sz w:val="24"/>
              </w:rPr>
              <w:t>год</w:t>
            </w:r>
            <w:proofErr w:type="spellEnd"/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11F1E39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7B43029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06.05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26A844E3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36945D2D" w14:textId="77777777" w:rsidTr="006843E6">
        <w:trPr>
          <w:trHeight w:val="71"/>
        </w:trPr>
        <w:tc>
          <w:tcPr>
            <w:tcW w:w="540" w:type="dxa"/>
            <w:tcBorders>
              <w:top w:val="nil"/>
              <w:bottom w:val="nil"/>
            </w:tcBorders>
          </w:tcPr>
          <w:p w14:paraId="3F7A468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VII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50F14C0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proofErr w:type="spellStart"/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Страна</w:t>
            </w:r>
            <w:proofErr w:type="spellEnd"/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53FE7E8F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3ч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54A21DE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8022D65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630C8239" w14:textId="77777777" w:rsidTr="006843E6">
        <w:trPr>
          <w:trHeight w:val="71"/>
        </w:trPr>
        <w:tc>
          <w:tcPr>
            <w:tcW w:w="540" w:type="dxa"/>
            <w:tcBorders>
              <w:top w:val="nil"/>
              <w:bottom w:val="nil"/>
            </w:tcBorders>
          </w:tcPr>
          <w:p w14:paraId="74C746E2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975" w:type="dxa"/>
            <w:tcBorders>
              <w:top w:val="nil"/>
              <w:bottom w:val="nil"/>
            </w:tcBorders>
          </w:tcPr>
          <w:p w14:paraId="1BF74D81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Права и обязанности гражданина России</w:t>
            </w:r>
            <w:r w:rsidRPr="006843E6">
              <w:rPr>
                <w:rFonts w:ascii="Times New Roman" w:eastAsia="Times New Roman" w:hAnsi="Times New Roman" w:cs="Times New Roman"/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EFE654C" wp14:editId="1080F4BF">
                      <wp:simplePos x="0" y="0"/>
                      <wp:positionH relativeFrom="column">
                        <wp:posOffset>-371526</wp:posOffset>
                      </wp:positionH>
                      <wp:positionV relativeFrom="paragraph">
                        <wp:posOffset>10516</wp:posOffset>
                      </wp:positionV>
                      <wp:extent cx="6084570" cy="12700"/>
                      <wp:effectExtent l="0" t="0" r="30480" b="25400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084570" cy="127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F600710" id="Прямая соединительная линия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9.25pt,.85pt" to="449.8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" strokecolor="windowText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79651C0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36F08A3D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13.05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44F41669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381FFE4E" w14:textId="77777777" w:rsidTr="006843E6">
        <w:trPr>
          <w:trHeight w:val="552"/>
        </w:trPr>
        <w:tc>
          <w:tcPr>
            <w:tcW w:w="540" w:type="dxa"/>
            <w:tcBorders>
              <w:top w:val="nil"/>
            </w:tcBorders>
          </w:tcPr>
          <w:p w14:paraId="71ECBADE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975" w:type="dxa"/>
            <w:tcBorders>
              <w:top w:val="nil"/>
            </w:tcBorders>
          </w:tcPr>
          <w:p w14:paraId="21C9C1A6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Важные исторические события:</w:t>
            </w:r>
          </w:p>
          <w:p w14:paraId="5416BF77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Великая Отечественная война</w:t>
            </w:r>
          </w:p>
        </w:tc>
        <w:tc>
          <w:tcPr>
            <w:tcW w:w="993" w:type="dxa"/>
            <w:tcBorders>
              <w:top w:val="nil"/>
            </w:tcBorders>
          </w:tcPr>
          <w:p w14:paraId="07BC20FC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574A1479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20.5</w:t>
            </w:r>
          </w:p>
        </w:tc>
        <w:tc>
          <w:tcPr>
            <w:tcW w:w="1559" w:type="dxa"/>
            <w:tcBorders>
              <w:top w:val="nil"/>
            </w:tcBorders>
          </w:tcPr>
          <w:p w14:paraId="5000573F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  <w:tr w:rsidR="006843E6" w:rsidRPr="006843E6" w14:paraId="1F87FA72" w14:textId="77777777" w:rsidTr="006843E6">
        <w:trPr>
          <w:trHeight w:val="552"/>
        </w:trPr>
        <w:tc>
          <w:tcPr>
            <w:tcW w:w="540" w:type="dxa"/>
            <w:tcBorders>
              <w:top w:val="nil"/>
            </w:tcBorders>
          </w:tcPr>
          <w:p w14:paraId="3E6BB7D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4975" w:type="dxa"/>
            <w:tcBorders>
              <w:top w:val="nil"/>
            </w:tcBorders>
          </w:tcPr>
          <w:p w14:paraId="4577EA0D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Выдающиеся люди России:</w:t>
            </w:r>
          </w:p>
          <w:p w14:paraId="245ACABE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  <w:lang w:val="ru-RU"/>
              </w:rPr>
              <w:t>Владимир Владимирович Путин</w:t>
            </w:r>
          </w:p>
        </w:tc>
        <w:tc>
          <w:tcPr>
            <w:tcW w:w="993" w:type="dxa"/>
            <w:tcBorders>
              <w:top w:val="nil"/>
            </w:tcBorders>
          </w:tcPr>
          <w:p w14:paraId="4A20A294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1ч</w:t>
            </w:r>
          </w:p>
        </w:tc>
        <w:tc>
          <w:tcPr>
            <w:tcW w:w="1559" w:type="dxa"/>
            <w:tcBorders>
              <w:top w:val="nil"/>
            </w:tcBorders>
          </w:tcPr>
          <w:p w14:paraId="6109F383" w14:textId="77777777" w:rsidR="006843E6" w:rsidRPr="006843E6" w:rsidRDefault="006843E6" w:rsidP="009F34E1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6843E6">
              <w:rPr>
                <w:rFonts w:ascii="Times New Roman" w:eastAsia="Times New Roman" w:hAnsi="Times New Roman" w:cs="Times New Roman"/>
                <w:sz w:val="24"/>
              </w:rPr>
              <w:t>27.05</w:t>
            </w:r>
          </w:p>
        </w:tc>
        <w:tc>
          <w:tcPr>
            <w:tcW w:w="1559" w:type="dxa"/>
            <w:tcBorders>
              <w:top w:val="nil"/>
            </w:tcBorders>
          </w:tcPr>
          <w:p w14:paraId="55CFCA12" w14:textId="77777777" w:rsidR="006843E6" w:rsidRPr="006843E6" w:rsidRDefault="006843E6" w:rsidP="009F34E1">
            <w:pPr>
              <w:rPr>
                <w:rFonts w:ascii="Times New Roman" w:eastAsia="Times New Roman" w:hAnsi="Times New Roman" w:cs="Times New Roman"/>
                <w:b/>
                <w:bCs/>
                <w:sz w:val="24"/>
              </w:rPr>
            </w:pPr>
          </w:p>
        </w:tc>
      </w:tr>
    </w:tbl>
    <w:p w14:paraId="3E9F9C17" w14:textId="77777777" w:rsidR="006843E6" w:rsidRPr="006843E6" w:rsidRDefault="006843E6" w:rsidP="009F34E1">
      <w:pPr>
        <w:spacing w:line="240" w:lineRule="auto"/>
        <w:rPr>
          <w:sz w:val="2"/>
          <w:szCs w:val="2"/>
        </w:rPr>
        <w:sectPr w:rsidR="006843E6" w:rsidRPr="006843E6" w:rsidSect="006843E6">
          <w:pgSz w:w="11910" w:h="16840"/>
          <w:pgMar w:top="880" w:right="1100" w:bottom="840" w:left="280" w:header="720" w:footer="720" w:gutter="0"/>
          <w:cols w:space="720"/>
          <w:docGrid w:linePitch="299"/>
        </w:sectPr>
      </w:pPr>
    </w:p>
    <w:p w14:paraId="694EBA4E" w14:textId="77777777" w:rsidR="006843E6" w:rsidRPr="006843E6" w:rsidRDefault="006843E6" w:rsidP="009F34E1">
      <w:pPr>
        <w:spacing w:line="240" w:lineRule="auto"/>
      </w:pPr>
    </w:p>
    <w:sectPr w:rsidR="006843E6" w:rsidRPr="006843E6" w:rsidSect="006843E6">
      <w:pgSz w:w="11910" w:h="16840"/>
      <w:pgMar w:top="880" w:right="840" w:bottom="840" w:left="2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60450"/>
    <w:multiLevelType w:val="multilevel"/>
    <w:tmpl w:val="6748B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9C514EB"/>
    <w:multiLevelType w:val="hybridMultilevel"/>
    <w:tmpl w:val="81E23C16"/>
    <w:lvl w:ilvl="0" w:tplc="A20ACDD0">
      <w:start w:val="1"/>
      <w:numFmt w:val="decimal"/>
      <w:lvlText w:val="%1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629214A0">
      <w:numFmt w:val="bullet"/>
      <w:lvlText w:val="•"/>
      <w:lvlJc w:val="left"/>
      <w:pPr>
        <w:ind w:left="7469" w:hanging="180"/>
      </w:pPr>
      <w:rPr>
        <w:rFonts w:hint="default"/>
        <w:lang w:val="ru-RU" w:eastAsia="en-US" w:bidi="ar-SA"/>
      </w:rPr>
    </w:lvl>
    <w:lvl w:ilvl="2" w:tplc="7AC67866">
      <w:numFmt w:val="bullet"/>
      <w:lvlText w:val="•"/>
      <w:lvlJc w:val="left"/>
      <w:pPr>
        <w:ind w:left="8319" w:hanging="180"/>
      </w:pPr>
      <w:rPr>
        <w:rFonts w:hint="default"/>
        <w:lang w:val="ru-RU" w:eastAsia="en-US" w:bidi="ar-SA"/>
      </w:rPr>
    </w:lvl>
    <w:lvl w:ilvl="3" w:tplc="4290E708">
      <w:numFmt w:val="bullet"/>
      <w:lvlText w:val="•"/>
      <w:lvlJc w:val="left"/>
      <w:pPr>
        <w:ind w:left="9169" w:hanging="180"/>
      </w:pPr>
      <w:rPr>
        <w:rFonts w:hint="default"/>
        <w:lang w:val="ru-RU" w:eastAsia="en-US" w:bidi="ar-SA"/>
      </w:rPr>
    </w:lvl>
    <w:lvl w:ilvl="4" w:tplc="E052453E">
      <w:numFmt w:val="bullet"/>
      <w:lvlText w:val="•"/>
      <w:lvlJc w:val="left"/>
      <w:pPr>
        <w:ind w:left="10019" w:hanging="180"/>
      </w:pPr>
      <w:rPr>
        <w:rFonts w:hint="default"/>
        <w:lang w:val="ru-RU" w:eastAsia="en-US" w:bidi="ar-SA"/>
      </w:rPr>
    </w:lvl>
    <w:lvl w:ilvl="5" w:tplc="D1729F54">
      <w:numFmt w:val="bullet"/>
      <w:lvlText w:val="•"/>
      <w:lvlJc w:val="left"/>
      <w:pPr>
        <w:ind w:left="10869" w:hanging="180"/>
      </w:pPr>
      <w:rPr>
        <w:rFonts w:hint="default"/>
        <w:lang w:val="ru-RU" w:eastAsia="en-US" w:bidi="ar-SA"/>
      </w:rPr>
    </w:lvl>
    <w:lvl w:ilvl="6" w:tplc="C10A2192">
      <w:numFmt w:val="bullet"/>
      <w:lvlText w:val="•"/>
      <w:lvlJc w:val="left"/>
      <w:pPr>
        <w:ind w:left="11719" w:hanging="180"/>
      </w:pPr>
      <w:rPr>
        <w:rFonts w:hint="default"/>
        <w:lang w:val="ru-RU" w:eastAsia="en-US" w:bidi="ar-SA"/>
      </w:rPr>
    </w:lvl>
    <w:lvl w:ilvl="7" w:tplc="5C7A515C">
      <w:numFmt w:val="bullet"/>
      <w:lvlText w:val="•"/>
      <w:lvlJc w:val="left"/>
      <w:pPr>
        <w:ind w:left="12568" w:hanging="180"/>
      </w:pPr>
      <w:rPr>
        <w:rFonts w:hint="default"/>
        <w:lang w:val="ru-RU" w:eastAsia="en-US" w:bidi="ar-SA"/>
      </w:rPr>
    </w:lvl>
    <w:lvl w:ilvl="8" w:tplc="AA64719C">
      <w:numFmt w:val="bullet"/>
      <w:lvlText w:val="•"/>
      <w:lvlJc w:val="left"/>
      <w:pPr>
        <w:ind w:left="13418" w:hanging="180"/>
      </w:pPr>
      <w:rPr>
        <w:rFonts w:hint="default"/>
        <w:lang w:val="ru-RU" w:eastAsia="en-US" w:bidi="ar-SA"/>
      </w:rPr>
    </w:lvl>
  </w:abstractNum>
  <w:abstractNum w:abstractNumId="2">
    <w:nsid w:val="30DC2A45"/>
    <w:multiLevelType w:val="multilevel"/>
    <w:tmpl w:val="AEA8D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0F86662"/>
    <w:multiLevelType w:val="hybridMultilevel"/>
    <w:tmpl w:val="0EAEA970"/>
    <w:lvl w:ilvl="0" w:tplc="DE7A6FEE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B60068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04E891BC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8498536C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C9C62CA8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813AEC7C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141A9D64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8384E2B4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CE60F1DA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4">
    <w:nsid w:val="4167407F"/>
    <w:multiLevelType w:val="multilevel"/>
    <w:tmpl w:val="03C621AA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213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346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56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77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992" w:hanging="360"/>
      </w:pPr>
      <w:rPr>
        <w:rFonts w:hint="default"/>
        <w:lang w:val="ru-RU" w:eastAsia="en-US" w:bidi="ar-SA"/>
      </w:rPr>
    </w:lvl>
  </w:abstractNum>
  <w:abstractNum w:abstractNumId="5">
    <w:nsid w:val="4A590CCD"/>
    <w:multiLevelType w:val="hybridMultilevel"/>
    <w:tmpl w:val="8A8A6E20"/>
    <w:lvl w:ilvl="0" w:tplc="3D86A442">
      <w:start w:val="1"/>
      <w:numFmt w:val="decimal"/>
      <w:lvlText w:val="%1."/>
      <w:lvlJc w:val="left"/>
      <w:pPr>
        <w:ind w:left="1378" w:hanging="360"/>
        <w:jc w:val="left"/>
      </w:pPr>
      <w:rPr>
        <w:rFonts w:hint="default"/>
        <w:w w:val="100"/>
        <w:lang w:val="ru-RU" w:eastAsia="en-US" w:bidi="ar-SA"/>
      </w:rPr>
    </w:lvl>
    <w:lvl w:ilvl="1" w:tplc="1FA0B6EE"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2" w:tplc="5C7422F4">
      <w:numFmt w:val="bullet"/>
      <w:lvlText w:val="•"/>
      <w:lvlJc w:val="left"/>
      <w:pPr>
        <w:ind w:left="4127" w:hanging="360"/>
      </w:pPr>
      <w:rPr>
        <w:rFonts w:hint="default"/>
        <w:lang w:val="ru-RU" w:eastAsia="en-US" w:bidi="ar-SA"/>
      </w:rPr>
    </w:lvl>
    <w:lvl w:ilvl="3" w:tplc="4036E558">
      <w:numFmt w:val="bullet"/>
      <w:lvlText w:val="•"/>
      <w:lvlJc w:val="left"/>
      <w:pPr>
        <w:ind w:left="5501" w:hanging="360"/>
      </w:pPr>
      <w:rPr>
        <w:rFonts w:hint="default"/>
        <w:lang w:val="ru-RU" w:eastAsia="en-US" w:bidi="ar-SA"/>
      </w:rPr>
    </w:lvl>
    <w:lvl w:ilvl="4" w:tplc="10784DE8">
      <w:numFmt w:val="bullet"/>
      <w:lvlText w:val="•"/>
      <w:lvlJc w:val="left"/>
      <w:pPr>
        <w:ind w:left="6875" w:hanging="360"/>
      </w:pPr>
      <w:rPr>
        <w:rFonts w:hint="default"/>
        <w:lang w:val="ru-RU" w:eastAsia="en-US" w:bidi="ar-SA"/>
      </w:rPr>
    </w:lvl>
    <w:lvl w:ilvl="5" w:tplc="25D263F6">
      <w:numFmt w:val="bullet"/>
      <w:lvlText w:val="•"/>
      <w:lvlJc w:val="left"/>
      <w:pPr>
        <w:ind w:left="8249" w:hanging="360"/>
      </w:pPr>
      <w:rPr>
        <w:rFonts w:hint="default"/>
        <w:lang w:val="ru-RU" w:eastAsia="en-US" w:bidi="ar-SA"/>
      </w:rPr>
    </w:lvl>
    <w:lvl w:ilvl="6" w:tplc="6430F7A6">
      <w:numFmt w:val="bullet"/>
      <w:lvlText w:val="•"/>
      <w:lvlJc w:val="left"/>
      <w:pPr>
        <w:ind w:left="9623" w:hanging="360"/>
      </w:pPr>
      <w:rPr>
        <w:rFonts w:hint="default"/>
        <w:lang w:val="ru-RU" w:eastAsia="en-US" w:bidi="ar-SA"/>
      </w:rPr>
    </w:lvl>
    <w:lvl w:ilvl="7" w:tplc="5BE83E42">
      <w:numFmt w:val="bullet"/>
      <w:lvlText w:val="•"/>
      <w:lvlJc w:val="left"/>
      <w:pPr>
        <w:ind w:left="10996" w:hanging="360"/>
      </w:pPr>
      <w:rPr>
        <w:rFonts w:hint="default"/>
        <w:lang w:val="ru-RU" w:eastAsia="en-US" w:bidi="ar-SA"/>
      </w:rPr>
    </w:lvl>
    <w:lvl w:ilvl="8" w:tplc="CE681796">
      <w:numFmt w:val="bullet"/>
      <w:lvlText w:val="•"/>
      <w:lvlJc w:val="left"/>
      <w:pPr>
        <w:ind w:left="12370" w:hanging="360"/>
      </w:pPr>
      <w:rPr>
        <w:rFonts w:hint="default"/>
        <w:lang w:val="ru-RU" w:eastAsia="en-US" w:bidi="ar-SA"/>
      </w:rPr>
    </w:lvl>
  </w:abstractNum>
  <w:abstractNum w:abstractNumId="6">
    <w:nsid w:val="4B5D672E"/>
    <w:multiLevelType w:val="hybridMultilevel"/>
    <w:tmpl w:val="3842A8EC"/>
    <w:lvl w:ilvl="0" w:tplc="DEFABBA8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BFAEF59E">
      <w:start w:val="1"/>
      <w:numFmt w:val="decimal"/>
      <w:lvlText w:val="%2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35A08FD2">
      <w:numFmt w:val="bullet"/>
      <w:lvlText w:val="•"/>
      <w:lvlJc w:val="left"/>
      <w:pPr>
        <w:ind w:left="6999" w:hanging="180"/>
      </w:pPr>
      <w:rPr>
        <w:rFonts w:hint="default"/>
        <w:lang w:val="ru-RU" w:eastAsia="en-US" w:bidi="ar-SA"/>
      </w:rPr>
    </w:lvl>
    <w:lvl w:ilvl="3" w:tplc="E976E964">
      <w:numFmt w:val="bullet"/>
      <w:lvlText w:val="•"/>
      <w:lvlJc w:val="left"/>
      <w:pPr>
        <w:ind w:left="7379" w:hanging="180"/>
      </w:pPr>
      <w:rPr>
        <w:rFonts w:hint="default"/>
        <w:lang w:val="ru-RU" w:eastAsia="en-US" w:bidi="ar-SA"/>
      </w:rPr>
    </w:lvl>
    <w:lvl w:ilvl="4" w:tplc="26CA7176">
      <w:numFmt w:val="bullet"/>
      <w:lvlText w:val="•"/>
      <w:lvlJc w:val="left"/>
      <w:pPr>
        <w:ind w:left="7758" w:hanging="180"/>
      </w:pPr>
      <w:rPr>
        <w:rFonts w:hint="default"/>
        <w:lang w:val="ru-RU" w:eastAsia="en-US" w:bidi="ar-SA"/>
      </w:rPr>
    </w:lvl>
    <w:lvl w:ilvl="5" w:tplc="1C6CCA16">
      <w:numFmt w:val="bullet"/>
      <w:lvlText w:val="•"/>
      <w:lvlJc w:val="left"/>
      <w:pPr>
        <w:ind w:left="8138" w:hanging="180"/>
      </w:pPr>
      <w:rPr>
        <w:rFonts w:hint="default"/>
        <w:lang w:val="ru-RU" w:eastAsia="en-US" w:bidi="ar-SA"/>
      </w:rPr>
    </w:lvl>
    <w:lvl w:ilvl="6" w:tplc="29585880">
      <w:numFmt w:val="bullet"/>
      <w:lvlText w:val="•"/>
      <w:lvlJc w:val="left"/>
      <w:pPr>
        <w:ind w:left="8518" w:hanging="180"/>
      </w:pPr>
      <w:rPr>
        <w:rFonts w:hint="default"/>
        <w:lang w:val="ru-RU" w:eastAsia="en-US" w:bidi="ar-SA"/>
      </w:rPr>
    </w:lvl>
    <w:lvl w:ilvl="7" w:tplc="8022344C">
      <w:numFmt w:val="bullet"/>
      <w:lvlText w:val="•"/>
      <w:lvlJc w:val="left"/>
      <w:pPr>
        <w:ind w:left="8897" w:hanging="180"/>
      </w:pPr>
      <w:rPr>
        <w:rFonts w:hint="default"/>
        <w:lang w:val="ru-RU" w:eastAsia="en-US" w:bidi="ar-SA"/>
      </w:rPr>
    </w:lvl>
    <w:lvl w:ilvl="8" w:tplc="AD481052">
      <w:numFmt w:val="bullet"/>
      <w:lvlText w:val="•"/>
      <w:lvlJc w:val="left"/>
      <w:pPr>
        <w:ind w:left="9277" w:hanging="180"/>
      </w:pPr>
      <w:rPr>
        <w:rFonts w:hint="default"/>
        <w:lang w:val="ru-RU" w:eastAsia="en-US" w:bidi="ar-SA"/>
      </w:rPr>
    </w:lvl>
  </w:abstractNum>
  <w:abstractNum w:abstractNumId="7">
    <w:nsid w:val="4BE375A0"/>
    <w:multiLevelType w:val="hybridMultilevel"/>
    <w:tmpl w:val="96581344"/>
    <w:lvl w:ilvl="0" w:tplc="72163D54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C0F842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7CFAF8A6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89863F4A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73FAB1BC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FCE2F05A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43B6F582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1B6A293C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37844AA2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8">
    <w:nsid w:val="4EE57F6E"/>
    <w:multiLevelType w:val="multilevel"/>
    <w:tmpl w:val="03342D30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52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794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066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33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609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80" w:hanging="361"/>
      </w:pPr>
      <w:rPr>
        <w:rFonts w:hint="default"/>
        <w:lang w:val="ru-RU" w:eastAsia="en-US" w:bidi="ar-SA"/>
      </w:rPr>
    </w:lvl>
  </w:abstractNum>
  <w:abstractNum w:abstractNumId="9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72125A1"/>
    <w:multiLevelType w:val="hybridMultilevel"/>
    <w:tmpl w:val="8674AFC6"/>
    <w:lvl w:ilvl="0" w:tplc="F438BBA2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2F80F92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CBF6581A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2E1A0A5C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D56E9046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52CCC634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3B4E7D80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3C04EFF0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5E1826DC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11">
    <w:nsid w:val="6C0F3D8B"/>
    <w:multiLevelType w:val="multilevel"/>
    <w:tmpl w:val="6F2A05BC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52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794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066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33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609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80" w:hanging="361"/>
      </w:pPr>
      <w:rPr>
        <w:rFonts w:hint="default"/>
        <w:lang w:val="ru-RU" w:eastAsia="en-US" w:bidi="ar-SA"/>
      </w:rPr>
    </w:lvl>
  </w:abstractNum>
  <w:abstractNum w:abstractNumId="12">
    <w:nsid w:val="71551582"/>
    <w:multiLevelType w:val="hybridMultilevel"/>
    <w:tmpl w:val="7E82C612"/>
    <w:lvl w:ilvl="0" w:tplc="2BB8A2CC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D7E643F6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AF4BBF2">
      <w:numFmt w:val="bullet"/>
      <w:lvlText w:val="•"/>
      <w:lvlJc w:val="left"/>
      <w:pPr>
        <w:ind w:left="2626" w:hanging="360"/>
      </w:pPr>
      <w:rPr>
        <w:rFonts w:hint="default"/>
        <w:lang w:val="ru-RU" w:eastAsia="en-US" w:bidi="ar-SA"/>
      </w:rPr>
    </w:lvl>
    <w:lvl w:ilvl="3" w:tplc="C35664C2">
      <w:numFmt w:val="bullet"/>
      <w:lvlText w:val="•"/>
      <w:lvlJc w:val="left"/>
      <w:pPr>
        <w:ind w:left="3552" w:hanging="360"/>
      </w:pPr>
      <w:rPr>
        <w:rFonts w:hint="default"/>
        <w:lang w:val="ru-RU" w:eastAsia="en-US" w:bidi="ar-SA"/>
      </w:rPr>
    </w:lvl>
    <w:lvl w:ilvl="4" w:tplc="C3DEA220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 w:tplc="3D7C1A6C">
      <w:numFmt w:val="bullet"/>
      <w:lvlText w:val="•"/>
      <w:lvlJc w:val="left"/>
      <w:pPr>
        <w:ind w:left="5405" w:hanging="360"/>
      </w:pPr>
      <w:rPr>
        <w:rFonts w:hint="default"/>
        <w:lang w:val="ru-RU" w:eastAsia="en-US" w:bidi="ar-SA"/>
      </w:rPr>
    </w:lvl>
    <w:lvl w:ilvl="6" w:tplc="07164798">
      <w:numFmt w:val="bullet"/>
      <w:lvlText w:val="•"/>
      <w:lvlJc w:val="left"/>
      <w:pPr>
        <w:ind w:left="6331" w:hanging="360"/>
      </w:pPr>
      <w:rPr>
        <w:rFonts w:hint="default"/>
        <w:lang w:val="ru-RU" w:eastAsia="en-US" w:bidi="ar-SA"/>
      </w:rPr>
    </w:lvl>
    <w:lvl w:ilvl="7" w:tplc="1612F8BA">
      <w:numFmt w:val="bullet"/>
      <w:lvlText w:val="•"/>
      <w:lvlJc w:val="left"/>
      <w:pPr>
        <w:ind w:left="7257" w:hanging="360"/>
      </w:pPr>
      <w:rPr>
        <w:rFonts w:hint="default"/>
        <w:lang w:val="ru-RU" w:eastAsia="en-US" w:bidi="ar-SA"/>
      </w:rPr>
    </w:lvl>
    <w:lvl w:ilvl="8" w:tplc="BBA2C180">
      <w:numFmt w:val="bullet"/>
      <w:lvlText w:val="•"/>
      <w:lvlJc w:val="left"/>
      <w:pPr>
        <w:ind w:left="8184" w:hanging="360"/>
      </w:pPr>
      <w:rPr>
        <w:rFonts w:hint="default"/>
        <w:lang w:val="ru-RU" w:eastAsia="en-US" w:bidi="ar-SA"/>
      </w:rPr>
    </w:lvl>
  </w:abstractNum>
  <w:abstractNum w:abstractNumId="13">
    <w:nsid w:val="740531DA"/>
    <w:multiLevelType w:val="hybridMultilevel"/>
    <w:tmpl w:val="525E4140"/>
    <w:lvl w:ilvl="0" w:tplc="B3AC606C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A9B4F2AA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171A8B7A">
      <w:numFmt w:val="bullet"/>
      <w:lvlText w:val="•"/>
      <w:lvlJc w:val="left"/>
      <w:pPr>
        <w:ind w:left="2626" w:hanging="360"/>
      </w:pPr>
      <w:rPr>
        <w:rFonts w:hint="default"/>
        <w:lang w:val="ru-RU" w:eastAsia="en-US" w:bidi="ar-SA"/>
      </w:rPr>
    </w:lvl>
    <w:lvl w:ilvl="3" w:tplc="6D864F26">
      <w:numFmt w:val="bullet"/>
      <w:lvlText w:val="•"/>
      <w:lvlJc w:val="left"/>
      <w:pPr>
        <w:ind w:left="3552" w:hanging="360"/>
      </w:pPr>
      <w:rPr>
        <w:rFonts w:hint="default"/>
        <w:lang w:val="ru-RU" w:eastAsia="en-US" w:bidi="ar-SA"/>
      </w:rPr>
    </w:lvl>
    <w:lvl w:ilvl="4" w:tplc="D5A6BF58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 w:tplc="0B1A6092">
      <w:numFmt w:val="bullet"/>
      <w:lvlText w:val="•"/>
      <w:lvlJc w:val="left"/>
      <w:pPr>
        <w:ind w:left="5405" w:hanging="360"/>
      </w:pPr>
      <w:rPr>
        <w:rFonts w:hint="default"/>
        <w:lang w:val="ru-RU" w:eastAsia="en-US" w:bidi="ar-SA"/>
      </w:rPr>
    </w:lvl>
    <w:lvl w:ilvl="6" w:tplc="514C229C">
      <w:numFmt w:val="bullet"/>
      <w:lvlText w:val="•"/>
      <w:lvlJc w:val="left"/>
      <w:pPr>
        <w:ind w:left="6331" w:hanging="360"/>
      </w:pPr>
      <w:rPr>
        <w:rFonts w:hint="default"/>
        <w:lang w:val="ru-RU" w:eastAsia="en-US" w:bidi="ar-SA"/>
      </w:rPr>
    </w:lvl>
    <w:lvl w:ilvl="7" w:tplc="3D6E2690">
      <w:numFmt w:val="bullet"/>
      <w:lvlText w:val="•"/>
      <w:lvlJc w:val="left"/>
      <w:pPr>
        <w:ind w:left="7257" w:hanging="360"/>
      </w:pPr>
      <w:rPr>
        <w:rFonts w:hint="default"/>
        <w:lang w:val="ru-RU" w:eastAsia="en-US" w:bidi="ar-SA"/>
      </w:rPr>
    </w:lvl>
    <w:lvl w:ilvl="8" w:tplc="A7A05808">
      <w:numFmt w:val="bullet"/>
      <w:lvlText w:val="•"/>
      <w:lvlJc w:val="left"/>
      <w:pPr>
        <w:ind w:left="8184" w:hanging="360"/>
      </w:pPr>
      <w:rPr>
        <w:rFonts w:hint="default"/>
        <w:lang w:val="ru-RU" w:eastAsia="en-US" w:bidi="ar-SA"/>
      </w:rPr>
    </w:lvl>
  </w:abstractNum>
  <w:abstractNum w:abstractNumId="14">
    <w:nsid w:val="741C2AA0"/>
    <w:multiLevelType w:val="hybridMultilevel"/>
    <w:tmpl w:val="10004C52"/>
    <w:lvl w:ilvl="0" w:tplc="34449330">
      <w:start w:val="1"/>
      <w:numFmt w:val="decimal"/>
      <w:lvlText w:val="%1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52A0122">
      <w:numFmt w:val="bullet"/>
      <w:lvlText w:val="•"/>
      <w:lvlJc w:val="left"/>
      <w:pPr>
        <w:ind w:left="7469" w:hanging="180"/>
      </w:pPr>
      <w:rPr>
        <w:rFonts w:hint="default"/>
        <w:lang w:val="ru-RU" w:eastAsia="en-US" w:bidi="ar-SA"/>
      </w:rPr>
    </w:lvl>
    <w:lvl w:ilvl="2" w:tplc="CD8AD90A">
      <w:numFmt w:val="bullet"/>
      <w:lvlText w:val="•"/>
      <w:lvlJc w:val="left"/>
      <w:pPr>
        <w:ind w:left="8319" w:hanging="180"/>
      </w:pPr>
      <w:rPr>
        <w:rFonts w:hint="default"/>
        <w:lang w:val="ru-RU" w:eastAsia="en-US" w:bidi="ar-SA"/>
      </w:rPr>
    </w:lvl>
    <w:lvl w:ilvl="3" w:tplc="DC10EFE2">
      <w:numFmt w:val="bullet"/>
      <w:lvlText w:val="•"/>
      <w:lvlJc w:val="left"/>
      <w:pPr>
        <w:ind w:left="9169" w:hanging="180"/>
      </w:pPr>
      <w:rPr>
        <w:rFonts w:hint="default"/>
        <w:lang w:val="ru-RU" w:eastAsia="en-US" w:bidi="ar-SA"/>
      </w:rPr>
    </w:lvl>
    <w:lvl w:ilvl="4" w:tplc="36D03B3E">
      <w:numFmt w:val="bullet"/>
      <w:lvlText w:val="•"/>
      <w:lvlJc w:val="left"/>
      <w:pPr>
        <w:ind w:left="10019" w:hanging="180"/>
      </w:pPr>
      <w:rPr>
        <w:rFonts w:hint="default"/>
        <w:lang w:val="ru-RU" w:eastAsia="en-US" w:bidi="ar-SA"/>
      </w:rPr>
    </w:lvl>
    <w:lvl w:ilvl="5" w:tplc="0CD25850">
      <w:numFmt w:val="bullet"/>
      <w:lvlText w:val="•"/>
      <w:lvlJc w:val="left"/>
      <w:pPr>
        <w:ind w:left="10869" w:hanging="180"/>
      </w:pPr>
      <w:rPr>
        <w:rFonts w:hint="default"/>
        <w:lang w:val="ru-RU" w:eastAsia="en-US" w:bidi="ar-SA"/>
      </w:rPr>
    </w:lvl>
    <w:lvl w:ilvl="6" w:tplc="734E06A2">
      <w:numFmt w:val="bullet"/>
      <w:lvlText w:val="•"/>
      <w:lvlJc w:val="left"/>
      <w:pPr>
        <w:ind w:left="11719" w:hanging="180"/>
      </w:pPr>
      <w:rPr>
        <w:rFonts w:hint="default"/>
        <w:lang w:val="ru-RU" w:eastAsia="en-US" w:bidi="ar-SA"/>
      </w:rPr>
    </w:lvl>
    <w:lvl w:ilvl="7" w:tplc="DC16F9A2">
      <w:numFmt w:val="bullet"/>
      <w:lvlText w:val="•"/>
      <w:lvlJc w:val="left"/>
      <w:pPr>
        <w:ind w:left="12568" w:hanging="180"/>
      </w:pPr>
      <w:rPr>
        <w:rFonts w:hint="default"/>
        <w:lang w:val="ru-RU" w:eastAsia="en-US" w:bidi="ar-SA"/>
      </w:rPr>
    </w:lvl>
    <w:lvl w:ilvl="8" w:tplc="56C67ABC">
      <w:numFmt w:val="bullet"/>
      <w:lvlText w:val="•"/>
      <w:lvlJc w:val="left"/>
      <w:pPr>
        <w:ind w:left="13418" w:hanging="180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0"/>
  </w:num>
  <w:num w:numId="3">
    <w:abstractNumId w:val="2"/>
  </w:num>
  <w:num w:numId="4">
    <w:abstractNumId w:val="5"/>
  </w:num>
  <w:num w:numId="5">
    <w:abstractNumId w:val="1"/>
  </w:num>
  <w:num w:numId="6">
    <w:abstractNumId w:val="13"/>
  </w:num>
  <w:num w:numId="7">
    <w:abstractNumId w:val="8"/>
  </w:num>
  <w:num w:numId="8">
    <w:abstractNumId w:val="3"/>
  </w:num>
  <w:num w:numId="9">
    <w:abstractNumId w:val="14"/>
  </w:num>
  <w:num w:numId="10">
    <w:abstractNumId w:val="12"/>
  </w:num>
  <w:num w:numId="11">
    <w:abstractNumId w:val="11"/>
  </w:num>
  <w:num w:numId="12">
    <w:abstractNumId w:val="7"/>
  </w:num>
  <w:num w:numId="13">
    <w:abstractNumId w:val="6"/>
  </w:num>
  <w:num w:numId="14">
    <w:abstractNumId w:val="4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0E44"/>
    <w:rsid w:val="00022C12"/>
    <w:rsid w:val="0014747A"/>
    <w:rsid w:val="002D6C9B"/>
    <w:rsid w:val="002E19E2"/>
    <w:rsid w:val="002E2807"/>
    <w:rsid w:val="0037452E"/>
    <w:rsid w:val="00616414"/>
    <w:rsid w:val="006843E6"/>
    <w:rsid w:val="006A3528"/>
    <w:rsid w:val="006D1BE8"/>
    <w:rsid w:val="00797922"/>
    <w:rsid w:val="007E0E44"/>
    <w:rsid w:val="00816F07"/>
    <w:rsid w:val="009F34E1"/>
    <w:rsid w:val="00A32B52"/>
    <w:rsid w:val="00A466BB"/>
    <w:rsid w:val="00C175AE"/>
    <w:rsid w:val="00C62CC8"/>
    <w:rsid w:val="00DD7755"/>
    <w:rsid w:val="00EC2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E3DAA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62CC8"/>
    <w:pPr>
      <w:widowControl w:val="0"/>
      <w:autoSpaceDE w:val="0"/>
      <w:autoSpaceDN w:val="0"/>
      <w:spacing w:before="45" w:after="0" w:line="240" w:lineRule="auto"/>
      <w:ind w:left="533" w:right="746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E2807"/>
    <w:pPr>
      <w:spacing w:after="0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3">
    <w:name w:val="heading 3"/>
    <w:basedOn w:val="a"/>
    <w:link w:val="30"/>
    <w:uiPriority w:val="9"/>
    <w:unhideWhenUsed/>
    <w:qFormat/>
    <w:rsid w:val="00C62CC8"/>
    <w:pPr>
      <w:widowControl w:val="0"/>
      <w:autoSpaceDE w:val="0"/>
      <w:autoSpaceDN w:val="0"/>
      <w:spacing w:before="6" w:after="0" w:line="240" w:lineRule="auto"/>
      <w:ind w:left="252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E280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3">
    <w:name w:val="Table Grid"/>
    <w:basedOn w:val="a1"/>
    <w:uiPriority w:val="39"/>
    <w:rsid w:val="00A466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A466BB"/>
    <w:rPr>
      <w:b/>
      <w:bCs/>
    </w:rPr>
  </w:style>
  <w:style w:type="paragraph" w:styleId="a5">
    <w:name w:val="List Paragraph"/>
    <w:basedOn w:val="a"/>
    <w:uiPriority w:val="1"/>
    <w:qFormat/>
    <w:rsid w:val="00A466BB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62CC8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C62CC8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C62CC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uiPriority w:val="1"/>
    <w:qFormat/>
    <w:rsid w:val="00C62CC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C62CC8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C62CC8"/>
    <w:pPr>
      <w:widowControl w:val="0"/>
      <w:autoSpaceDE w:val="0"/>
      <w:autoSpaceDN w:val="0"/>
      <w:spacing w:after="0" w:line="270" w:lineRule="exact"/>
    </w:pPr>
    <w:rPr>
      <w:rFonts w:ascii="Times New Roman" w:eastAsia="Times New Roman" w:hAnsi="Times New Roman" w:cs="Times New Roman"/>
    </w:rPr>
  </w:style>
  <w:style w:type="table" w:customStyle="1" w:styleId="TableNormal1">
    <w:name w:val="Table Normal1"/>
    <w:uiPriority w:val="2"/>
    <w:semiHidden/>
    <w:unhideWhenUsed/>
    <w:qFormat/>
    <w:rsid w:val="006843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6843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E19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E19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62CC8"/>
    <w:pPr>
      <w:widowControl w:val="0"/>
      <w:autoSpaceDE w:val="0"/>
      <w:autoSpaceDN w:val="0"/>
      <w:spacing w:before="45" w:after="0" w:line="240" w:lineRule="auto"/>
      <w:ind w:left="533" w:right="746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E2807"/>
    <w:pPr>
      <w:spacing w:after="0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3">
    <w:name w:val="heading 3"/>
    <w:basedOn w:val="a"/>
    <w:link w:val="30"/>
    <w:uiPriority w:val="9"/>
    <w:unhideWhenUsed/>
    <w:qFormat/>
    <w:rsid w:val="00C62CC8"/>
    <w:pPr>
      <w:widowControl w:val="0"/>
      <w:autoSpaceDE w:val="0"/>
      <w:autoSpaceDN w:val="0"/>
      <w:spacing w:before="6" w:after="0" w:line="240" w:lineRule="auto"/>
      <w:ind w:left="252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E280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3">
    <w:name w:val="Table Grid"/>
    <w:basedOn w:val="a1"/>
    <w:uiPriority w:val="39"/>
    <w:rsid w:val="00A466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A466BB"/>
    <w:rPr>
      <w:b/>
      <w:bCs/>
    </w:rPr>
  </w:style>
  <w:style w:type="paragraph" w:styleId="a5">
    <w:name w:val="List Paragraph"/>
    <w:basedOn w:val="a"/>
    <w:uiPriority w:val="1"/>
    <w:qFormat/>
    <w:rsid w:val="00A466BB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62CC8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C62CC8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C62CC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uiPriority w:val="1"/>
    <w:qFormat/>
    <w:rsid w:val="00C62CC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C62CC8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C62CC8"/>
    <w:pPr>
      <w:widowControl w:val="0"/>
      <w:autoSpaceDE w:val="0"/>
      <w:autoSpaceDN w:val="0"/>
      <w:spacing w:after="0" w:line="270" w:lineRule="exact"/>
    </w:pPr>
    <w:rPr>
      <w:rFonts w:ascii="Times New Roman" w:eastAsia="Times New Roman" w:hAnsi="Times New Roman" w:cs="Times New Roman"/>
    </w:rPr>
  </w:style>
  <w:style w:type="table" w:customStyle="1" w:styleId="TableNormal1">
    <w:name w:val="Table Normal1"/>
    <w:uiPriority w:val="2"/>
    <w:semiHidden/>
    <w:unhideWhenUsed/>
    <w:qFormat/>
    <w:rsid w:val="006843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6843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E19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E19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130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8</Pages>
  <Words>3196</Words>
  <Characters>18219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cp:lastPrinted>2024-09-23T15:29:00Z</cp:lastPrinted>
  <dcterms:created xsi:type="dcterms:W3CDTF">2023-09-24T23:29:00Z</dcterms:created>
  <dcterms:modified xsi:type="dcterms:W3CDTF">2024-10-24T07:04:00Z</dcterms:modified>
</cp:coreProperties>
</file>