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644480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4FA4A02A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79A157E7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1E37D930" w14:textId="28C3640C" w:rsidR="002E125E" w:rsidRDefault="00DE61C0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  <w:r w:rsidRPr="000A56B6">
        <w:rPr>
          <w:noProof/>
        </w:rPr>
        <w:drawing>
          <wp:inline distT="0" distB="0" distL="0" distR="0" wp14:anchorId="6AE1DC99" wp14:editId="01C18846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591C9" w14:textId="77777777" w:rsidR="00DE61C0" w:rsidRDefault="00DE61C0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1D06BA3E" w14:textId="77777777" w:rsidR="00DE61C0" w:rsidRPr="001B5AFA" w:rsidRDefault="00DE61C0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  <w:bookmarkStart w:id="1" w:name="_GoBack"/>
      <w:bookmarkEnd w:id="1"/>
    </w:p>
    <w:p w14:paraId="5F93DBDB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46663D18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5B42A812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5E727F">
        <w:rPr>
          <w:sz w:val="28"/>
          <w:szCs w:val="28"/>
        </w:rPr>
        <w:t>чтение</w:t>
      </w:r>
      <w:r w:rsidR="005E727F">
        <w:rPr>
          <w:bCs/>
          <w:sz w:val="28"/>
          <w:szCs w:val="28"/>
        </w:rPr>
        <w:t xml:space="preserve"> </w:t>
      </w:r>
    </w:p>
    <w:p w14:paraId="27369907" w14:textId="65D67895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</w:t>
      </w:r>
      <w:r w:rsidR="002C7363">
        <w:rPr>
          <w:sz w:val="28"/>
          <w:szCs w:val="28"/>
        </w:rPr>
        <w:t xml:space="preserve"> </w:t>
      </w:r>
      <w:r w:rsidRPr="001B5AFA">
        <w:rPr>
          <w:sz w:val="28"/>
          <w:szCs w:val="28"/>
        </w:rPr>
        <w:t>дополнительный РАС</w:t>
      </w:r>
      <w:r w:rsidR="002C7363">
        <w:rPr>
          <w:sz w:val="28"/>
          <w:szCs w:val="28"/>
        </w:rPr>
        <w:t xml:space="preserve"> «А»</w:t>
      </w:r>
      <w:r w:rsidRPr="001B5AFA">
        <w:rPr>
          <w:sz w:val="28"/>
          <w:szCs w:val="28"/>
        </w:rPr>
        <w:t xml:space="preserve"> (вариант 8.3.)</w:t>
      </w:r>
    </w:p>
    <w:p w14:paraId="749956E4" w14:textId="77777777" w:rsidR="005E3DA8" w:rsidRPr="00E16F33" w:rsidRDefault="005E3DA8" w:rsidP="005E3DA8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39A74F41" w14:textId="626CB985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proofErr w:type="spellStart"/>
      <w:r w:rsidR="002C7363">
        <w:rPr>
          <w:sz w:val="28"/>
          <w:szCs w:val="28"/>
        </w:rPr>
        <w:t>Бугулова</w:t>
      </w:r>
      <w:proofErr w:type="spellEnd"/>
      <w:r w:rsidR="001B5AFA" w:rsidRPr="001B5AFA">
        <w:rPr>
          <w:sz w:val="28"/>
          <w:szCs w:val="28"/>
        </w:rPr>
        <w:t xml:space="preserve"> </w:t>
      </w:r>
      <w:r w:rsidR="002C7363">
        <w:rPr>
          <w:sz w:val="28"/>
          <w:szCs w:val="28"/>
        </w:rPr>
        <w:t>Л</w:t>
      </w:r>
      <w:r w:rsidR="001B5AFA" w:rsidRPr="001B5AFA">
        <w:rPr>
          <w:sz w:val="28"/>
          <w:szCs w:val="28"/>
        </w:rPr>
        <w:t>.</w:t>
      </w:r>
      <w:r w:rsidR="002C7363">
        <w:rPr>
          <w:sz w:val="28"/>
          <w:szCs w:val="28"/>
        </w:rPr>
        <w:t xml:space="preserve"> Б</w:t>
      </w:r>
      <w:r w:rsidR="001B5AFA" w:rsidRPr="001B5AFA">
        <w:rPr>
          <w:sz w:val="28"/>
          <w:szCs w:val="28"/>
        </w:rPr>
        <w:t>.</w:t>
      </w:r>
    </w:p>
    <w:p w14:paraId="62985624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092D81A4" w14:textId="40CFC382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EA53E7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EA53E7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31D32CE6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0D6E2F80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572100F7" w14:textId="77777777" w:rsidR="002E125E" w:rsidRPr="001B5AFA" w:rsidRDefault="002E125E" w:rsidP="002E125E">
      <w:pPr>
        <w:pStyle w:val="a7"/>
        <w:ind w:left="-567" w:right="256"/>
        <w:jc w:val="center"/>
      </w:pPr>
    </w:p>
    <w:p w14:paraId="282ED7CD" w14:textId="77777777" w:rsidR="002E125E" w:rsidRPr="001B5AFA" w:rsidRDefault="002E125E" w:rsidP="002E125E">
      <w:pPr>
        <w:pStyle w:val="a7"/>
        <w:ind w:left="-567" w:right="256"/>
        <w:jc w:val="both"/>
      </w:pPr>
    </w:p>
    <w:p w14:paraId="2819A5AC" w14:textId="77777777" w:rsidR="002E125E" w:rsidRPr="001B5AFA" w:rsidRDefault="002E125E" w:rsidP="002E125E">
      <w:pPr>
        <w:pStyle w:val="a7"/>
        <w:ind w:left="-567" w:right="256"/>
        <w:jc w:val="both"/>
      </w:pPr>
    </w:p>
    <w:p w14:paraId="35937FD7" w14:textId="77777777" w:rsidR="002E125E" w:rsidRPr="001B5AFA" w:rsidRDefault="002E125E" w:rsidP="00761D92">
      <w:pPr>
        <w:pStyle w:val="a7"/>
        <w:ind w:right="256"/>
        <w:jc w:val="both"/>
      </w:pPr>
    </w:p>
    <w:p w14:paraId="769C298D" w14:textId="77777777" w:rsidR="002E125E" w:rsidRPr="001B5AFA" w:rsidRDefault="002E125E" w:rsidP="002E125E">
      <w:pPr>
        <w:pStyle w:val="a7"/>
        <w:ind w:left="-567" w:right="256"/>
        <w:jc w:val="both"/>
      </w:pPr>
    </w:p>
    <w:p w14:paraId="5FF30D3E" w14:textId="155D93D9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proofErr w:type="spellStart"/>
      <w:r w:rsidR="002C7363">
        <w:rPr>
          <w:sz w:val="20"/>
          <w:szCs w:val="20"/>
        </w:rPr>
        <w:t>Бугулова</w:t>
      </w:r>
      <w:proofErr w:type="spellEnd"/>
      <w:r w:rsidR="001B5AFA" w:rsidRPr="001B5AFA">
        <w:rPr>
          <w:sz w:val="20"/>
          <w:szCs w:val="20"/>
        </w:rPr>
        <w:t xml:space="preserve"> </w:t>
      </w:r>
      <w:r w:rsidR="002C7363">
        <w:rPr>
          <w:sz w:val="20"/>
          <w:szCs w:val="20"/>
        </w:rPr>
        <w:t>Л</w:t>
      </w:r>
      <w:r w:rsidR="001B5AFA" w:rsidRPr="001B5AFA">
        <w:rPr>
          <w:sz w:val="20"/>
          <w:szCs w:val="20"/>
        </w:rPr>
        <w:t>.</w:t>
      </w:r>
      <w:r w:rsidR="002C7363">
        <w:rPr>
          <w:sz w:val="20"/>
          <w:szCs w:val="20"/>
        </w:rPr>
        <w:t xml:space="preserve"> Б</w:t>
      </w:r>
      <w:r w:rsidRPr="001B5AFA">
        <w:rPr>
          <w:sz w:val="20"/>
          <w:szCs w:val="20"/>
        </w:rPr>
        <w:t>.</w:t>
      </w:r>
    </w:p>
    <w:p w14:paraId="0A4FE9A8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36C37540" w14:textId="77777777" w:rsidR="002E125E" w:rsidRPr="004001EB" w:rsidRDefault="002E125E" w:rsidP="00CC5BE0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14:paraId="0375D9F7" w14:textId="77777777"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5B3797AB" w14:textId="77777777" w:rsidR="002E125E" w:rsidRPr="004001EB" w:rsidRDefault="002E125E" w:rsidP="00CC5BE0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7EC26B23" w14:textId="77777777"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03950CC3" w14:textId="77777777"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08174FD0" w14:textId="77777777" w:rsidR="002E125E" w:rsidRPr="004001EB" w:rsidRDefault="002E125E" w:rsidP="00CC5BE0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015D902B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7D707E89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5FB34175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7AE31C43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75C032B8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6966AAC3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22B1E6AA" w14:textId="77777777" w:rsidR="005E3DA8" w:rsidRPr="004001EB" w:rsidRDefault="005E3DA8" w:rsidP="005E3DA8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1DEAC9D9" w14:textId="77777777" w:rsidR="002E125E" w:rsidRPr="00593221" w:rsidRDefault="002E125E" w:rsidP="00CC5BE0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33180F">
        <w:rPr>
          <w:sz w:val="28"/>
          <w:szCs w:val="28"/>
        </w:rPr>
        <w:t>Чтение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534E4540" w14:textId="77777777"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</w:t>
      </w:r>
      <w:r w:rsidRPr="004001EB">
        <w:rPr>
          <w:sz w:val="28"/>
          <w:szCs w:val="28"/>
        </w:rPr>
        <w:lastRenderedPageBreak/>
        <w:t>первом дополнительном классе первого года обучения предполагается постепенное 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7CC383A9" w14:textId="77777777" w:rsidR="002E125E" w:rsidRPr="00F26347" w:rsidRDefault="002E125E" w:rsidP="00CC5BE0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>Общая характеристика предмета</w:t>
      </w:r>
    </w:p>
    <w:p w14:paraId="739EDB4F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«Чтение» входит в предметную область «Язык и речевая практика».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Целью изучения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учебных предметов, входящих в состав данной предметной области, 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14:paraId="30505BB6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>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изучение предмета «Чтение», призвано решить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14:paraId="15DB3242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уточнение и обогащение представлений об окружающей действительности и овладение на этой основе языковыми средствами (слово, предложение, словосочетание); </w:t>
      </w:r>
    </w:p>
    <w:p w14:paraId="1523B8FD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>― формирование первоначальных «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дограмматических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» понятий и развитие коммуникативно-речевых навыков; </w:t>
      </w:r>
    </w:p>
    <w:p w14:paraId="167C7F6E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коррекция недостатков речевой и мыслительной деятельности; </w:t>
      </w:r>
    </w:p>
    <w:p w14:paraId="4131574F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основ навыка полноценного чтения художественных текстов доступных для понимания по структуре и содержанию; </w:t>
      </w:r>
    </w:p>
    <w:p w14:paraId="1CEF3BF5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развитие навыков устной коммуникации; </w:t>
      </w:r>
    </w:p>
    <w:p w14:paraId="20DBD9B5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положительных нравственных качеств и свойств личности. </w:t>
      </w:r>
    </w:p>
    <w:p w14:paraId="2D3BB4F8" w14:textId="77777777" w:rsid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На уроках чтения в этот период ведется работа по подготовке учащихся к овладению первоначальными навыками чтения, формированию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общеречевых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навыков, по развитию слухового и зрительного восприятия, совершенствованию произношения и пространственной ориентировки. В результате этой работы у обучающихся формируется умение выделять некоторые звуки, определять их место, наличие или отсутствие на фоне полного слова, что позволяет познакомить их с некоторыми буквами: а у о м х с. Таким образом, создаются условия, обеспечивающие освоение обучающимися позиционным слоговым чтением, которое будет в дальнейшем развиваться на уроках обучения чтению в 1-м классе. </w:t>
      </w:r>
    </w:p>
    <w:p w14:paraId="669A5B1E" w14:textId="77777777" w:rsidR="00FF7723" w:rsidRDefault="00FF7723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AA6839C" w14:textId="77777777" w:rsidR="00FF7723" w:rsidRPr="004001EB" w:rsidRDefault="00FF7723" w:rsidP="00FF7723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 xml:space="preserve">предмета </w:t>
      </w:r>
      <w:r w:rsidRPr="004001EB">
        <w:rPr>
          <w:b/>
          <w:bCs/>
          <w:sz w:val="28"/>
          <w:szCs w:val="28"/>
        </w:rPr>
        <w:t>в учебном плане</w:t>
      </w:r>
    </w:p>
    <w:p w14:paraId="7113DF38" w14:textId="77777777" w:rsidR="00FF7723" w:rsidRPr="004001EB" w:rsidRDefault="00FF7723" w:rsidP="00FF7723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0E60F6" w:rsidRPr="000E60F6">
        <w:rPr>
          <w:bCs/>
          <w:sz w:val="28"/>
          <w:szCs w:val="28"/>
        </w:rPr>
        <w:t>предмета</w:t>
      </w:r>
      <w:r w:rsidR="000E60F6" w:rsidRPr="00F26347">
        <w:rPr>
          <w:color w:val="000000"/>
          <w:sz w:val="28"/>
          <w:szCs w:val="28"/>
        </w:rPr>
        <w:t xml:space="preserve"> «Чтение» </w:t>
      </w:r>
      <w:r w:rsidRPr="004001EB">
        <w:rPr>
          <w:sz w:val="28"/>
          <w:szCs w:val="28"/>
        </w:rPr>
        <w:t xml:space="preserve">в 1 дополнительном классе отводится по 3 </w:t>
      </w:r>
      <w:r w:rsidRPr="004001EB">
        <w:rPr>
          <w:sz w:val="28"/>
          <w:szCs w:val="28"/>
        </w:rPr>
        <w:lastRenderedPageBreak/>
        <w:t>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22676899" w14:textId="77777777" w:rsidR="00FF7723" w:rsidRPr="00F26347" w:rsidRDefault="00FF7723" w:rsidP="00FF772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14:paraId="742475CB" w14:textId="77777777" w:rsidR="00F26347" w:rsidRPr="004001EB" w:rsidRDefault="00F26347" w:rsidP="00CC5BE0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35C7E023" w14:textId="77777777" w:rsidR="002E4A5F" w:rsidRPr="002E4A5F" w:rsidRDefault="00F26347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rFonts w:eastAsiaTheme="minorEastAsia"/>
          <w:color w:val="000000"/>
          <w:sz w:val="28"/>
          <w:szCs w:val="28"/>
        </w:rPr>
        <w:t xml:space="preserve">Содержание учебного предмета «Чтение» в дополнительном 1 классе разделено на </w:t>
      </w:r>
      <w:proofErr w:type="spellStart"/>
      <w:r w:rsidRPr="002E4A5F">
        <w:rPr>
          <w:rFonts w:eastAsiaTheme="minorEastAsia"/>
          <w:color w:val="000000"/>
          <w:sz w:val="28"/>
          <w:szCs w:val="28"/>
        </w:rPr>
        <w:t>добукварный</w:t>
      </w:r>
      <w:proofErr w:type="spellEnd"/>
      <w:r w:rsidRPr="002E4A5F">
        <w:rPr>
          <w:rFonts w:eastAsiaTheme="minorEastAsia"/>
          <w:color w:val="000000"/>
          <w:sz w:val="28"/>
          <w:szCs w:val="28"/>
        </w:rPr>
        <w:t xml:space="preserve"> и букварный период. </w:t>
      </w:r>
    </w:p>
    <w:p w14:paraId="4FEE6E10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b/>
          <w:color w:val="000000"/>
          <w:sz w:val="28"/>
          <w:szCs w:val="28"/>
        </w:rPr>
        <w:t>Подготовка к усвоению грамоты</w:t>
      </w:r>
    </w:p>
    <w:p w14:paraId="0901435E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color w:val="000000"/>
          <w:sz w:val="28"/>
          <w:szCs w:val="28"/>
        </w:rPr>
        <w:t>Развитие зрительных и пространственных восприятий</w:t>
      </w:r>
      <w:r>
        <w:rPr>
          <w:color w:val="000000"/>
          <w:sz w:val="28"/>
          <w:szCs w:val="28"/>
        </w:rPr>
        <w:t>.</w:t>
      </w:r>
    </w:p>
    <w:p w14:paraId="108221AD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Различение и называние основных цветов (красный, синий, желтый, зеленый, белый, черный). Составление из цветных полосок по образцу буквенных знаков печатного шрифта (А, У, О, М, С, Х) без их называния. </w:t>
      </w:r>
    </w:p>
    <w:p w14:paraId="6B52A9FC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</w:r>
    </w:p>
    <w:p w14:paraId="5D5014F7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Выработка умения показывать и называть предметы (2-3) и их изображения в заданном порядке слева направо. </w:t>
      </w:r>
    </w:p>
    <w:p w14:paraId="644141A3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Исключение лишнего предмета из ряда предложенных (3-4) по цвету, форме или величине. </w:t>
      </w:r>
    </w:p>
    <w:p w14:paraId="367FF85C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Развитие слухового внимания, фонематического слуха. </w:t>
      </w:r>
    </w:p>
    <w:p w14:paraId="6667BBB5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</w:r>
    </w:p>
    <w:p w14:paraId="34990A3D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Дыхательная гимнастика и артикуляционные упражнения. </w:t>
      </w:r>
    </w:p>
    <w:p w14:paraId="6E2A86D2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Вдох-выдох. </w:t>
      </w:r>
      <w:proofErr w:type="spellStart"/>
      <w:r w:rsidRPr="002E4A5F">
        <w:rPr>
          <w:sz w:val="28"/>
          <w:szCs w:val="28"/>
        </w:rPr>
        <w:t>Пропевание</w:t>
      </w:r>
      <w:proofErr w:type="spellEnd"/>
      <w:r w:rsidRPr="002E4A5F">
        <w:rPr>
          <w:sz w:val="28"/>
          <w:szCs w:val="28"/>
        </w:rPr>
        <w:t xml:space="preserve"> гласных на выдохе. </w:t>
      </w:r>
      <w:proofErr w:type="spellStart"/>
      <w:r w:rsidRPr="002E4A5F">
        <w:rPr>
          <w:sz w:val="28"/>
          <w:szCs w:val="28"/>
        </w:rPr>
        <w:t>Поддувание</w:t>
      </w:r>
      <w:proofErr w:type="spellEnd"/>
      <w:r w:rsidRPr="002E4A5F">
        <w:rPr>
          <w:sz w:val="28"/>
          <w:szCs w:val="28"/>
        </w:rPr>
        <w:t xml:space="preserve">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</w:r>
    </w:p>
    <w:p w14:paraId="70831D1F" w14:textId="77777777"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Работа над звукопроизношением. </w:t>
      </w:r>
    </w:p>
    <w:p w14:paraId="710131C2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 xml:space="preserve">Артикуляционные упражнения на развитие, уточнение и совершенствование движения и положения основных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4A5F">
        <w:rPr>
          <w:rFonts w:ascii="Times New Roman" w:hAnsi="Times New Roman" w:cs="Times New Roman"/>
          <w:sz w:val="28"/>
          <w:szCs w:val="28"/>
        </w:rPr>
        <w:t xml:space="preserve">органов речи, участвующих в образовании отдельных звуков. Отработка произвольного произношения звуков: </w:t>
      </w:r>
    </w:p>
    <w:p w14:paraId="55DED749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- простых по артикуляции согласных: губно-губных (м, б, п); губно-зубных (в, ф); переднеязычных (н, д, т), заднеязычных (к, г, х); </w:t>
      </w:r>
    </w:p>
    <w:p w14:paraId="60F5F671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- гласных и некоторых согласных как опоры для постановки сложных по артикуляции звуков (и, о, у, в, ф, т, д, н); </w:t>
      </w:r>
    </w:p>
    <w:p w14:paraId="56FC2E9B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lastRenderedPageBreak/>
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</w:r>
    </w:p>
    <w:p w14:paraId="2394DD2E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</w:r>
    </w:p>
    <w:p w14:paraId="20F604A1" w14:textId="77777777"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Речевое развитие: </w:t>
      </w:r>
    </w:p>
    <w:p w14:paraId="191C62F1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</w:t>
      </w:r>
    </w:p>
    <w:p w14:paraId="710C71D8" w14:textId="77777777" w:rsidR="002E4A5F" w:rsidRPr="002E4A5F" w:rsidRDefault="002E4A5F" w:rsidP="002E4A5F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2E4A5F">
        <w:rPr>
          <w:b/>
          <w:sz w:val="28"/>
          <w:szCs w:val="28"/>
        </w:rPr>
        <w:t xml:space="preserve">Подготовка к усвоению первоначальных навыков чтения </w:t>
      </w:r>
    </w:p>
    <w:p w14:paraId="05785173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sz w:val="28"/>
          <w:szCs w:val="28"/>
        </w:rPr>
        <w:t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</w:t>
      </w:r>
    </w:p>
    <w:p w14:paraId="73D9647E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b/>
          <w:color w:val="000000"/>
          <w:sz w:val="28"/>
          <w:szCs w:val="28"/>
        </w:rPr>
        <w:t>Букварный период. Обучение грамоте.</w:t>
      </w:r>
    </w:p>
    <w:p w14:paraId="75F12D0E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 xml:space="preserve">Изучение звуков и букв: а, у, о, м,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(ау, </w:t>
      </w:r>
      <w:proofErr w:type="spellStart"/>
      <w:r w:rsidRPr="002E4A5F">
        <w:rPr>
          <w:sz w:val="28"/>
          <w:szCs w:val="28"/>
        </w:rPr>
        <w:t>уа</w:t>
      </w:r>
      <w:proofErr w:type="spellEnd"/>
      <w:r w:rsidRPr="002E4A5F">
        <w:rPr>
          <w:sz w:val="28"/>
          <w:szCs w:val="28"/>
        </w:rPr>
        <w:t xml:space="preserve">, </w:t>
      </w:r>
      <w:proofErr w:type="spellStart"/>
      <w:r w:rsidRPr="002E4A5F">
        <w:rPr>
          <w:sz w:val="28"/>
          <w:szCs w:val="28"/>
        </w:rPr>
        <w:t>ам</w:t>
      </w:r>
      <w:proofErr w:type="spellEnd"/>
      <w:r w:rsidRPr="002E4A5F">
        <w:rPr>
          <w:sz w:val="28"/>
          <w:szCs w:val="28"/>
        </w:rPr>
        <w:t xml:space="preserve">, ум и др.) Образование и чтение открытых и закрытых </w:t>
      </w:r>
      <w:proofErr w:type="spellStart"/>
      <w:r w:rsidRPr="002E4A5F">
        <w:rPr>
          <w:sz w:val="28"/>
          <w:szCs w:val="28"/>
        </w:rPr>
        <w:t>двухзвуковых</w:t>
      </w:r>
      <w:proofErr w:type="spellEnd"/>
      <w:r w:rsidRPr="002E4A5F">
        <w:rPr>
          <w:sz w:val="28"/>
          <w:szCs w:val="28"/>
        </w:rPr>
        <w:t xml:space="preserve"> слогов. Образование и чтение простых слов из изученных слоговых структур</w:t>
      </w:r>
      <w:r>
        <w:rPr>
          <w:sz w:val="28"/>
          <w:szCs w:val="28"/>
        </w:rPr>
        <w:t>.</w:t>
      </w:r>
    </w:p>
    <w:p w14:paraId="405A78E2" w14:textId="77777777" w:rsidR="002E125E" w:rsidRPr="00F26347" w:rsidRDefault="002E125E" w:rsidP="00CC5BE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 xml:space="preserve">Планируемые результаты изучения </w:t>
      </w:r>
      <w:r w:rsidR="00AA38DE">
        <w:rPr>
          <w:b/>
          <w:bCs/>
          <w:sz w:val="28"/>
          <w:szCs w:val="28"/>
        </w:rPr>
        <w:t xml:space="preserve">предмета </w:t>
      </w:r>
    </w:p>
    <w:p w14:paraId="69DC473F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Освоение обучающимися с РАС, осложненными легкой умственной отсталостью (интеллектуальными нарушениями) АООП, которая создана на основе ФГОС, предполагает достижение ими двух видов результатов: личностных и предметных. </w:t>
      </w:r>
    </w:p>
    <w:p w14:paraId="42A63139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включают освоение обучающимися с расстройством аутистического спектра специфические умения, знания и навыки для данной предметной области. Предметные результаты обучающихся данной категории не являются основным критерием при принятии решения о его переводе в следующий класс, но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рассматриваются как одна из составляющих при оценке итоговых достижений. </w:t>
      </w:r>
    </w:p>
    <w:p w14:paraId="7CBB42C7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определяет два уровня овладения предметными результатами: минимальный и достаточный. </w:t>
      </w:r>
    </w:p>
    <w:p w14:paraId="36FDBBCA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14:paraId="3F19F2A6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два-три цвета; </w:t>
      </w:r>
    </w:p>
    <w:p w14:paraId="617EA1F8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 образцу и с помощью учителя выкладывать простейшие изображения предметов из геометрических фигур, полосок; </w:t>
      </w:r>
    </w:p>
    <w:p w14:paraId="521894DD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различать кто как голос подает, имитировать голоса; </w:t>
      </w:r>
    </w:p>
    <w:p w14:paraId="1413C019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 слов по действию или предметной картинке с помощью учителя; </w:t>
      </w:r>
    </w:p>
    <w:p w14:paraId="54BD4271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выделять слова в предложении (из двух слов) с помощью учителя и с опорой на условно-графическую схему; </w:t>
      </w:r>
    </w:p>
    <w:p w14:paraId="7BAACE33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14:paraId="62B582F8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читать </w:t>
      </w:r>
      <w:proofErr w:type="spellStart"/>
      <w:r w:rsidRPr="00F26347">
        <w:rPr>
          <w:rFonts w:ascii="Times New Roman" w:hAnsi="Times New Roman" w:cs="Times New Roman"/>
          <w:color w:val="000000"/>
          <w:sz w:val="28"/>
          <w:szCs w:val="28"/>
        </w:rPr>
        <w:t>двухзвуковые</w:t>
      </w:r>
      <w:proofErr w:type="spellEnd"/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слоги и слова из изученных букв. </w:t>
      </w:r>
    </w:p>
    <w:p w14:paraId="686E5B74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Достаточный уровень: </w:t>
      </w:r>
    </w:p>
    <w:p w14:paraId="6CB7588A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шесть основных цветов, называя их; </w:t>
      </w:r>
    </w:p>
    <w:p w14:paraId="50CC9972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выкладывать простейшие изображения предметов из геометрических фигур, полосок по образцу; </w:t>
      </w:r>
    </w:p>
    <w:p w14:paraId="5427993B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звуки окружающего мира, соотносить их с речевыми звуками; </w:t>
      </w:r>
    </w:p>
    <w:p w14:paraId="0E2E5F14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двух-трех слов по действию или предметной картинке; </w:t>
      </w:r>
    </w:p>
    <w:p w14:paraId="2402324C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количество слов в предложении (из 2-3 слов), составлять условно-графическую схему предложения; </w:t>
      </w:r>
    </w:p>
    <w:p w14:paraId="035051A6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делить слова на слоги; </w:t>
      </w:r>
    </w:p>
    <w:p w14:paraId="3B58FE15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первый звук в слове; </w:t>
      </w:r>
    </w:p>
    <w:p w14:paraId="60184EFC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14:paraId="1F9B04D9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составлять и читать слоги и слова (по слогам) из изученных букв; </w:t>
      </w:r>
    </w:p>
    <w:p w14:paraId="1915B082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четко и выразительно произносить короткие стихотворения, потешки, чистоговорки, заученные с голоса учителя. </w:t>
      </w:r>
    </w:p>
    <w:p w14:paraId="70211D20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14:paraId="416753C7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принятие учителя и учеников класса, первоначальные навыки взаимодействия с ними; </w:t>
      </w:r>
    </w:p>
    <w:p w14:paraId="3405DC93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положительное отношение к школе; </w:t>
      </w:r>
    </w:p>
    <w:p w14:paraId="5FEBC0BA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14:paraId="724D8ACA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элементарных представлений об окружающем мире; </w:t>
      </w:r>
    </w:p>
    <w:p w14:paraId="23D264D1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14:paraId="59725C19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владение элементарными навыками коммуникации и принятыми ритуалами социального взаимодействия; </w:t>
      </w:r>
    </w:p>
    <w:p w14:paraId="13441170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личности. </w:t>
      </w:r>
    </w:p>
    <w:p w14:paraId="355DADCF" w14:textId="77777777" w:rsidR="00902FEF" w:rsidRDefault="00902FEF" w:rsidP="00902FEF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5E1B9E9" w14:textId="77777777" w:rsidR="009B7569" w:rsidRPr="00902FEF" w:rsidRDefault="00902FEF" w:rsidP="00902FE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</w:t>
      </w:r>
      <w:r>
        <w:rPr>
          <w:rFonts w:ascii="Times New Roman" w:hAnsi="Times New Roman" w:cs="Times New Roman"/>
          <w:b/>
          <w:bCs/>
          <w:sz w:val="28"/>
          <w:szCs w:val="28"/>
        </w:rPr>
        <w:t>е</w:t>
      </w:r>
    </w:p>
    <w:tbl>
      <w:tblPr>
        <w:tblStyle w:val="ae"/>
        <w:tblW w:w="9545" w:type="dxa"/>
        <w:tblLayout w:type="fixed"/>
        <w:tblLook w:val="0000" w:firstRow="0" w:lastRow="0" w:firstColumn="0" w:lastColumn="0" w:noHBand="0" w:noVBand="0"/>
      </w:tblPr>
      <w:tblGrid>
        <w:gridCol w:w="534"/>
        <w:gridCol w:w="1559"/>
        <w:gridCol w:w="52"/>
        <w:gridCol w:w="868"/>
        <w:gridCol w:w="72"/>
        <w:gridCol w:w="6442"/>
        <w:gridCol w:w="18"/>
      </w:tblGrid>
      <w:tr w:rsidR="004733C0" w:rsidRPr="00CC5BE0" w14:paraId="1E9EE516" w14:textId="77777777" w:rsidTr="004733C0">
        <w:trPr>
          <w:trHeight w:val="687"/>
        </w:trPr>
        <w:tc>
          <w:tcPr>
            <w:tcW w:w="534" w:type="dxa"/>
            <w:tcBorders>
              <w:right w:val="single" w:sz="4" w:space="0" w:color="auto"/>
            </w:tcBorders>
          </w:tcPr>
          <w:p w14:paraId="1FA60613" w14:textId="77777777"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№ </w:t>
            </w:r>
          </w:p>
          <w:p w14:paraId="3F43C5FE" w14:textId="77777777"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п/п </w:t>
            </w:r>
          </w:p>
        </w:tc>
        <w:tc>
          <w:tcPr>
            <w:tcW w:w="1611" w:type="dxa"/>
            <w:gridSpan w:val="2"/>
            <w:tcBorders>
              <w:right w:val="single" w:sz="4" w:space="0" w:color="auto"/>
            </w:tcBorders>
          </w:tcPr>
          <w:p w14:paraId="260F78DE" w14:textId="77777777" w:rsidR="004733C0" w:rsidRPr="00CC5BE0" w:rsidRDefault="004733C0" w:rsidP="004733C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868" w:type="dxa"/>
            <w:tcBorders>
              <w:left w:val="single" w:sz="4" w:space="0" w:color="auto"/>
            </w:tcBorders>
          </w:tcPr>
          <w:p w14:paraId="3A9C9D16" w14:textId="77777777" w:rsidR="004733C0" w:rsidRPr="002A6EE1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A6EE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532" w:type="dxa"/>
            <w:gridSpan w:val="3"/>
            <w:vMerge w:val="restart"/>
          </w:tcPr>
          <w:p w14:paraId="254336ED" w14:textId="77777777" w:rsidR="004733C0" w:rsidRPr="00CC5BE0" w:rsidRDefault="004733C0" w:rsidP="00CC5BE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733C0" w:rsidRPr="00CC5BE0" w14:paraId="62D9BBBA" w14:textId="77777777" w:rsidTr="003E01E4">
        <w:trPr>
          <w:trHeight w:val="230"/>
        </w:trPr>
        <w:tc>
          <w:tcPr>
            <w:tcW w:w="534" w:type="dxa"/>
            <w:vMerge w:val="restart"/>
            <w:tcBorders>
              <w:right w:val="single" w:sz="4" w:space="0" w:color="auto"/>
            </w:tcBorders>
          </w:tcPr>
          <w:p w14:paraId="50C73F4E" w14:textId="77777777" w:rsidR="004733C0" w:rsidRPr="00C07B3F" w:rsidRDefault="004733C0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1611" w:type="dxa"/>
            <w:gridSpan w:val="2"/>
            <w:vMerge w:val="restart"/>
            <w:tcBorders>
              <w:right w:val="single" w:sz="4" w:space="0" w:color="auto"/>
            </w:tcBorders>
          </w:tcPr>
          <w:p w14:paraId="06D463AA" w14:textId="77777777" w:rsidR="004733C0" w:rsidRPr="00CC5BE0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Подготовка к усвоению грамоты</w:t>
            </w:r>
          </w:p>
        </w:tc>
        <w:tc>
          <w:tcPr>
            <w:tcW w:w="868" w:type="dxa"/>
            <w:vMerge w:val="restart"/>
            <w:tcBorders>
              <w:left w:val="single" w:sz="4" w:space="0" w:color="auto"/>
            </w:tcBorders>
          </w:tcPr>
          <w:p w14:paraId="1D001972" w14:textId="77777777" w:rsidR="004733C0" w:rsidRPr="00CC5BE0" w:rsidRDefault="005269EF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6532" w:type="dxa"/>
            <w:gridSpan w:val="3"/>
            <w:vMerge/>
          </w:tcPr>
          <w:p w14:paraId="27DCF618" w14:textId="77777777" w:rsidR="004733C0" w:rsidRPr="00CC5BE0" w:rsidRDefault="004733C0" w:rsidP="004733C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14:paraId="67742C4F" w14:textId="77777777" w:rsidTr="00F5288A">
        <w:trPr>
          <w:trHeight w:val="337"/>
        </w:trPr>
        <w:tc>
          <w:tcPr>
            <w:tcW w:w="534" w:type="dxa"/>
            <w:vMerge/>
            <w:tcBorders>
              <w:right w:val="single" w:sz="4" w:space="0" w:color="auto"/>
            </w:tcBorders>
          </w:tcPr>
          <w:p w14:paraId="5603B393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1611" w:type="dxa"/>
            <w:gridSpan w:val="2"/>
            <w:vMerge/>
            <w:tcBorders>
              <w:right w:val="single" w:sz="4" w:space="0" w:color="auto"/>
            </w:tcBorders>
          </w:tcPr>
          <w:p w14:paraId="670CE28B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vMerge/>
            <w:tcBorders>
              <w:left w:val="single" w:sz="4" w:space="0" w:color="auto"/>
            </w:tcBorders>
          </w:tcPr>
          <w:p w14:paraId="745BEE05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532" w:type="dxa"/>
            <w:gridSpan w:val="3"/>
          </w:tcPr>
          <w:p w14:paraId="05C73BDE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зрительных и пространственных восприятий Различение и называние основных цветов (красный, синий, желтый, зеленый, белый, черный). Составление из цветных полосок по образцу буквенных знаков печатного шрифта (А, У, О, М, С, Х) без их называния. </w:t>
            </w:r>
          </w:p>
          <w:p w14:paraId="4750657A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      </w:r>
          </w:p>
          <w:p w14:paraId="7251CB24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Выработка умения показывать и называть предметы (2-3) и их изображения в заданном порядке слева направо. </w:t>
            </w:r>
          </w:p>
          <w:p w14:paraId="46EB0B67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Исключение лишнего предмета из ряда предложенных (3-4) по цвету, форме или величине. </w:t>
            </w:r>
          </w:p>
          <w:p w14:paraId="42215AD7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слухового внимания, фонематического слуха. </w:t>
            </w:r>
          </w:p>
          <w:p w14:paraId="14A6BD94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      </w:r>
          </w:p>
          <w:p w14:paraId="5BC39794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lastRenderedPageBreak/>
              <w:t xml:space="preserve">Дыхательная гимнастика и артикуляционные упражнения. </w:t>
            </w:r>
          </w:p>
          <w:p w14:paraId="799AE72C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Вдох-выдох. </w:t>
            </w:r>
            <w:proofErr w:type="spellStart"/>
            <w:r w:rsidRPr="00CC5BE0">
              <w:rPr>
                <w:sz w:val="20"/>
                <w:szCs w:val="20"/>
              </w:rPr>
              <w:t>Пропевание</w:t>
            </w:r>
            <w:proofErr w:type="spellEnd"/>
            <w:r w:rsidRPr="00CC5BE0">
              <w:rPr>
                <w:sz w:val="20"/>
                <w:szCs w:val="20"/>
              </w:rPr>
              <w:t xml:space="preserve"> гласных на выдохе. </w:t>
            </w:r>
            <w:proofErr w:type="spellStart"/>
            <w:r w:rsidRPr="00CC5BE0">
              <w:rPr>
                <w:sz w:val="20"/>
                <w:szCs w:val="20"/>
              </w:rPr>
              <w:t>Поддувание</w:t>
            </w:r>
            <w:proofErr w:type="spellEnd"/>
            <w:r w:rsidRPr="00CC5BE0">
              <w:rPr>
                <w:sz w:val="20"/>
                <w:szCs w:val="20"/>
              </w:rPr>
              <w:t xml:space="preserve">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      </w:r>
          </w:p>
          <w:p w14:paraId="46A37E17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Работа над звукопроизношением. </w:t>
            </w:r>
          </w:p>
          <w:p w14:paraId="092922FB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Артикуляционные упражнения на развитие, уточнение и совершенствование движения и положения основных </w:t>
            </w:r>
          </w:p>
          <w:p w14:paraId="0A2FBCDF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органов речи, участвующих в образовании отдельных звуков. Отработка произвольного произношения звуков: </w:t>
            </w:r>
          </w:p>
          <w:p w14:paraId="646D67A3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простых по артикуляции согласных: губно-губных (м, б, п); губно-зубных (в, ф); переднеязычных (н, д, т), заднеязычных (к, г, х); </w:t>
            </w:r>
          </w:p>
          <w:p w14:paraId="542DD3FF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гласных и некоторых согласных как опоры для постановки сложных по артикуляции звуков (и, о, у, в, ф, т, д, н); </w:t>
            </w:r>
          </w:p>
          <w:p w14:paraId="7D2ABA2B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      </w:r>
          </w:p>
          <w:p w14:paraId="6B351056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      </w:r>
          </w:p>
          <w:p w14:paraId="6DC091E0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Речевое развитие: </w:t>
            </w:r>
          </w:p>
          <w:p w14:paraId="0FA9281A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д.).  </w:t>
            </w:r>
          </w:p>
        </w:tc>
      </w:tr>
      <w:tr w:rsidR="00F5288A" w:rsidRPr="00CC5BE0" w14:paraId="2374C308" w14:textId="77777777" w:rsidTr="003E01E4">
        <w:trPr>
          <w:gridAfter w:val="1"/>
          <w:wAfter w:w="18" w:type="dxa"/>
          <w:trHeight w:val="1246"/>
        </w:trPr>
        <w:tc>
          <w:tcPr>
            <w:tcW w:w="534" w:type="dxa"/>
            <w:tcBorders>
              <w:right w:val="single" w:sz="4" w:space="0" w:color="auto"/>
            </w:tcBorders>
          </w:tcPr>
          <w:p w14:paraId="6ED4BBBF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>2.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7233818C" w14:textId="77777777" w:rsidR="00F5288A" w:rsidRPr="00CC5BE0" w:rsidRDefault="00F5288A" w:rsidP="003E01E4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Подготовка к усвоению первоначальных навыков чтения 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14:paraId="3CFDDF1B" w14:textId="77777777" w:rsidR="00F5288A" w:rsidRPr="00CC5BE0" w:rsidRDefault="005269EF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6442" w:type="dxa"/>
          </w:tcPr>
          <w:p w14:paraId="7264E366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 </w:t>
            </w:r>
          </w:p>
        </w:tc>
      </w:tr>
      <w:tr w:rsidR="00F5288A" w:rsidRPr="00CC5BE0" w14:paraId="2561F27F" w14:textId="77777777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14:paraId="516AD0DD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09DB88A7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период. </w:t>
            </w:r>
          </w:p>
          <w:p w14:paraId="46162464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грамоте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14:paraId="5A7EF33B" w14:textId="77777777" w:rsidR="00F5288A" w:rsidRDefault="005269EF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  <w:p w14:paraId="534615A5" w14:textId="77777777" w:rsidR="00F5288A" w:rsidRPr="00CC5BE0" w:rsidRDefault="00F5288A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2B93468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1 этап </w:t>
            </w:r>
          </w:p>
          <w:p w14:paraId="561C4EF9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Изучение звуков и букв: а, у, о, м,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(ау,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уа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, ум и др.) Образование и чтение открытых и закрытых </w:t>
            </w:r>
            <w:proofErr w:type="spellStart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двухзвуковых</w:t>
            </w:r>
            <w:proofErr w:type="spellEnd"/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 слогов. Образование и чтение простых слов из изученных слоговых структур. </w:t>
            </w:r>
          </w:p>
          <w:p w14:paraId="170E9474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14:paraId="40C53937" w14:textId="77777777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14:paraId="39A0A923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. 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638563A0" w14:textId="77777777"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vAlign w:val="center"/>
          </w:tcPr>
          <w:p w14:paraId="0F4BEF02" w14:textId="77777777"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442" w:type="dxa"/>
          </w:tcPr>
          <w:p w14:paraId="6F1CD932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</w:p>
        </w:tc>
      </w:tr>
    </w:tbl>
    <w:p w14:paraId="6930DC1A" w14:textId="77777777"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1278CB95" w14:textId="77777777"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3F26C974" w14:textId="77777777" w:rsidR="009B7569" w:rsidRDefault="009B7569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E0B3511" w14:textId="77777777" w:rsidR="00CC5BE0" w:rsidRPr="009532DC" w:rsidRDefault="00CC5BE0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EFFA36C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  <w:sectPr w:rsidR="006C66F7" w:rsidSect="00A0388D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02D1C55" w14:textId="77777777" w:rsidR="006C66F7" w:rsidRPr="004733C0" w:rsidRDefault="004733C0" w:rsidP="006C66F7">
      <w:pPr>
        <w:pStyle w:val="a5"/>
        <w:shd w:val="clear" w:color="auto" w:fill="FFFFFF"/>
        <w:spacing w:before="280" w:after="280"/>
        <w:jc w:val="center"/>
        <w:rPr>
          <w:b/>
          <w:color w:val="181818"/>
          <w:sz w:val="28"/>
          <w:szCs w:val="28"/>
        </w:rPr>
      </w:pPr>
      <w:r w:rsidRPr="004733C0">
        <w:rPr>
          <w:b/>
          <w:sz w:val="28"/>
          <w:szCs w:val="28"/>
        </w:rPr>
        <w:lastRenderedPageBreak/>
        <w:t>КАЛЕНДАРНО-</w:t>
      </w:r>
      <w:r w:rsidRPr="004733C0">
        <w:rPr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pPr w:leftFromText="180" w:rightFromText="180" w:vertAnchor="page" w:horzAnchor="margin" w:tblpXSpec="center" w:tblpY="3235"/>
        <w:tblW w:w="0" w:type="auto"/>
        <w:tblLayout w:type="fixed"/>
        <w:tblLook w:val="0000" w:firstRow="0" w:lastRow="0" w:firstColumn="0" w:lastColumn="0" w:noHBand="0" w:noVBand="0"/>
      </w:tblPr>
      <w:tblGrid>
        <w:gridCol w:w="675"/>
        <w:gridCol w:w="7513"/>
        <w:gridCol w:w="992"/>
        <w:gridCol w:w="1276"/>
        <w:gridCol w:w="1735"/>
        <w:gridCol w:w="1418"/>
      </w:tblGrid>
      <w:tr w:rsidR="006C66F7" w:rsidRPr="00CC5BE0" w14:paraId="6BC6E72E" w14:textId="77777777" w:rsidTr="005D56D5">
        <w:trPr>
          <w:trHeight w:val="315"/>
        </w:trPr>
        <w:tc>
          <w:tcPr>
            <w:tcW w:w="675" w:type="dxa"/>
          </w:tcPr>
          <w:p w14:paraId="6DA4C84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14:paraId="65A394F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513" w:type="dxa"/>
          </w:tcPr>
          <w:p w14:paraId="4F95E34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43BF83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14:paraId="4BAD903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C82B06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CB717A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712EACF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6C66F7" w:rsidRPr="00CC5BE0" w14:paraId="443A5723" w14:textId="77777777" w:rsidTr="005D56D5">
        <w:trPr>
          <w:trHeight w:val="109"/>
        </w:trPr>
        <w:tc>
          <w:tcPr>
            <w:tcW w:w="675" w:type="dxa"/>
          </w:tcPr>
          <w:p w14:paraId="489FC3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513" w:type="dxa"/>
          </w:tcPr>
          <w:p w14:paraId="34238AC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28F216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8020A1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14B1197" w14:textId="39B5CCCB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</w:t>
            </w:r>
            <w:r w:rsidR="002C7363">
              <w:rPr>
                <w:sz w:val="20"/>
                <w:szCs w:val="20"/>
              </w:rPr>
              <w:t>5</w:t>
            </w:r>
            <w:r w:rsidRPr="00CC5BE0">
              <w:rPr>
                <w:sz w:val="20"/>
                <w:szCs w:val="20"/>
              </w:rPr>
              <w:t>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7EEAEE4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AB81CE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9A8494E" w14:textId="77777777" w:rsidTr="005D56D5">
        <w:trPr>
          <w:trHeight w:val="316"/>
        </w:trPr>
        <w:tc>
          <w:tcPr>
            <w:tcW w:w="675" w:type="dxa"/>
          </w:tcPr>
          <w:p w14:paraId="0D2DA58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513" w:type="dxa"/>
          </w:tcPr>
          <w:p w14:paraId="2B3498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Звуки окружающей действительности. Неречевые звуки.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BC903D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9A4177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724B59F" w14:textId="2F2DB4B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565897F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FCA944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3E88DDE" w14:textId="77777777" w:rsidTr="005D56D5">
        <w:trPr>
          <w:trHeight w:val="109"/>
        </w:trPr>
        <w:tc>
          <w:tcPr>
            <w:tcW w:w="675" w:type="dxa"/>
          </w:tcPr>
          <w:p w14:paraId="08110E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513" w:type="dxa"/>
          </w:tcPr>
          <w:p w14:paraId="1163445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8408D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F798D7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53463C0" w14:textId="6266ED4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45E3709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163921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5551A18" w14:textId="77777777" w:rsidTr="005D56D5">
        <w:trPr>
          <w:trHeight w:val="109"/>
        </w:trPr>
        <w:tc>
          <w:tcPr>
            <w:tcW w:w="675" w:type="dxa"/>
          </w:tcPr>
          <w:p w14:paraId="2B974D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513" w:type="dxa"/>
          </w:tcPr>
          <w:p w14:paraId="668E78E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Речевые звуки. Кто как голос подает?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2C0C13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7C1DEA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388A8C9" w14:textId="05DE8A2B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4CBFDCE4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78A07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99D430C" w14:textId="77777777" w:rsidTr="005D56D5">
        <w:trPr>
          <w:trHeight w:val="315"/>
        </w:trPr>
        <w:tc>
          <w:tcPr>
            <w:tcW w:w="675" w:type="dxa"/>
          </w:tcPr>
          <w:p w14:paraId="2CD6BEA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513" w:type="dxa"/>
          </w:tcPr>
          <w:p w14:paraId="455C950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Соотнесение звуков окружающего мира с речевыми звуками.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BCF477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9F5E3C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930BFBB" w14:textId="26F1325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3E3852BC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1CABC0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661AE6F" w14:textId="77777777" w:rsidTr="005D56D5">
        <w:trPr>
          <w:trHeight w:val="315"/>
        </w:trPr>
        <w:tc>
          <w:tcPr>
            <w:tcW w:w="675" w:type="dxa"/>
          </w:tcPr>
          <w:p w14:paraId="1121F4A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513" w:type="dxa"/>
          </w:tcPr>
          <w:p w14:paraId="5EB3ADF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одинаковых фигур разного цвета или разной величины.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E24D9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6B44E7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E33A244" w14:textId="171B05E5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DE505E2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61FA09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6F7498A" w14:textId="77777777" w:rsidTr="005D56D5">
        <w:trPr>
          <w:trHeight w:val="316"/>
        </w:trPr>
        <w:tc>
          <w:tcPr>
            <w:tcW w:w="675" w:type="dxa"/>
          </w:tcPr>
          <w:p w14:paraId="3C6D946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513" w:type="dxa"/>
          </w:tcPr>
          <w:p w14:paraId="52E39A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Слушание стихотворения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А.Барто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«Зайка». Соотнесение текста и картинки.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0A23B4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AC825E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B63AB80" w14:textId="47563752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59B70791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DAA3D1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2B697EB" w14:textId="77777777" w:rsidTr="005D56D5">
        <w:trPr>
          <w:trHeight w:val="316"/>
        </w:trPr>
        <w:tc>
          <w:tcPr>
            <w:tcW w:w="675" w:type="dxa"/>
          </w:tcPr>
          <w:p w14:paraId="37CD225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513" w:type="dxa"/>
          </w:tcPr>
          <w:p w14:paraId="53AAB9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Воспроизведение стихотворения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А.Барто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«Зайка» по опорным картинкам.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792743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8814E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3A3D927" w14:textId="5F521FD8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27.09.2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3FCE4FDC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8DA889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60FAC49" w14:textId="77777777" w:rsidTr="005D56D5">
        <w:trPr>
          <w:trHeight w:val="316"/>
        </w:trPr>
        <w:tc>
          <w:tcPr>
            <w:tcW w:w="675" w:type="dxa"/>
          </w:tcPr>
          <w:p w14:paraId="51EED96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513" w:type="dxa"/>
          </w:tcPr>
          <w:p w14:paraId="531725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части. Составление предмета из частей в сопровождении речи.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A100EB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51165C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779B72A" w14:textId="4DB42F05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02.10.2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374B17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EC992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6B7854B" w14:textId="77777777" w:rsidTr="005D56D5">
        <w:trPr>
          <w:trHeight w:val="315"/>
        </w:trPr>
        <w:tc>
          <w:tcPr>
            <w:tcW w:w="675" w:type="dxa"/>
          </w:tcPr>
          <w:p w14:paraId="525152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513" w:type="dxa"/>
          </w:tcPr>
          <w:p w14:paraId="14E513A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со словом. Фиксация слова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32F8A9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1E4A10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B02E2D5" w14:textId="10B5DB2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38C4FC4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80F86E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49524BE" w14:textId="77777777" w:rsidTr="005D56D5">
        <w:trPr>
          <w:trHeight w:val="315"/>
        </w:trPr>
        <w:tc>
          <w:tcPr>
            <w:tcW w:w="675" w:type="dxa"/>
          </w:tcPr>
          <w:p w14:paraId="4981506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513" w:type="dxa"/>
          </w:tcPr>
          <w:p w14:paraId="00F68E8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слов, зафиксированных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DC6CE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EF473F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311558F" w14:textId="76B44C5A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09.10.2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6B0C1F15" w14:textId="77777777" w:rsidR="006C66F7" w:rsidRPr="00CC5BE0" w:rsidRDefault="006C66F7" w:rsidP="00CC5BE0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B115FC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D599617" w14:textId="77777777" w:rsidTr="005D56D5">
        <w:trPr>
          <w:trHeight w:val="109"/>
        </w:trPr>
        <w:tc>
          <w:tcPr>
            <w:tcW w:w="675" w:type="dxa"/>
          </w:tcPr>
          <w:p w14:paraId="18AF951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513" w:type="dxa"/>
          </w:tcPr>
          <w:p w14:paraId="22F78E2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Различение предмета и слова, его называющего.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E15AFF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10B330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5B146CB" w14:textId="673AF1C8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0CF5BCE1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A5BC32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ED0721F" w14:textId="77777777" w:rsidTr="005D56D5">
        <w:trPr>
          <w:trHeight w:val="523"/>
        </w:trPr>
        <w:tc>
          <w:tcPr>
            <w:tcW w:w="675" w:type="dxa"/>
          </w:tcPr>
          <w:p w14:paraId="30DFC6A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513" w:type="dxa"/>
          </w:tcPr>
          <w:p w14:paraId="13D597E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431C7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4B6850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91AF52C" w14:textId="36AC4A30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16.10.2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4A3C94B1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1211F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CAA235B" w14:textId="77777777" w:rsidTr="005D56D5">
        <w:trPr>
          <w:trHeight w:val="523"/>
        </w:trPr>
        <w:tc>
          <w:tcPr>
            <w:tcW w:w="675" w:type="dxa"/>
          </w:tcPr>
          <w:p w14:paraId="5DB6ED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14 </w:t>
            </w:r>
          </w:p>
        </w:tc>
        <w:tc>
          <w:tcPr>
            <w:tcW w:w="7513" w:type="dxa"/>
          </w:tcPr>
          <w:p w14:paraId="4DBD34B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E9D58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547F4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4820708" w14:textId="3E266E48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B549F9E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87C1E7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FEEF6DA" w14:textId="77777777" w:rsidTr="005D56D5">
        <w:trPr>
          <w:trHeight w:val="109"/>
        </w:trPr>
        <w:tc>
          <w:tcPr>
            <w:tcW w:w="675" w:type="dxa"/>
          </w:tcPr>
          <w:p w14:paraId="561B4F9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513" w:type="dxa"/>
          </w:tcPr>
          <w:p w14:paraId="70CA607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EE305E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665440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5EECE33" w14:textId="2EFF441C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23.10.2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656973AF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987F5D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F75002C" w14:textId="77777777" w:rsidTr="005D56D5">
        <w:trPr>
          <w:trHeight w:val="109"/>
        </w:trPr>
        <w:tc>
          <w:tcPr>
            <w:tcW w:w="675" w:type="dxa"/>
          </w:tcPr>
          <w:p w14:paraId="5D80B01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513" w:type="dxa"/>
          </w:tcPr>
          <w:p w14:paraId="2CEFF9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изученного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D522E4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4C6A8E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44A3520" w14:textId="0B2378C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25.10.2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5DE507F5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66F1B3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C9A58E2" w14:textId="77777777" w:rsidTr="005D56D5">
        <w:trPr>
          <w:trHeight w:val="109"/>
        </w:trPr>
        <w:tc>
          <w:tcPr>
            <w:tcW w:w="675" w:type="dxa"/>
          </w:tcPr>
          <w:p w14:paraId="269492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513" w:type="dxa"/>
          </w:tcPr>
          <w:p w14:paraId="2CBF053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изученного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737371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C4944B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1DE3F1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627B6B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84F279A" w14:textId="77777777" w:rsidTr="005D56D5">
        <w:trPr>
          <w:trHeight w:val="109"/>
        </w:trPr>
        <w:tc>
          <w:tcPr>
            <w:tcW w:w="675" w:type="dxa"/>
          </w:tcPr>
          <w:p w14:paraId="4850E0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18 </w:t>
            </w:r>
          </w:p>
        </w:tc>
        <w:tc>
          <w:tcPr>
            <w:tcW w:w="7513" w:type="dxa"/>
          </w:tcPr>
          <w:p w14:paraId="61BB6E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предложением и его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E94B35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9B0C02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CC9B219" w14:textId="1E4A6226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0C25FEC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BE6978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63B0F89" w14:textId="77777777" w:rsidTr="005D56D5">
        <w:trPr>
          <w:trHeight w:val="109"/>
        </w:trPr>
        <w:tc>
          <w:tcPr>
            <w:tcW w:w="675" w:type="dxa"/>
          </w:tcPr>
          <w:p w14:paraId="7FAEFC7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513" w:type="dxa"/>
          </w:tcPr>
          <w:p w14:paraId="7718199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29A0D0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AF252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D654842" w14:textId="7F9E9B2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08.11.2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1920237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96BC39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2BCB5E2" w14:textId="77777777" w:rsidTr="005D56D5">
        <w:trPr>
          <w:trHeight w:val="109"/>
        </w:trPr>
        <w:tc>
          <w:tcPr>
            <w:tcW w:w="675" w:type="dxa"/>
          </w:tcPr>
          <w:p w14:paraId="42CFBD8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513" w:type="dxa"/>
          </w:tcPr>
          <w:p w14:paraId="36A6DE2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AA6410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719C43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2888868" w14:textId="0D6FF00C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5AE5DA3E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EF25BE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716936B" w14:textId="77777777" w:rsidTr="005D56D5">
        <w:trPr>
          <w:trHeight w:val="109"/>
        </w:trPr>
        <w:tc>
          <w:tcPr>
            <w:tcW w:w="675" w:type="dxa"/>
          </w:tcPr>
          <w:p w14:paraId="4C9AA0C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513" w:type="dxa"/>
          </w:tcPr>
          <w:p w14:paraId="6317C27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18D5CC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72DF61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945E2F6" w14:textId="5A1ECDBB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15.11.2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920C9B7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9E73CD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95952B3" w14:textId="77777777" w:rsidTr="005D56D5">
        <w:trPr>
          <w:trHeight w:val="109"/>
        </w:trPr>
        <w:tc>
          <w:tcPr>
            <w:tcW w:w="675" w:type="dxa"/>
          </w:tcPr>
          <w:p w14:paraId="1822655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513" w:type="dxa"/>
          </w:tcPr>
          <w:p w14:paraId="7A974D1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9746C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270772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F96E52F" w14:textId="7F2398E3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6AE31EC1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61FB46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C2F6C8A" w14:textId="77777777" w:rsidTr="005D56D5">
        <w:trPr>
          <w:trHeight w:val="109"/>
        </w:trPr>
        <w:tc>
          <w:tcPr>
            <w:tcW w:w="675" w:type="dxa"/>
          </w:tcPr>
          <w:p w14:paraId="62C6711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513" w:type="dxa"/>
          </w:tcPr>
          <w:p w14:paraId="71ED9E4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3DDED9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3F0DE5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A8DE487" w14:textId="78CC348E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22.11.2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084E8BB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5E1380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1FEA385" w14:textId="77777777" w:rsidTr="005D56D5">
        <w:trPr>
          <w:trHeight w:val="109"/>
        </w:trPr>
        <w:tc>
          <w:tcPr>
            <w:tcW w:w="675" w:type="dxa"/>
          </w:tcPr>
          <w:p w14:paraId="6263B79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513" w:type="dxa"/>
          </w:tcPr>
          <w:p w14:paraId="2687AE7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предложений, зафиксированных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E3D006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545E60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595AC1A" w14:textId="70A2FB94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9F81EF5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EC8A21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007F050" w14:textId="77777777" w:rsidTr="005D56D5">
        <w:trPr>
          <w:trHeight w:val="109"/>
        </w:trPr>
        <w:tc>
          <w:tcPr>
            <w:tcW w:w="675" w:type="dxa"/>
          </w:tcPr>
          <w:p w14:paraId="10D3FF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513" w:type="dxa"/>
          </w:tcPr>
          <w:p w14:paraId="2FF912D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153A8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18567F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5F33C76" w14:textId="34752FE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29.11.2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0F636142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296D8C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AC71478" w14:textId="77777777" w:rsidTr="005D56D5">
        <w:trPr>
          <w:trHeight w:val="109"/>
        </w:trPr>
        <w:tc>
          <w:tcPr>
            <w:tcW w:w="675" w:type="dxa"/>
          </w:tcPr>
          <w:p w14:paraId="6B9AFD9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513" w:type="dxa"/>
          </w:tcPr>
          <w:p w14:paraId="34002DA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5E338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90CBCB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8B0644F" w14:textId="26AAD192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220534F2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CCCE05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2034320" w14:textId="77777777" w:rsidTr="005D56D5">
        <w:trPr>
          <w:trHeight w:val="109"/>
        </w:trPr>
        <w:tc>
          <w:tcPr>
            <w:tcW w:w="675" w:type="dxa"/>
          </w:tcPr>
          <w:p w14:paraId="6268EF2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513" w:type="dxa"/>
          </w:tcPr>
          <w:p w14:paraId="6EAC51E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частей слов условно-графическим изображением с последующим «чтением».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3D02DB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475C07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4661F13" w14:textId="05ED1340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0CC3076E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100AD4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105B437" w14:textId="77777777" w:rsidTr="005D56D5">
        <w:trPr>
          <w:trHeight w:val="109"/>
        </w:trPr>
        <w:tc>
          <w:tcPr>
            <w:tcW w:w="675" w:type="dxa"/>
          </w:tcPr>
          <w:p w14:paraId="5232D2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513" w:type="dxa"/>
          </w:tcPr>
          <w:p w14:paraId="02B13C1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45B9A3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937477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8BD356F" w14:textId="1C8833D1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1DB7CCAD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F33CB2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CFABDD8" w14:textId="77777777" w:rsidTr="005D56D5">
        <w:trPr>
          <w:trHeight w:val="109"/>
        </w:trPr>
        <w:tc>
          <w:tcPr>
            <w:tcW w:w="675" w:type="dxa"/>
          </w:tcPr>
          <w:p w14:paraId="02DF976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513" w:type="dxa"/>
          </w:tcPr>
          <w:p w14:paraId="56BFC9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69FE66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F56823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4CE4370" w14:textId="0571D174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7FDCFCA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F1969B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E78E575" w14:textId="77777777" w:rsidTr="005D56D5">
        <w:trPr>
          <w:trHeight w:val="109"/>
        </w:trPr>
        <w:tc>
          <w:tcPr>
            <w:tcW w:w="675" w:type="dxa"/>
          </w:tcPr>
          <w:p w14:paraId="6A51F22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513" w:type="dxa"/>
          </w:tcPr>
          <w:p w14:paraId="64C428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449D8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FFBD7C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B915337" w14:textId="2AB1A3DD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41325D17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42A1BC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161CF7F" w14:textId="77777777" w:rsidTr="005D56D5">
        <w:trPr>
          <w:trHeight w:val="109"/>
        </w:trPr>
        <w:tc>
          <w:tcPr>
            <w:tcW w:w="675" w:type="dxa"/>
          </w:tcPr>
          <w:p w14:paraId="1F07818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7513" w:type="dxa"/>
          </w:tcPr>
          <w:p w14:paraId="7E00476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BC0C2F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D054C2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F46A7AB" w14:textId="11CCD9AF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449B1380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C48012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7841E21" w14:textId="77777777" w:rsidTr="005D56D5">
        <w:trPr>
          <w:trHeight w:val="109"/>
        </w:trPr>
        <w:tc>
          <w:tcPr>
            <w:tcW w:w="675" w:type="dxa"/>
          </w:tcPr>
          <w:p w14:paraId="6062252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513" w:type="dxa"/>
          </w:tcPr>
          <w:p w14:paraId="3038708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042EF8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2ECA04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ACDBC80" w14:textId="5E88A614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71C57AA0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FFE3D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9DCA068" w14:textId="77777777" w:rsidTr="005D56D5">
        <w:trPr>
          <w:trHeight w:val="109"/>
        </w:trPr>
        <w:tc>
          <w:tcPr>
            <w:tcW w:w="675" w:type="dxa"/>
          </w:tcPr>
          <w:p w14:paraId="4284A49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513" w:type="dxa"/>
          </w:tcPr>
          <w:p w14:paraId="75AA1A9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9CA79A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7AAE0D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180E077" w14:textId="4475D3B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27.12.2</w:t>
            </w:r>
            <w:r w:rsidR="00EA53E7">
              <w:rPr>
                <w:sz w:val="20"/>
                <w:szCs w:val="20"/>
              </w:rPr>
              <w:t>4</w:t>
            </w:r>
            <w:r w:rsidRPr="00CC5BE0">
              <w:rPr>
                <w:sz w:val="20"/>
                <w:szCs w:val="20"/>
              </w:rPr>
              <w:t>г.</w:t>
            </w:r>
          </w:p>
          <w:p w14:paraId="083003D5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50FCA9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9049128" w14:textId="77777777" w:rsidTr="005D56D5">
        <w:trPr>
          <w:trHeight w:val="109"/>
        </w:trPr>
        <w:tc>
          <w:tcPr>
            <w:tcW w:w="675" w:type="dxa"/>
          </w:tcPr>
          <w:p w14:paraId="6002988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513" w:type="dxa"/>
          </w:tcPr>
          <w:p w14:paraId="5EA2A90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13BECB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2F489D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A58A56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5CEC91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BCA52CB" w14:textId="77777777" w:rsidTr="005D56D5">
        <w:trPr>
          <w:trHeight w:val="109"/>
        </w:trPr>
        <w:tc>
          <w:tcPr>
            <w:tcW w:w="675" w:type="dxa"/>
          </w:tcPr>
          <w:p w14:paraId="2F4168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513" w:type="dxa"/>
          </w:tcPr>
          <w:p w14:paraId="7B4B115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9E5E9E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44A7FD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917DE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3D1342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F527474" w14:textId="77777777" w:rsidTr="005D56D5">
        <w:trPr>
          <w:trHeight w:val="109"/>
        </w:trPr>
        <w:tc>
          <w:tcPr>
            <w:tcW w:w="675" w:type="dxa"/>
          </w:tcPr>
          <w:p w14:paraId="1BD7306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513" w:type="dxa"/>
          </w:tcPr>
          <w:p w14:paraId="2968C69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39793A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9075C3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A6A2DF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672DB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1959E13" w14:textId="77777777" w:rsidTr="005D56D5">
        <w:trPr>
          <w:trHeight w:val="109"/>
        </w:trPr>
        <w:tc>
          <w:tcPr>
            <w:tcW w:w="675" w:type="dxa"/>
          </w:tcPr>
          <w:p w14:paraId="394A5B2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513" w:type="dxa"/>
          </w:tcPr>
          <w:p w14:paraId="7498FA2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BC0BEF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C6A269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F57AF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202D4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7535E3B" w14:textId="77777777" w:rsidTr="005D56D5">
        <w:trPr>
          <w:trHeight w:val="109"/>
        </w:trPr>
        <w:tc>
          <w:tcPr>
            <w:tcW w:w="675" w:type="dxa"/>
          </w:tcPr>
          <w:p w14:paraId="73DE1E4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513" w:type="dxa"/>
          </w:tcPr>
          <w:p w14:paraId="2B3CB92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396DBF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D81565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5D9351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8D7BBF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AE525E5" w14:textId="77777777" w:rsidTr="005D56D5">
        <w:trPr>
          <w:trHeight w:val="109"/>
        </w:trPr>
        <w:tc>
          <w:tcPr>
            <w:tcW w:w="675" w:type="dxa"/>
          </w:tcPr>
          <w:p w14:paraId="6452D3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513" w:type="dxa"/>
          </w:tcPr>
          <w:p w14:paraId="588110F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A7454A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BDF853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906A24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E8CCEC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392EE21" w14:textId="77777777" w:rsidTr="005D56D5">
        <w:trPr>
          <w:trHeight w:val="109"/>
        </w:trPr>
        <w:tc>
          <w:tcPr>
            <w:tcW w:w="675" w:type="dxa"/>
          </w:tcPr>
          <w:p w14:paraId="73EBA33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40 </w:t>
            </w:r>
          </w:p>
        </w:tc>
        <w:tc>
          <w:tcPr>
            <w:tcW w:w="7513" w:type="dxa"/>
          </w:tcPr>
          <w:p w14:paraId="31E1A43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8668C9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12CE4F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25966B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AC786F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AC7CEAA" w14:textId="77777777" w:rsidTr="005D56D5">
        <w:trPr>
          <w:trHeight w:val="109"/>
        </w:trPr>
        <w:tc>
          <w:tcPr>
            <w:tcW w:w="675" w:type="dxa"/>
          </w:tcPr>
          <w:p w14:paraId="46C64DD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513" w:type="dxa"/>
          </w:tcPr>
          <w:p w14:paraId="40A41EF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345EED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CE8452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5B2F3D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D4067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F1C43E4" w14:textId="77777777" w:rsidTr="005D56D5">
        <w:trPr>
          <w:trHeight w:val="109"/>
        </w:trPr>
        <w:tc>
          <w:tcPr>
            <w:tcW w:w="675" w:type="dxa"/>
          </w:tcPr>
          <w:p w14:paraId="1E50137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513" w:type="dxa"/>
          </w:tcPr>
          <w:p w14:paraId="0108AA6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47E254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66827C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4CAB13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EFD867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10A33B8" w14:textId="77777777" w:rsidTr="005D56D5">
        <w:trPr>
          <w:trHeight w:val="109"/>
        </w:trPr>
        <w:tc>
          <w:tcPr>
            <w:tcW w:w="675" w:type="dxa"/>
          </w:tcPr>
          <w:p w14:paraId="5A6578B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513" w:type="dxa"/>
          </w:tcPr>
          <w:p w14:paraId="01D5CE9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слов а-у, у-а.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26442B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B602C9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39C747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42D18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1CD2F13" w14:textId="77777777" w:rsidTr="005D56D5">
        <w:trPr>
          <w:trHeight w:val="109"/>
        </w:trPr>
        <w:tc>
          <w:tcPr>
            <w:tcW w:w="675" w:type="dxa"/>
          </w:tcPr>
          <w:p w14:paraId="7F6EC32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513" w:type="dxa"/>
          </w:tcPr>
          <w:p w14:paraId="5740A60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62F16A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7855EB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28F35A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B08F5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6A4FD3C" w14:textId="77777777" w:rsidTr="005D56D5">
        <w:trPr>
          <w:trHeight w:val="109"/>
        </w:trPr>
        <w:tc>
          <w:tcPr>
            <w:tcW w:w="675" w:type="dxa"/>
          </w:tcPr>
          <w:p w14:paraId="7793B52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513" w:type="dxa"/>
          </w:tcPr>
          <w:p w14:paraId="789A98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DD0AB4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9482B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0B78E0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CD085A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F2FDCDB" w14:textId="77777777" w:rsidTr="005D56D5">
        <w:trPr>
          <w:trHeight w:val="109"/>
        </w:trPr>
        <w:tc>
          <w:tcPr>
            <w:tcW w:w="675" w:type="dxa"/>
          </w:tcPr>
          <w:p w14:paraId="1293DA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513" w:type="dxa"/>
          </w:tcPr>
          <w:p w14:paraId="4D2912A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закрытых слогов с буквой м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BBD9A7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3DB7C2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635E0F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C0461F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D739BCA" w14:textId="77777777" w:rsidTr="005D56D5">
        <w:trPr>
          <w:trHeight w:val="109"/>
        </w:trPr>
        <w:tc>
          <w:tcPr>
            <w:tcW w:w="675" w:type="dxa"/>
          </w:tcPr>
          <w:p w14:paraId="1A38B5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513" w:type="dxa"/>
          </w:tcPr>
          <w:p w14:paraId="0C92C21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открытых слогов с буквой м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52C0E1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6259B9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BCEC6D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6AF48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95E3D88" w14:textId="77777777" w:rsidTr="005D56D5">
        <w:trPr>
          <w:trHeight w:val="109"/>
        </w:trPr>
        <w:tc>
          <w:tcPr>
            <w:tcW w:w="675" w:type="dxa"/>
          </w:tcPr>
          <w:p w14:paraId="472C54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513" w:type="dxa"/>
          </w:tcPr>
          <w:p w14:paraId="0AAD9F0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1B9785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34AD4C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8D0FBE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45DB1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490C8AD" w14:textId="77777777" w:rsidTr="005D56D5">
        <w:trPr>
          <w:trHeight w:val="109"/>
        </w:trPr>
        <w:tc>
          <w:tcPr>
            <w:tcW w:w="675" w:type="dxa"/>
          </w:tcPr>
          <w:p w14:paraId="7F6B3CE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513" w:type="dxa"/>
          </w:tcPr>
          <w:p w14:paraId="500C7A7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9C29CD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A06CE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2233C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CCD21A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DD36469" w14:textId="77777777" w:rsidTr="005D56D5">
        <w:trPr>
          <w:trHeight w:val="109"/>
        </w:trPr>
        <w:tc>
          <w:tcPr>
            <w:tcW w:w="675" w:type="dxa"/>
          </w:tcPr>
          <w:p w14:paraId="016F79D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513" w:type="dxa"/>
          </w:tcPr>
          <w:p w14:paraId="2CA2745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ам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ум, ом.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F5606C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24E9E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D2D12A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5306D0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58DB233" w14:textId="77777777" w:rsidTr="005D56D5">
        <w:trPr>
          <w:trHeight w:val="109"/>
        </w:trPr>
        <w:tc>
          <w:tcPr>
            <w:tcW w:w="675" w:type="dxa"/>
          </w:tcPr>
          <w:p w14:paraId="51BFD2D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513" w:type="dxa"/>
          </w:tcPr>
          <w:p w14:paraId="4708022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мо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9487F8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D50DE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282C46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DB5E13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63BC80C" w14:textId="77777777" w:rsidTr="005D56D5">
        <w:trPr>
          <w:trHeight w:val="109"/>
        </w:trPr>
        <w:tc>
          <w:tcPr>
            <w:tcW w:w="675" w:type="dxa"/>
          </w:tcPr>
          <w:p w14:paraId="07FA49B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513" w:type="dxa"/>
          </w:tcPr>
          <w:p w14:paraId="27EA96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D93B60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6BADF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A2374B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D4189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FB1E9AE" w14:textId="77777777" w:rsidTr="005D56D5">
        <w:trPr>
          <w:trHeight w:val="109"/>
        </w:trPr>
        <w:tc>
          <w:tcPr>
            <w:tcW w:w="675" w:type="dxa"/>
          </w:tcPr>
          <w:p w14:paraId="6E76661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513" w:type="dxa"/>
          </w:tcPr>
          <w:p w14:paraId="4F37C31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9444CD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C453EE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78C145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3F52C5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DCAEFC9" w14:textId="77777777" w:rsidTr="005D56D5">
        <w:trPr>
          <w:trHeight w:val="109"/>
        </w:trPr>
        <w:tc>
          <w:tcPr>
            <w:tcW w:w="675" w:type="dxa"/>
          </w:tcPr>
          <w:p w14:paraId="775E92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513" w:type="dxa"/>
          </w:tcPr>
          <w:p w14:paraId="021E6E0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46F0FD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3BF0E5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395CD5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4F2484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9255D53" w14:textId="77777777" w:rsidTr="005D56D5">
        <w:trPr>
          <w:trHeight w:val="109"/>
        </w:trPr>
        <w:tc>
          <w:tcPr>
            <w:tcW w:w="675" w:type="dxa"/>
          </w:tcPr>
          <w:p w14:paraId="0D5DA36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513" w:type="dxa"/>
          </w:tcPr>
          <w:p w14:paraId="5C524E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C97ABA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1A0E96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526F60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2BA1E3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138EC59" w14:textId="77777777" w:rsidTr="005D56D5">
        <w:trPr>
          <w:trHeight w:val="109"/>
        </w:trPr>
        <w:tc>
          <w:tcPr>
            <w:tcW w:w="675" w:type="dxa"/>
          </w:tcPr>
          <w:p w14:paraId="397A07F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513" w:type="dxa"/>
          </w:tcPr>
          <w:p w14:paraId="1990DE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с (ас, ус, ос).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5C62E6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EEDFCC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B0656D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D3DA6E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F7473EC" w14:textId="77777777" w:rsidTr="005D56D5">
        <w:trPr>
          <w:trHeight w:val="109"/>
        </w:trPr>
        <w:tc>
          <w:tcPr>
            <w:tcW w:w="675" w:type="dxa"/>
          </w:tcPr>
          <w:p w14:paraId="4FCFD28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513" w:type="dxa"/>
          </w:tcPr>
          <w:p w14:paraId="72CD11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Образование и чтение открытых слогов с буквой с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су, со).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03400D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610133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1BCFA4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9DAF1A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EA7EEF3" w14:textId="77777777" w:rsidTr="005D56D5">
        <w:trPr>
          <w:trHeight w:val="109"/>
        </w:trPr>
        <w:tc>
          <w:tcPr>
            <w:tcW w:w="675" w:type="dxa"/>
          </w:tcPr>
          <w:p w14:paraId="718FF4A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513" w:type="dxa"/>
          </w:tcPr>
          <w:p w14:paraId="3AAAB02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Составление и чтение слов из 2 слогов (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ма-ма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му-му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о-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1345BE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0B5717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BCE10C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B66B7D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144F2AD" w14:textId="77777777" w:rsidTr="005D56D5">
        <w:trPr>
          <w:trHeight w:val="109"/>
        </w:trPr>
        <w:tc>
          <w:tcPr>
            <w:tcW w:w="675" w:type="dxa"/>
          </w:tcPr>
          <w:p w14:paraId="4B86C86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59 </w:t>
            </w:r>
          </w:p>
        </w:tc>
        <w:tc>
          <w:tcPr>
            <w:tcW w:w="7513" w:type="dxa"/>
          </w:tcPr>
          <w:p w14:paraId="0CC3E9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2EFD58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5E024E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2F502A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C7435E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1F37328" w14:textId="77777777" w:rsidTr="005D56D5">
        <w:trPr>
          <w:trHeight w:val="109"/>
        </w:trPr>
        <w:tc>
          <w:tcPr>
            <w:tcW w:w="675" w:type="dxa"/>
          </w:tcPr>
          <w:p w14:paraId="7D1EB82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513" w:type="dxa"/>
          </w:tcPr>
          <w:p w14:paraId="1E8C94C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233741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AF8CD1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5E039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606122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279DF0C" w14:textId="77777777" w:rsidTr="005D56D5">
        <w:trPr>
          <w:trHeight w:val="109"/>
        </w:trPr>
        <w:tc>
          <w:tcPr>
            <w:tcW w:w="675" w:type="dxa"/>
          </w:tcPr>
          <w:p w14:paraId="33958B3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513" w:type="dxa"/>
          </w:tcPr>
          <w:p w14:paraId="0B0A93F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х (ах, ух, ох).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FDB8CE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4B849E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CF855F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E07F61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FC1E68A" w14:textId="77777777" w:rsidTr="005D56D5">
        <w:trPr>
          <w:trHeight w:val="109"/>
        </w:trPr>
        <w:tc>
          <w:tcPr>
            <w:tcW w:w="675" w:type="dxa"/>
          </w:tcPr>
          <w:p w14:paraId="486EBCC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513" w:type="dxa"/>
          </w:tcPr>
          <w:p w14:paraId="5B4C19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с буквой х (ха,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ху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хо).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17902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A5D268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29B89A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3FC43C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0BD8346" w14:textId="77777777" w:rsidTr="005D56D5">
        <w:trPr>
          <w:trHeight w:val="109"/>
        </w:trPr>
        <w:tc>
          <w:tcPr>
            <w:tcW w:w="675" w:type="dxa"/>
          </w:tcPr>
          <w:p w14:paraId="3CB618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513" w:type="dxa"/>
          </w:tcPr>
          <w:p w14:paraId="30DD3E7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Составление и чтение слов из 2 слогов (</w:t>
            </w:r>
            <w:proofErr w:type="gram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у-хо</w:t>
            </w:r>
            <w:proofErr w:type="gram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у-ха, </w:t>
            </w:r>
            <w:proofErr w:type="spellStart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му</w:t>
            </w:r>
            <w:proofErr w:type="spellEnd"/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-ха).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2B286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5DC78C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611B7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0B0912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D0E5CE0" w14:textId="77777777" w:rsidTr="005D56D5">
        <w:trPr>
          <w:trHeight w:val="109"/>
        </w:trPr>
        <w:tc>
          <w:tcPr>
            <w:tcW w:w="675" w:type="dxa"/>
          </w:tcPr>
          <w:p w14:paraId="7161E2C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513" w:type="dxa"/>
          </w:tcPr>
          <w:p w14:paraId="5346D28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слов из заданных слогов и дополнение слова слогом с опорой на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F0748D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582BBC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36B4A7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6148A6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ECD157A" w14:textId="77777777" w:rsidTr="005D56D5">
        <w:trPr>
          <w:trHeight w:val="109"/>
        </w:trPr>
        <w:tc>
          <w:tcPr>
            <w:tcW w:w="675" w:type="dxa"/>
          </w:tcPr>
          <w:p w14:paraId="7B0DAD8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513" w:type="dxa"/>
          </w:tcPr>
          <w:p w14:paraId="56C7F28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FB126F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A31F6A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9D1363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A19E7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0936603" w14:textId="77777777" w:rsidTr="005D56D5">
        <w:trPr>
          <w:trHeight w:val="109"/>
        </w:trPr>
        <w:tc>
          <w:tcPr>
            <w:tcW w:w="675" w:type="dxa"/>
          </w:tcPr>
          <w:p w14:paraId="2CBDC29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513" w:type="dxa"/>
          </w:tcPr>
          <w:p w14:paraId="06DDCE9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64BBDF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2C291C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D5F673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007A6B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61BD6F75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3B69CAC6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6494DDA7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3E0833B3" w14:textId="77777777" w:rsidR="006C66F7" w:rsidRDefault="006C66F7" w:rsidP="006C66F7">
      <w:pPr>
        <w:spacing w:after="0" w:line="360" w:lineRule="auto"/>
        <w:ind w:left="-567" w:firstLine="567"/>
        <w:rPr>
          <w:rFonts w:ascii="Times New Roman" w:hAnsi="Times New Roman"/>
          <w:sz w:val="28"/>
          <w:szCs w:val="28"/>
        </w:rPr>
        <w:sectPr w:rsidR="006C66F7" w:rsidSect="006C66F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5BB4204F" w14:textId="77777777" w:rsidR="00DA5C93" w:rsidRDefault="00DA5C93" w:rsidP="006C66F7">
      <w:pPr>
        <w:spacing w:after="0" w:line="360" w:lineRule="auto"/>
        <w:rPr>
          <w:rFonts w:ascii="Times New Roman" w:hAnsi="Times New Roman"/>
          <w:b/>
          <w:sz w:val="28"/>
          <w:szCs w:val="28"/>
        </w:rPr>
        <w:sectPr w:rsidR="00DA5C93" w:rsidSect="00DA5C9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28485F13" w14:textId="77777777" w:rsidR="002E4A5F" w:rsidRPr="00E94D56" w:rsidRDefault="002E4A5F" w:rsidP="002E4A5F">
      <w:pPr>
        <w:pStyle w:val="20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7B7436B6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AB4FF7" w:rsidRPr="00DC32FC">
        <w:rPr>
          <w:rFonts w:ascii="Times New Roman" w:hAnsi="Times New Roman"/>
          <w:sz w:val="28"/>
          <w:szCs w:val="28"/>
        </w:rPr>
        <w:t>Обеспечение учебного предмета «</w:t>
      </w:r>
      <w:r w:rsidR="005D56D5">
        <w:rPr>
          <w:rFonts w:ascii="Times New Roman" w:hAnsi="Times New Roman"/>
          <w:sz w:val="28"/>
          <w:szCs w:val="28"/>
        </w:rPr>
        <w:t>Чтение</w:t>
      </w:r>
      <w:r w:rsidR="00AB4FF7" w:rsidRPr="00DC32FC">
        <w:rPr>
          <w:rFonts w:ascii="Times New Roman" w:hAnsi="Times New Roman"/>
          <w:sz w:val="28"/>
          <w:szCs w:val="28"/>
        </w:rPr>
        <w:t>» включает:</w:t>
      </w:r>
    </w:p>
    <w:p w14:paraId="3463EA04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Букварь;</w:t>
      </w:r>
    </w:p>
    <w:p w14:paraId="781565B4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14:paraId="67EBAAD1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14:paraId="5704FAA7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7510B3A1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14:paraId="1CC814F6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предметных картинок; </w:t>
      </w:r>
    </w:p>
    <w:p w14:paraId="42D8E361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14:paraId="1597DB0E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14:paraId="7DBB6141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14:paraId="188EEB29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учебно-практическое оборудование: </w:t>
      </w:r>
    </w:p>
    <w:p w14:paraId="3DE030C7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комплекты для обучения грамоте </w:t>
      </w:r>
      <w:r w:rsidR="00AB4FF7" w:rsidRPr="00DC32FC">
        <w:rPr>
          <w:rFonts w:ascii="Times New Roman" w:hAnsi="Times New Roman"/>
          <w:sz w:val="28"/>
          <w:szCs w:val="28"/>
        </w:rPr>
        <w:t>(наборное полотно, разрезная азбука (</w:t>
      </w:r>
      <w:proofErr w:type="spellStart"/>
      <w:r w:rsidR="00AB4FF7" w:rsidRPr="00DC32FC">
        <w:rPr>
          <w:rFonts w:ascii="Times New Roman" w:hAnsi="Times New Roman"/>
          <w:sz w:val="28"/>
          <w:szCs w:val="28"/>
        </w:rPr>
        <w:t>общеклассная</w:t>
      </w:r>
      <w:proofErr w:type="spellEnd"/>
      <w:r w:rsidR="00AB4FF7" w:rsidRPr="00DC32FC">
        <w:rPr>
          <w:rFonts w:ascii="Times New Roman" w:hAnsi="Times New Roman"/>
          <w:sz w:val="28"/>
          <w:szCs w:val="28"/>
        </w:rPr>
        <w:t xml:space="preserve"> и индивидуальная, образцы начертания рукописных букв); </w:t>
      </w:r>
    </w:p>
    <w:p w14:paraId="5CBC1490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14:paraId="366DC316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схемы (</w:t>
      </w:r>
      <w:proofErr w:type="gramStart"/>
      <w:r w:rsidR="00AB4FF7" w:rsidRPr="00DC32FC">
        <w:rPr>
          <w:rFonts w:ascii="Times New Roman" w:hAnsi="Times New Roman"/>
          <w:sz w:val="28"/>
          <w:szCs w:val="28"/>
        </w:rPr>
        <w:t>звуко-буквенного</w:t>
      </w:r>
      <w:proofErr w:type="gramEnd"/>
      <w:r w:rsidR="00AB4FF7" w:rsidRPr="00DC32FC">
        <w:rPr>
          <w:rFonts w:ascii="Times New Roman" w:hAnsi="Times New Roman"/>
          <w:sz w:val="28"/>
          <w:szCs w:val="28"/>
        </w:rPr>
        <w:t xml:space="preserve"> разбора слова; </w:t>
      </w:r>
    </w:p>
    <w:p w14:paraId="2BE1F69D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14:paraId="16BEB3CA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2D03FC30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14:paraId="0CEE92EF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14:paraId="378797F7" w14:textId="77777777" w:rsidR="00AB4FF7" w:rsidRPr="00DC32FC" w:rsidRDefault="00030CA5" w:rsidP="00030CA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>Т</w:t>
      </w:r>
      <w:r w:rsidR="00AB4FF7" w:rsidRPr="00DC32FC">
        <w:rPr>
          <w:rFonts w:ascii="Times New Roman" w:hAnsi="Times New Roman"/>
          <w:bCs/>
          <w:iCs/>
          <w:sz w:val="28"/>
          <w:szCs w:val="28"/>
        </w:rPr>
        <w:t xml:space="preserve">ехнических средств обучения: классная доска с набором креплений для картинок, постеров, таблиц; </w:t>
      </w:r>
      <w:r w:rsidR="00AB4FF7" w:rsidRPr="00DC32FC">
        <w:rPr>
          <w:rFonts w:ascii="Times New Roman" w:hAnsi="Times New Roman"/>
          <w:iCs/>
          <w:sz w:val="28"/>
          <w:szCs w:val="28"/>
        </w:rPr>
        <w:t>CD/DVD-проигрыватели; телевизор; аудио видеомагнитофон; компьютер с программным обеспечением; слайд-проектор; мультимедиапроектор; магнитная доска; экран.</w:t>
      </w:r>
    </w:p>
    <w:p w14:paraId="67DDC0F6" w14:textId="77777777" w:rsidR="00AB4FF7" w:rsidRPr="00DC32FC" w:rsidRDefault="00AB4FF7" w:rsidP="00CC5BE0">
      <w:pPr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sectPr w:rsidR="00AB4FF7" w:rsidRPr="00DC32FC" w:rsidSect="00DA5C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A4D388" w14:textId="77777777" w:rsidR="00627C35" w:rsidRDefault="00627C35" w:rsidP="00A0388D">
      <w:pPr>
        <w:spacing w:after="0" w:line="240" w:lineRule="auto"/>
      </w:pPr>
      <w:r>
        <w:separator/>
      </w:r>
    </w:p>
  </w:endnote>
  <w:endnote w:type="continuationSeparator" w:id="0">
    <w:p w14:paraId="3E65C240" w14:textId="77777777" w:rsidR="00627C35" w:rsidRDefault="00627C35" w:rsidP="00A038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887095" w14:textId="77777777" w:rsidR="004E672A" w:rsidRDefault="004E672A">
    <w:pPr>
      <w:pStyle w:val="a3"/>
      <w:jc w:val="center"/>
    </w:pPr>
  </w:p>
  <w:p w14:paraId="5053C850" w14:textId="77777777" w:rsidR="004E672A" w:rsidRDefault="004E672A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34D6F4" w14:textId="77777777" w:rsidR="00627C35" w:rsidRDefault="00627C35" w:rsidP="00A0388D">
      <w:pPr>
        <w:spacing w:after="0" w:line="240" w:lineRule="auto"/>
      </w:pPr>
      <w:r>
        <w:separator/>
      </w:r>
    </w:p>
  </w:footnote>
  <w:footnote w:type="continuationSeparator" w:id="0">
    <w:p w14:paraId="1F3FA637" w14:textId="77777777" w:rsidR="00627C35" w:rsidRDefault="00627C35" w:rsidP="00A038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29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3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4352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507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79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512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23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5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672" w:hanging="180"/>
      </w:pPr>
      <w:rPr>
        <w:rFonts w:hint="default"/>
      </w:rPr>
    </w:lvl>
  </w:abstractNum>
  <w:abstractNum w:abstractNumId="2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B176800"/>
    <w:multiLevelType w:val="multilevel"/>
    <w:tmpl w:val="45F08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9CD4D70"/>
    <w:multiLevelType w:val="multilevel"/>
    <w:tmpl w:val="2056D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1F763ED"/>
    <w:multiLevelType w:val="multilevel"/>
    <w:tmpl w:val="AE048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45A34FD0"/>
    <w:multiLevelType w:val="multilevel"/>
    <w:tmpl w:val="4CAEF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BF83EAA"/>
    <w:multiLevelType w:val="multilevel"/>
    <w:tmpl w:val="A0128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56315D5F"/>
    <w:multiLevelType w:val="multilevel"/>
    <w:tmpl w:val="C3A63A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8AC1688"/>
    <w:multiLevelType w:val="multilevel"/>
    <w:tmpl w:val="0868E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7D502ED6"/>
    <w:multiLevelType w:val="multilevel"/>
    <w:tmpl w:val="142C3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2"/>
  </w:num>
  <w:num w:numId="3">
    <w:abstractNumId w:val="4"/>
  </w:num>
  <w:num w:numId="4">
    <w:abstractNumId w:val="6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6"/>
  </w:num>
  <w:num w:numId="7">
    <w:abstractNumId w:val="3"/>
  </w:num>
  <w:num w:numId="8">
    <w:abstractNumId w:val="5"/>
  </w:num>
  <w:num w:numId="9">
    <w:abstractNumId w:val="10"/>
  </w:num>
  <w:num w:numId="10">
    <w:abstractNumId w:val="7"/>
  </w:num>
  <w:num w:numId="11">
    <w:abstractNumId w:val="9"/>
  </w:num>
  <w:num w:numId="12">
    <w:abstractNumId w:val="14"/>
  </w:num>
  <w:num w:numId="13">
    <w:abstractNumId w:val="15"/>
  </w:num>
  <w:num w:numId="14">
    <w:abstractNumId w:val="12"/>
  </w:num>
  <w:num w:numId="15">
    <w:abstractNumId w:val="8"/>
  </w:num>
  <w:num w:numId="16">
    <w:abstractNumId w:val="18"/>
  </w:num>
  <w:num w:numId="17">
    <w:abstractNumId w:val="13"/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30CA5"/>
    <w:rsid w:val="00037ACD"/>
    <w:rsid w:val="00042607"/>
    <w:rsid w:val="00053236"/>
    <w:rsid w:val="000D0122"/>
    <w:rsid w:val="000E60F6"/>
    <w:rsid w:val="000F3C34"/>
    <w:rsid w:val="001A5603"/>
    <w:rsid w:val="001B5AFA"/>
    <w:rsid w:val="001F009D"/>
    <w:rsid w:val="00243B91"/>
    <w:rsid w:val="00263D5E"/>
    <w:rsid w:val="002A6EE1"/>
    <w:rsid w:val="002C7363"/>
    <w:rsid w:val="002E125E"/>
    <w:rsid w:val="002E1CBA"/>
    <w:rsid w:val="002E4A5F"/>
    <w:rsid w:val="00302BD6"/>
    <w:rsid w:val="00316DE2"/>
    <w:rsid w:val="0033180F"/>
    <w:rsid w:val="003407AA"/>
    <w:rsid w:val="003C47D7"/>
    <w:rsid w:val="003E01E4"/>
    <w:rsid w:val="003E4768"/>
    <w:rsid w:val="00404649"/>
    <w:rsid w:val="004733C0"/>
    <w:rsid w:val="004C243C"/>
    <w:rsid w:val="004D6DB7"/>
    <w:rsid w:val="004E672A"/>
    <w:rsid w:val="004F5878"/>
    <w:rsid w:val="00500375"/>
    <w:rsid w:val="005269EF"/>
    <w:rsid w:val="00591803"/>
    <w:rsid w:val="00593221"/>
    <w:rsid w:val="005D56D5"/>
    <w:rsid w:val="005E3DA8"/>
    <w:rsid w:val="005E727F"/>
    <w:rsid w:val="00627C35"/>
    <w:rsid w:val="006963DA"/>
    <w:rsid w:val="006C66F7"/>
    <w:rsid w:val="007226D2"/>
    <w:rsid w:val="00761D92"/>
    <w:rsid w:val="007B0577"/>
    <w:rsid w:val="007C372D"/>
    <w:rsid w:val="007D328E"/>
    <w:rsid w:val="00817B74"/>
    <w:rsid w:val="00895CB0"/>
    <w:rsid w:val="008F17B3"/>
    <w:rsid w:val="00902FEF"/>
    <w:rsid w:val="00956621"/>
    <w:rsid w:val="009B7569"/>
    <w:rsid w:val="00A0388D"/>
    <w:rsid w:val="00A0672D"/>
    <w:rsid w:val="00A40F4A"/>
    <w:rsid w:val="00A5049C"/>
    <w:rsid w:val="00A772B4"/>
    <w:rsid w:val="00A9654D"/>
    <w:rsid w:val="00AA38DE"/>
    <w:rsid w:val="00AB4FF7"/>
    <w:rsid w:val="00B16C01"/>
    <w:rsid w:val="00B4381D"/>
    <w:rsid w:val="00B45ACF"/>
    <w:rsid w:val="00BA77EF"/>
    <w:rsid w:val="00C0624B"/>
    <w:rsid w:val="00C16794"/>
    <w:rsid w:val="00C21BBD"/>
    <w:rsid w:val="00C743A5"/>
    <w:rsid w:val="00CA09DA"/>
    <w:rsid w:val="00CC5BE0"/>
    <w:rsid w:val="00CD3652"/>
    <w:rsid w:val="00D84231"/>
    <w:rsid w:val="00D936E2"/>
    <w:rsid w:val="00DA5C93"/>
    <w:rsid w:val="00DE61C0"/>
    <w:rsid w:val="00E342E1"/>
    <w:rsid w:val="00EA53E7"/>
    <w:rsid w:val="00EE7ADC"/>
    <w:rsid w:val="00F26347"/>
    <w:rsid w:val="00F5288A"/>
    <w:rsid w:val="00F968E0"/>
    <w:rsid w:val="00FF7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882C8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88D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5049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character" w:customStyle="1" w:styleId="30">
    <w:name w:val="Заголовок 3 Знак"/>
    <w:basedOn w:val="a0"/>
    <w:link w:val="3"/>
    <w:uiPriority w:val="9"/>
    <w:semiHidden/>
    <w:rsid w:val="00A5049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c31">
    <w:name w:val="c31"/>
    <w:basedOn w:val="a0"/>
    <w:rsid w:val="00A5049C"/>
  </w:style>
  <w:style w:type="character" w:customStyle="1" w:styleId="c12">
    <w:name w:val="c12"/>
    <w:basedOn w:val="a0"/>
    <w:rsid w:val="00A5049C"/>
  </w:style>
  <w:style w:type="paragraph" w:customStyle="1" w:styleId="c63">
    <w:name w:val="c6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4">
    <w:name w:val="c2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A5049C"/>
  </w:style>
  <w:style w:type="character" w:customStyle="1" w:styleId="c53">
    <w:name w:val="c53"/>
    <w:basedOn w:val="a0"/>
    <w:rsid w:val="00A5049C"/>
  </w:style>
  <w:style w:type="paragraph" w:customStyle="1" w:styleId="c45">
    <w:name w:val="c45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">
    <w:name w:val="c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2">
    <w:name w:val="c72"/>
    <w:basedOn w:val="a0"/>
    <w:rsid w:val="00A5049C"/>
  </w:style>
  <w:style w:type="paragraph" w:customStyle="1" w:styleId="c26">
    <w:name w:val="c2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1">
    <w:name w:val="c41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3">
    <w:name w:val="c2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A5049C"/>
  </w:style>
  <w:style w:type="paragraph" w:customStyle="1" w:styleId="c62">
    <w:name w:val="c6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No Spacing"/>
    <w:basedOn w:val="a"/>
    <w:uiPriority w:val="1"/>
    <w:qFormat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body">
    <w:name w:val="textbody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895CB0"/>
    <w:rPr>
      <w:color w:val="0000FF"/>
      <w:u w:val="single"/>
    </w:rPr>
  </w:style>
  <w:style w:type="character" w:customStyle="1" w:styleId="slider-readerprogress-value">
    <w:name w:val="slider-reader__progress-value"/>
    <w:basedOn w:val="a0"/>
    <w:rsid w:val="00895CB0"/>
  </w:style>
  <w:style w:type="paragraph" w:customStyle="1" w:styleId="c3">
    <w:name w:val="c3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5">
    <w:name w:val="c15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B45ACF"/>
  </w:style>
  <w:style w:type="character" w:customStyle="1" w:styleId="c13">
    <w:name w:val="c13"/>
    <w:basedOn w:val="a0"/>
    <w:rsid w:val="00B45ACF"/>
  </w:style>
  <w:style w:type="table" w:styleId="ae">
    <w:name w:val="Table Grid"/>
    <w:basedOn w:val="a1"/>
    <w:uiPriority w:val="59"/>
    <w:rsid w:val="009B75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header"/>
    <w:basedOn w:val="a"/>
    <w:link w:val="af0"/>
    <w:uiPriority w:val="99"/>
    <w:semiHidden/>
    <w:unhideWhenUsed/>
    <w:rsid w:val="005D56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D56D5"/>
  </w:style>
  <w:style w:type="paragraph" w:styleId="af1">
    <w:name w:val="Balloon Text"/>
    <w:basedOn w:val="a"/>
    <w:link w:val="af2"/>
    <w:uiPriority w:val="99"/>
    <w:semiHidden/>
    <w:unhideWhenUsed/>
    <w:rsid w:val="00DE6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DE61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28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55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4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5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59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156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046599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1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14</Pages>
  <Words>3193</Words>
  <Characters>18202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97</cp:revision>
  <cp:lastPrinted>2023-12-27T17:53:00Z</cp:lastPrinted>
  <dcterms:created xsi:type="dcterms:W3CDTF">2023-12-11T16:51:00Z</dcterms:created>
  <dcterms:modified xsi:type="dcterms:W3CDTF">2024-10-23T09:25:00Z</dcterms:modified>
</cp:coreProperties>
</file>