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A6A182F" w14:textId="77777777" w:rsidR="00922CB8" w:rsidRPr="00922CB8" w:rsidRDefault="00922CB8" w:rsidP="00922CB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bookmarkStart w:id="0" w:name="_Hlk169960466"/>
      <w:bookmarkStart w:id="1" w:name="_Toc482275403"/>
      <w:r w:rsidRPr="00922CB8">
        <w:rPr>
          <w:rFonts w:ascii="Times New Roman" w:eastAsia="Times New Roman" w:hAnsi="Times New Roman" w:cs="Times New Roman"/>
          <w:b/>
          <w:sz w:val="28"/>
          <w:szCs w:val="28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 слуха и зрения» г. Владикавказ</w:t>
      </w:r>
    </w:p>
    <w:p w14:paraId="032EC30E" w14:textId="77777777" w:rsidR="00922CB8" w:rsidRPr="00922CB8" w:rsidRDefault="00922CB8" w:rsidP="00922CB8">
      <w:pPr>
        <w:spacing w:line="240" w:lineRule="auto"/>
        <w:jc w:val="center"/>
        <w:rPr>
          <w:rFonts w:ascii="Times New Roman" w:eastAsia="Calibri" w:hAnsi="Times New Roman" w:cs="Times New Roman"/>
          <w:b/>
          <w:noProof/>
          <w:sz w:val="28"/>
          <w:szCs w:val="28"/>
        </w:rPr>
      </w:pPr>
    </w:p>
    <w:p w14:paraId="6E88AD63" w14:textId="1EBEF646" w:rsidR="00922CB8" w:rsidRDefault="00F23A7A" w:rsidP="00922CB8">
      <w:pPr>
        <w:spacing w:line="256" w:lineRule="auto"/>
        <w:jc w:val="right"/>
        <w:rPr>
          <w:rFonts w:ascii="Times New Roman" w:eastAsia="Calibri" w:hAnsi="Times New Roman" w:cs="Times New Roman"/>
          <w:b/>
          <w:noProof/>
          <w:sz w:val="28"/>
          <w:szCs w:val="28"/>
        </w:rPr>
      </w:pPr>
      <w:r w:rsidRPr="000A56B6">
        <w:rPr>
          <w:noProof/>
          <w:lang w:eastAsia="ru-RU"/>
        </w:rPr>
        <w:drawing>
          <wp:inline distT="0" distB="0" distL="0" distR="0" wp14:anchorId="1EFA9F78" wp14:editId="0FC46F60">
            <wp:extent cx="5940425" cy="2189480"/>
            <wp:effectExtent l="0" t="0" r="317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F172DD" w14:textId="77777777" w:rsidR="00F23A7A" w:rsidRPr="00922CB8" w:rsidRDefault="00F23A7A" w:rsidP="00922CB8">
      <w:pPr>
        <w:spacing w:line="256" w:lineRule="auto"/>
        <w:jc w:val="right"/>
        <w:rPr>
          <w:rFonts w:ascii="Times New Roman" w:eastAsia="Calibri" w:hAnsi="Times New Roman" w:cs="Times New Roman"/>
          <w:b/>
          <w:noProof/>
          <w:sz w:val="28"/>
          <w:szCs w:val="28"/>
        </w:rPr>
      </w:pPr>
      <w:bookmarkStart w:id="2" w:name="_GoBack"/>
      <w:bookmarkEnd w:id="2"/>
    </w:p>
    <w:p w14:paraId="0C709937" w14:textId="77777777" w:rsidR="00922CB8" w:rsidRPr="00922CB8" w:rsidRDefault="00922CB8" w:rsidP="00922CB8">
      <w:pPr>
        <w:shd w:val="clear" w:color="auto" w:fill="FFFFFF"/>
        <w:spacing w:after="171" w:line="240" w:lineRule="auto"/>
        <w:rPr>
          <w:rFonts w:ascii="Arial" w:eastAsia="Times New Roman" w:hAnsi="Arial" w:cs="Arial"/>
          <w:noProof/>
          <w:color w:val="000000"/>
          <w:sz w:val="24"/>
          <w:szCs w:val="24"/>
          <w:lang w:eastAsia="ru-RU"/>
        </w:rPr>
      </w:pPr>
    </w:p>
    <w:p w14:paraId="56B29C2F" w14:textId="77777777" w:rsidR="00922CB8" w:rsidRPr="00922CB8" w:rsidRDefault="00922CB8" w:rsidP="00922CB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pPr>
    </w:p>
    <w:p w14:paraId="1D1EA2AC" w14:textId="77777777" w:rsidR="00922CB8" w:rsidRPr="00922CB8" w:rsidRDefault="00922CB8" w:rsidP="00922CB8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</w:pPr>
    </w:p>
    <w:p w14:paraId="3B537408" w14:textId="77777777" w:rsidR="00922CB8" w:rsidRPr="00922CB8" w:rsidRDefault="00922CB8" w:rsidP="00922CB8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noProof/>
          <w:color w:val="000000"/>
          <w:sz w:val="32"/>
          <w:szCs w:val="32"/>
          <w:lang w:eastAsia="ru-RU"/>
        </w:rPr>
      </w:pPr>
      <w:r w:rsidRPr="00922CB8">
        <w:rPr>
          <w:rFonts w:ascii="Times New Roman" w:eastAsia="Times New Roman" w:hAnsi="Times New Roman" w:cs="Times New Roman"/>
          <w:b/>
          <w:bCs/>
          <w:noProof/>
          <w:color w:val="000000"/>
          <w:sz w:val="32"/>
          <w:szCs w:val="32"/>
          <w:lang w:eastAsia="ru-RU"/>
        </w:rPr>
        <w:t>РАБОЧАЯ ПРОГРАММА</w:t>
      </w:r>
    </w:p>
    <w:p w14:paraId="0B971EB1" w14:textId="77777777" w:rsidR="00922CB8" w:rsidRPr="00922CB8" w:rsidRDefault="00922CB8" w:rsidP="00922CB8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noProof/>
          <w:color w:val="000000"/>
          <w:sz w:val="32"/>
          <w:szCs w:val="32"/>
          <w:lang w:eastAsia="ru-RU"/>
        </w:rPr>
      </w:pPr>
    </w:p>
    <w:p w14:paraId="36A92831" w14:textId="77777777" w:rsidR="00C87285" w:rsidRDefault="00922CB8" w:rsidP="00922CB8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  <w:r w:rsidRPr="00922CB8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 xml:space="preserve">Наименование учебного курса: </w:t>
      </w:r>
    </w:p>
    <w:p w14:paraId="3F81203A" w14:textId="18816269" w:rsidR="00922CB8" w:rsidRPr="00922CB8" w:rsidRDefault="00922CB8" w:rsidP="00922CB8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u w:val="single"/>
          <w:lang w:eastAsia="ru-RU"/>
        </w:rPr>
      </w:pPr>
      <w:r w:rsidRPr="00922CB8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>ЛИТЕРАТУРНОЕ ЧТЕНИЕ</w:t>
      </w:r>
    </w:p>
    <w:p w14:paraId="28A8319A" w14:textId="3EEB610F" w:rsidR="00C87285" w:rsidRDefault="00C87285" w:rsidP="00C87285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 xml:space="preserve">                </w:t>
      </w:r>
      <w:r w:rsidR="00922CB8" w:rsidRPr="00922CB8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 xml:space="preserve">Класс: </w:t>
      </w:r>
      <w:r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>3</w:t>
      </w:r>
    </w:p>
    <w:p w14:paraId="4D0D077F" w14:textId="77777777" w:rsidR="00C87285" w:rsidRDefault="00C87285" w:rsidP="00C87285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 xml:space="preserve">               </w:t>
      </w:r>
      <w:r w:rsidRPr="00922CB8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>Уровень образования: НОО</w:t>
      </w:r>
    </w:p>
    <w:p w14:paraId="57BE2630" w14:textId="09FDF341" w:rsidR="00922CB8" w:rsidRPr="00922CB8" w:rsidRDefault="00C87285" w:rsidP="00C87285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 xml:space="preserve">               В</w:t>
      </w:r>
      <w:r w:rsidR="00922CB8" w:rsidRPr="00922CB8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 xml:space="preserve">ариант </w:t>
      </w:r>
      <w:r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>:</w:t>
      </w:r>
      <w:r w:rsidR="00922CB8" w:rsidRPr="00922CB8"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>1.2</w:t>
      </w:r>
    </w:p>
    <w:p w14:paraId="0D5533B5" w14:textId="4D67A8B7" w:rsidR="00922CB8" w:rsidRPr="00922CB8" w:rsidRDefault="00C87285" w:rsidP="00C87285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noProof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noProof/>
          <w:color w:val="000000"/>
          <w:sz w:val="28"/>
          <w:szCs w:val="28"/>
          <w:lang w:eastAsia="ru-RU"/>
        </w:rPr>
        <w:t xml:space="preserve">              </w:t>
      </w:r>
      <w:r w:rsidR="00922CB8" w:rsidRPr="00922CB8">
        <w:rPr>
          <w:rFonts w:ascii="Times New Roman" w:eastAsia="Times New Roman" w:hAnsi="Times New Roman" w:cs="Times New Roman"/>
          <w:b/>
          <w:bCs/>
          <w:noProof/>
          <w:color w:val="000000"/>
          <w:sz w:val="28"/>
          <w:szCs w:val="28"/>
          <w:lang w:eastAsia="ru-RU"/>
        </w:rPr>
        <w:t>Срок реализации программы: 2024-2025 учебный год</w:t>
      </w:r>
    </w:p>
    <w:p w14:paraId="18AD5D61" w14:textId="77777777" w:rsidR="00922CB8" w:rsidRPr="00922CB8" w:rsidRDefault="00922CB8" w:rsidP="00922CB8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Cs/>
          <w:noProof/>
          <w:color w:val="000000"/>
          <w:sz w:val="32"/>
          <w:szCs w:val="32"/>
          <w:lang w:eastAsia="ru-RU"/>
        </w:rPr>
      </w:pPr>
    </w:p>
    <w:bookmarkEnd w:id="0"/>
    <w:p w14:paraId="0837FC52" w14:textId="77777777" w:rsidR="002F34C6" w:rsidRPr="00E16F33" w:rsidRDefault="002F34C6" w:rsidP="002F34C6">
      <w:pPr>
        <w:pStyle w:val="ad"/>
        <w:ind w:right="256"/>
      </w:pPr>
    </w:p>
    <w:p w14:paraId="66D790D5" w14:textId="77777777" w:rsidR="002F34C6" w:rsidRPr="00E16F33" w:rsidRDefault="002F34C6" w:rsidP="002F34C6">
      <w:pPr>
        <w:pStyle w:val="ad"/>
        <w:ind w:left="-567" w:right="256"/>
        <w:jc w:val="center"/>
      </w:pPr>
    </w:p>
    <w:p w14:paraId="76DC1A4F" w14:textId="77777777" w:rsidR="002F34C6" w:rsidRPr="00E16F33" w:rsidRDefault="002F34C6" w:rsidP="002F34C6">
      <w:pPr>
        <w:pStyle w:val="ad"/>
        <w:ind w:left="-567" w:right="256"/>
        <w:jc w:val="both"/>
      </w:pPr>
    </w:p>
    <w:p w14:paraId="74EA4E38" w14:textId="77777777" w:rsidR="002F34C6" w:rsidRPr="00E16F33" w:rsidRDefault="002F34C6" w:rsidP="002F34C6">
      <w:pPr>
        <w:pStyle w:val="ad"/>
        <w:ind w:left="-567" w:right="256"/>
        <w:jc w:val="both"/>
      </w:pPr>
    </w:p>
    <w:p w14:paraId="5BC7AE8E" w14:textId="77777777" w:rsidR="002F34C6" w:rsidRDefault="002F34C6" w:rsidP="002F34C6">
      <w:pPr>
        <w:pStyle w:val="ad"/>
        <w:ind w:left="-567" w:right="256"/>
        <w:jc w:val="both"/>
      </w:pPr>
    </w:p>
    <w:p w14:paraId="00B7A42A" w14:textId="3776BDCE" w:rsidR="002F34C6" w:rsidRDefault="002F34C6" w:rsidP="00C87285">
      <w:pPr>
        <w:pStyle w:val="ad"/>
        <w:ind w:right="-28"/>
        <w:rPr>
          <w:sz w:val="20"/>
          <w:szCs w:val="20"/>
        </w:rPr>
      </w:pPr>
      <w:r>
        <w:rPr>
          <w:sz w:val="20"/>
          <w:szCs w:val="20"/>
        </w:rPr>
        <w:t xml:space="preserve">   </w:t>
      </w:r>
      <w:r w:rsidRPr="00E16F33">
        <w:rPr>
          <w:sz w:val="20"/>
          <w:szCs w:val="20"/>
        </w:rPr>
        <w:t xml:space="preserve">Рабочую программу </w:t>
      </w:r>
      <w:proofErr w:type="spellStart"/>
      <w:r w:rsidRPr="00E16F33">
        <w:rPr>
          <w:sz w:val="20"/>
          <w:szCs w:val="20"/>
        </w:rPr>
        <w:t>составила</w:t>
      </w:r>
      <w:proofErr w:type="gramStart"/>
      <w:r w:rsidR="00C87285">
        <w:rPr>
          <w:sz w:val="20"/>
          <w:szCs w:val="20"/>
        </w:rPr>
        <w:t>:</w:t>
      </w:r>
      <w:r w:rsidR="00E41B9C">
        <w:rPr>
          <w:sz w:val="20"/>
          <w:szCs w:val="20"/>
        </w:rPr>
        <w:t>Х</w:t>
      </w:r>
      <w:proofErr w:type="gramEnd"/>
      <w:r w:rsidR="00E41B9C">
        <w:rPr>
          <w:sz w:val="20"/>
          <w:szCs w:val="20"/>
        </w:rPr>
        <w:t>асанова</w:t>
      </w:r>
      <w:proofErr w:type="spellEnd"/>
      <w:r w:rsidR="00E41B9C">
        <w:rPr>
          <w:sz w:val="20"/>
          <w:szCs w:val="20"/>
        </w:rPr>
        <w:t xml:space="preserve"> И.М.</w:t>
      </w:r>
    </w:p>
    <w:p w14:paraId="20217EF4" w14:textId="730F2864" w:rsidR="002F34C6" w:rsidRDefault="002F34C6" w:rsidP="0061277E">
      <w:pPr>
        <w:pStyle w:val="ad"/>
        <w:spacing w:before="0" w:beforeAutospacing="0" w:after="0" w:afterAutospacing="0"/>
        <w:rPr>
          <w:b/>
          <w:sz w:val="28"/>
          <w:szCs w:val="28"/>
        </w:rPr>
      </w:pPr>
      <w:r w:rsidRPr="00E16F33">
        <w:rPr>
          <w:sz w:val="20"/>
          <w:szCs w:val="20"/>
        </w:rPr>
        <w:t>Квалифик</w:t>
      </w:r>
      <w:r>
        <w:rPr>
          <w:sz w:val="20"/>
          <w:szCs w:val="20"/>
        </w:rPr>
        <w:t xml:space="preserve">ационная категория: </w:t>
      </w:r>
      <w:r w:rsidR="00E41B9C">
        <w:rPr>
          <w:sz w:val="20"/>
          <w:szCs w:val="20"/>
        </w:rPr>
        <w:t>высшая</w:t>
      </w:r>
      <w:r>
        <w:rPr>
          <w:sz w:val="20"/>
          <w:szCs w:val="20"/>
          <w:vertAlign w:val="superscript"/>
        </w:rPr>
        <w:t xml:space="preserve">                             </w:t>
      </w:r>
      <w:bookmarkEnd w:id="1"/>
    </w:p>
    <w:p w14:paraId="40102A1D" w14:textId="77777777" w:rsidR="0061277E" w:rsidRDefault="0061277E" w:rsidP="003D422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472C66D9" w14:textId="77777777" w:rsidR="003D422D" w:rsidRPr="003D422D" w:rsidRDefault="003D422D" w:rsidP="003D422D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D422D"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</w:t>
      </w:r>
    </w:p>
    <w:p w14:paraId="442193EA" w14:textId="77777777" w:rsidR="00922CB8" w:rsidRDefault="0061277E" w:rsidP="00922CB8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160A12">
        <w:rPr>
          <w:rFonts w:ascii="Times New Roman" w:eastAsia="Calibri" w:hAnsi="Times New Roman" w:cs="Times New Roman"/>
          <w:sz w:val="28"/>
          <w:szCs w:val="28"/>
        </w:rPr>
        <w:t xml:space="preserve">Рабочая программа по предметом на уровне начального общего образования слабослышащих и позднооглохших обучающихся составлена на основе требований к результатам освоения АООП НОО, установленными </w:t>
      </w:r>
      <w:r w:rsidRPr="00160A12">
        <w:rPr>
          <w:rFonts w:ascii="Times New Roman" w:eastAsia="SchoolBookSanPin" w:hAnsi="Times New Roman" w:cs="Times New Roman"/>
          <w:sz w:val="28"/>
          <w:szCs w:val="28"/>
        </w:rPr>
        <w:t>ФГОС НОО обуча</w:t>
      </w:r>
      <w:r>
        <w:rPr>
          <w:rFonts w:ascii="Times New Roman" w:eastAsia="SchoolBookSanPin" w:hAnsi="Times New Roman" w:cs="Times New Roman"/>
          <w:sz w:val="28"/>
          <w:szCs w:val="28"/>
        </w:rPr>
        <w:t>ющихся с ОВЗ</w:t>
      </w:r>
      <w:r w:rsidRPr="00160A12">
        <w:rPr>
          <w:rFonts w:ascii="Times New Roman" w:eastAsia="Calibri" w:hAnsi="Times New Roman" w:cs="Times New Roman"/>
          <w:sz w:val="28"/>
          <w:szCs w:val="28"/>
        </w:rPr>
        <w:t xml:space="preserve"> и ориентирована на целевые приоритеты, сформулированные в Федеральной программе воспитания. </w:t>
      </w:r>
      <w:bookmarkStart w:id="3" w:name="_Hlk176278197"/>
      <w:proofErr w:type="gramEnd"/>
    </w:p>
    <w:p w14:paraId="5806CFFF" w14:textId="57344B67" w:rsidR="00922CB8" w:rsidRPr="0053568F" w:rsidRDefault="00922CB8" w:rsidP="00922CB8">
      <w:pPr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3568F">
        <w:rPr>
          <w:rFonts w:ascii="Times New Roman" w:hAnsi="Times New Roman" w:cs="Times New Roman"/>
          <w:sz w:val="28"/>
          <w:szCs w:val="28"/>
        </w:rPr>
        <w:t xml:space="preserve">Нормативно правовой и документальной основой рабочей программы являются следующие документы: </w:t>
      </w:r>
    </w:p>
    <w:p w14:paraId="1866473A" w14:textId="77777777" w:rsidR="00922CB8" w:rsidRPr="0053568F" w:rsidRDefault="00922CB8" w:rsidP="00922CB8">
      <w:pPr>
        <w:pStyle w:val="a6"/>
        <w:widowControl w:val="0"/>
        <w:numPr>
          <w:ilvl w:val="0"/>
          <w:numId w:val="5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53568F">
        <w:rPr>
          <w:rFonts w:ascii="Times New Roman" w:hAnsi="Times New Roman" w:cs="Times New Roman"/>
          <w:sz w:val="28"/>
          <w:szCs w:val="28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26C72A87" w14:textId="77777777" w:rsidR="00922CB8" w:rsidRPr="0053568F" w:rsidRDefault="00922CB8" w:rsidP="00922CB8">
      <w:pPr>
        <w:pStyle w:val="af"/>
        <w:widowControl w:val="0"/>
        <w:numPr>
          <w:ilvl w:val="0"/>
          <w:numId w:val="5"/>
        </w:numPr>
        <w:tabs>
          <w:tab w:val="left" w:pos="426"/>
          <w:tab w:val="right" w:leader="dot" w:pos="9329"/>
        </w:tabs>
        <w:suppressAutoHyphens/>
        <w:spacing w:line="360" w:lineRule="auto"/>
        <w:ind w:left="0" w:firstLine="0"/>
        <w:rPr>
          <w:color w:val="000000"/>
          <w:sz w:val="28"/>
          <w:szCs w:val="28"/>
        </w:rPr>
      </w:pPr>
      <w:proofErr w:type="spellStart"/>
      <w:proofErr w:type="gramStart"/>
      <w:r w:rsidRPr="0053568F">
        <w:rPr>
          <w:color w:val="000000"/>
          <w:sz w:val="28"/>
          <w:szCs w:val="28"/>
        </w:rPr>
        <w:t>Федеральныи</w:t>
      </w:r>
      <w:proofErr w:type="spellEnd"/>
      <w:r w:rsidRPr="0053568F">
        <w:rPr>
          <w:color w:val="000000"/>
          <w:sz w:val="28"/>
          <w:szCs w:val="28"/>
        </w:rPr>
        <w:t xml:space="preserve">̆ </w:t>
      </w:r>
      <w:proofErr w:type="spellStart"/>
      <w:r w:rsidRPr="0053568F">
        <w:rPr>
          <w:color w:val="000000"/>
          <w:sz w:val="28"/>
          <w:szCs w:val="28"/>
        </w:rPr>
        <w:t>государственныи</w:t>
      </w:r>
      <w:proofErr w:type="spellEnd"/>
      <w:r w:rsidRPr="0053568F">
        <w:rPr>
          <w:color w:val="000000"/>
          <w:sz w:val="28"/>
          <w:szCs w:val="28"/>
        </w:rPr>
        <w:t xml:space="preserve">̆ </w:t>
      </w:r>
      <w:proofErr w:type="spellStart"/>
      <w:r w:rsidRPr="0053568F">
        <w:rPr>
          <w:color w:val="000000"/>
          <w:sz w:val="28"/>
          <w:szCs w:val="28"/>
        </w:rPr>
        <w:t>образовательныи</w:t>
      </w:r>
      <w:proofErr w:type="spellEnd"/>
      <w:r w:rsidRPr="0053568F">
        <w:rPr>
          <w:color w:val="000000"/>
          <w:sz w:val="28"/>
          <w:szCs w:val="28"/>
        </w:rPr>
        <w:t xml:space="preserve">̆ стандарт начального общего образования </w:t>
      </w:r>
      <w:r w:rsidRPr="0053568F">
        <w:rPr>
          <w:sz w:val="28"/>
          <w:szCs w:val="28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  <w:proofErr w:type="gramEnd"/>
    </w:p>
    <w:p w14:paraId="41B74832" w14:textId="77777777" w:rsidR="00922CB8" w:rsidRPr="0053568F" w:rsidRDefault="00922CB8" w:rsidP="00922CB8">
      <w:pPr>
        <w:pStyle w:val="af"/>
        <w:widowControl w:val="0"/>
        <w:numPr>
          <w:ilvl w:val="0"/>
          <w:numId w:val="5"/>
        </w:numPr>
        <w:tabs>
          <w:tab w:val="left" w:pos="426"/>
          <w:tab w:val="right" w:leader="dot" w:pos="9329"/>
        </w:tabs>
        <w:suppressAutoHyphens/>
        <w:spacing w:line="360" w:lineRule="auto"/>
        <w:ind w:left="0" w:firstLine="0"/>
        <w:rPr>
          <w:color w:val="000000"/>
          <w:sz w:val="28"/>
          <w:szCs w:val="28"/>
        </w:rPr>
      </w:pPr>
      <w:proofErr w:type="gramStart"/>
      <w:r w:rsidRPr="0053568F">
        <w:rPr>
          <w:sz w:val="28"/>
          <w:szCs w:val="28"/>
        </w:rPr>
        <w:t xml:space="preserve"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</w:t>
      </w:r>
      <w:proofErr w:type="spellStart"/>
      <w:r w:rsidRPr="0053568F">
        <w:rPr>
          <w:sz w:val="28"/>
          <w:szCs w:val="28"/>
        </w:rPr>
        <w:t>Минпросвещения</w:t>
      </w:r>
      <w:proofErr w:type="spellEnd"/>
      <w:r w:rsidRPr="0053568F">
        <w:rPr>
          <w:sz w:val="28"/>
          <w:szCs w:val="28"/>
        </w:rPr>
        <w:t xml:space="preserve"> России от 24 ноября 2022 г. № 1025);</w:t>
      </w:r>
      <w:proofErr w:type="gramEnd"/>
    </w:p>
    <w:p w14:paraId="2F59871F" w14:textId="77777777" w:rsidR="00922CB8" w:rsidRPr="0053568F" w:rsidRDefault="00922CB8" w:rsidP="00922CB8">
      <w:pPr>
        <w:pStyle w:val="af"/>
        <w:widowControl w:val="0"/>
        <w:numPr>
          <w:ilvl w:val="0"/>
          <w:numId w:val="5"/>
        </w:numPr>
        <w:tabs>
          <w:tab w:val="left" w:pos="426"/>
          <w:tab w:val="right" w:leader="dot" w:pos="9329"/>
        </w:tabs>
        <w:suppressAutoHyphens/>
        <w:spacing w:line="360" w:lineRule="auto"/>
        <w:ind w:left="0" w:firstLine="0"/>
        <w:rPr>
          <w:color w:val="000000"/>
          <w:sz w:val="28"/>
          <w:szCs w:val="28"/>
        </w:rPr>
      </w:pPr>
      <w:r w:rsidRPr="0053568F">
        <w:rPr>
          <w:color w:val="000000"/>
          <w:sz w:val="28"/>
          <w:szCs w:val="28"/>
        </w:rPr>
        <w:t xml:space="preserve">адаптированная основная образовательная программа основного общего образования </w:t>
      </w:r>
      <w:proofErr w:type="gramStart"/>
      <w:r w:rsidRPr="0053568F">
        <w:rPr>
          <w:color w:val="000000"/>
          <w:sz w:val="28"/>
          <w:szCs w:val="28"/>
        </w:rPr>
        <w:t>обучающихся</w:t>
      </w:r>
      <w:proofErr w:type="gramEnd"/>
      <w:r w:rsidRPr="0053568F">
        <w:rPr>
          <w:color w:val="000000"/>
          <w:sz w:val="28"/>
          <w:szCs w:val="28"/>
        </w:rPr>
        <w:t xml:space="preserve"> с нарушениями слуха ГБОУ КРОЦ;</w:t>
      </w:r>
    </w:p>
    <w:p w14:paraId="18A18BC0" w14:textId="77777777" w:rsidR="00922CB8" w:rsidRPr="0053568F" w:rsidRDefault="00922CB8" w:rsidP="00922CB8">
      <w:pPr>
        <w:pStyle w:val="a6"/>
        <w:widowControl w:val="0"/>
        <w:numPr>
          <w:ilvl w:val="0"/>
          <w:numId w:val="5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53568F">
        <w:rPr>
          <w:rFonts w:ascii="Times New Roman" w:hAnsi="Times New Roman" w:cs="Times New Roman"/>
          <w:color w:val="000000"/>
          <w:sz w:val="28"/>
          <w:szCs w:val="28"/>
        </w:rPr>
        <w:t xml:space="preserve">Приказ Министерства просвещения РФ от </w:t>
      </w:r>
      <w:r w:rsidRPr="0053568F">
        <w:rPr>
          <w:rFonts w:ascii="Times New Roman" w:hAnsi="Times New Roman" w:cs="Times New Roman"/>
          <w:sz w:val="28"/>
          <w:szCs w:val="28"/>
        </w:rPr>
        <w:t xml:space="preserve">21.09. 2022 г. № 858 </w:t>
      </w:r>
      <w:r w:rsidRPr="0053568F">
        <w:rPr>
          <w:rFonts w:ascii="Times New Roman" w:hAnsi="Times New Roman" w:cs="Times New Roman"/>
          <w:color w:val="000000"/>
          <w:sz w:val="28"/>
          <w:szCs w:val="28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087B1647" w14:textId="77777777" w:rsidR="00922CB8" w:rsidRPr="0053568F" w:rsidRDefault="00922CB8" w:rsidP="00922CB8">
      <w:pPr>
        <w:pStyle w:val="a6"/>
        <w:widowControl w:val="0"/>
        <w:numPr>
          <w:ilvl w:val="0"/>
          <w:numId w:val="5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3568F">
        <w:rPr>
          <w:rFonts w:ascii="Times New Roman" w:hAnsi="Times New Roman" w:cs="Times New Roman"/>
          <w:color w:val="000000"/>
          <w:sz w:val="28"/>
          <w:szCs w:val="28"/>
        </w:rPr>
        <w:t>Постановление Главного государственного санитарного врача России от 28.09.2020 № СП 2.4.3648-20</w:t>
      </w:r>
      <w:proofErr w:type="gramStart"/>
      <w:r w:rsidRPr="0053568F">
        <w:rPr>
          <w:rFonts w:ascii="Times New Roman" w:hAnsi="Times New Roman" w:cs="Times New Roman"/>
          <w:color w:val="000000"/>
          <w:sz w:val="28"/>
          <w:szCs w:val="28"/>
        </w:rPr>
        <w:t xml:space="preserve"> О</w:t>
      </w:r>
      <w:proofErr w:type="gramEnd"/>
      <w:r w:rsidRPr="0053568F">
        <w:rPr>
          <w:rFonts w:ascii="Times New Roman" w:hAnsi="Times New Roman" w:cs="Times New Roman"/>
          <w:color w:val="000000"/>
          <w:sz w:val="28"/>
          <w:szCs w:val="28"/>
        </w:rPr>
        <w:t>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751246E1" w14:textId="77777777" w:rsidR="00922CB8" w:rsidRPr="0053568F" w:rsidRDefault="00922CB8" w:rsidP="00922CB8">
      <w:pPr>
        <w:pStyle w:val="a6"/>
        <w:widowControl w:val="0"/>
        <w:numPr>
          <w:ilvl w:val="0"/>
          <w:numId w:val="5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53568F">
        <w:rPr>
          <w:rFonts w:ascii="Times New Roman" w:hAnsi="Times New Roman" w:cs="Times New Roman"/>
          <w:sz w:val="28"/>
          <w:szCs w:val="28"/>
        </w:rPr>
        <w:t xml:space="preserve">СанПиН 1.2.3685-21 «Гигиенические нормативы и требования к </w:t>
      </w:r>
      <w:r w:rsidRPr="0053568F">
        <w:rPr>
          <w:rFonts w:ascii="Times New Roman" w:hAnsi="Times New Roman" w:cs="Times New Roman"/>
          <w:sz w:val="28"/>
          <w:szCs w:val="28"/>
        </w:rPr>
        <w:lastRenderedPageBreak/>
        <w:t>обеспечению</w:t>
      </w:r>
      <w:r w:rsidRPr="0053568F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53568F">
        <w:rPr>
          <w:rFonts w:ascii="Times New Roman" w:hAnsi="Times New Roman" w:cs="Times New Roman"/>
          <w:sz w:val="28"/>
          <w:szCs w:val="28"/>
        </w:rPr>
        <w:t>безопасности и (или) безвредности для человека факторов среды обитания,</w:t>
      </w:r>
    </w:p>
    <w:p w14:paraId="59362291" w14:textId="77777777" w:rsidR="00922CB8" w:rsidRPr="0053568F" w:rsidRDefault="00922CB8" w:rsidP="00922CB8">
      <w:pPr>
        <w:pStyle w:val="a6"/>
        <w:widowControl w:val="0"/>
        <w:numPr>
          <w:ilvl w:val="0"/>
          <w:numId w:val="5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53568F">
        <w:rPr>
          <w:rFonts w:ascii="Times New Roman" w:hAnsi="Times New Roman" w:cs="Times New Roman"/>
          <w:sz w:val="28"/>
          <w:szCs w:val="28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0CD9060C" w14:textId="77777777" w:rsidR="00922CB8" w:rsidRPr="0053568F" w:rsidRDefault="00922CB8" w:rsidP="00922CB8">
      <w:pPr>
        <w:pStyle w:val="a6"/>
        <w:widowControl w:val="0"/>
        <w:numPr>
          <w:ilvl w:val="0"/>
          <w:numId w:val="5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53568F">
        <w:rPr>
          <w:rFonts w:ascii="Times New Roman" w:hAnsi="Times New Roman" w:cs="Times New Roman"/>
          <w:sz w:val="28"/>
          <w:szCs w:val="28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 w:rsidRPr="0053568F">
        <w:rPr>
          <w:rFonts w:ascii="Times New Roman" w:hAnsi="Times New Roman" w:cs="Times New Roman"/>
          <w:color w:val="000000"/>
          <w:sz w:val="28"/>
          <w:szCs w:val="28"/>
        </w:rPr>
        <w:t>;</w:t>
      </w:r>
      <w:r w:rsidRPr="0053568F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CC9A703" w14:textId="77777777" w:rsidR="00922CB8" w:rsidRPr="0053568F" w:rsidRDefault="00922CB8" w:rsidP="00922CB8">
      <w:pPr>
        <w:pStyle w:val="a6"/>
        <w:widowControl w:val="0"/>
        <w:numPr>
          <w:ilvl w:val="0"/>
          <w:numId w:val="5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53568F">
        <w:rPr>
          <w:rFonts w:ascii="Times New Roman" w:hAnsi="Times New Roman" w:cs="Times New Roman"/>
          <w:sz w:val="28"/>
          <w:szCs w:val="28"/>
        </w:rPr>
        <w:t>Федеральный закон от 27 июля 2006 г. № 149-ФЗ «Об информации, информационных технологиях и о защите информации»;</w:t>
      </w:r>
    </w:p>
    <w:p w14:paraId="5F19282E" w14:textId="77777777" w:rsidR="00922CB8" w:rsidRPr="0053568F" w:rsidRDefault="00922CB8" w:rsidP="00922CB8">
      <w:pPr>
        <w:pStyle w:val="a6"/>
        <w:widowControl w:val="0"/>
        <w:numPr>
          <w:ilvl w:val="0"/>
          <w:numId w:val="5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53568F">
        <w:rPr>
          <w:rFonts w:ascii="Times New Roman" w:hAnsi="Times New Roman" w:cs="Times New Roman"/>
          <w:sz w:val="28"/>
          <w:szCs w:val="28"/>
        </w:rPr>
        <w:t xml:space="preserve">Федеральный закон от 27 июля 2006 г. № 152-ФЗ «О персональных данных», </w:t>
      </w:r>
    </w:p>
    <w:p w14:paraId="632763EC" w14:textId="77777777" w:rsidR="00922CB8" w:rsidRPr="0053568F" w:rsidRDefault="00922CB8" w:rsidP="00922CB8">
      <w:pPr>
        <w:pStyle w:val="a6"/>
        <w:widowControl w:val="0"/>
        <w:numPr>
          <w:ilvl w:val="0"/>
          <w:numId w:val="5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53568F">
        <w:rPr>
          <w:rFonts w:ascii="Times New Roman" w:hAnsi="Times New Roman" w:cs="Times New Roman"/>
          <w:sz w:val="28"/>
          <w:szCs w:val="28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79312E32" w14:textId="77777777" w:rsidR="00922CB8" w:rsidRPr="0053568F" w:rsidRDefault="00922CB8" w:rsidP="00922CB8">
      <w:pPr>
        <w:pStyle w:val="a6"/>
        <w:widowControl w:val="0"/>
        <w:numPr>
          <w:ilvl w:val="0"/>
          <w:numId w:val="5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53568F">
        <w:rPr>
          <w:rFonts w:ascii="Times New Roman" w:hAnsi="Times New Roman" w:cs="Times New Roman"/>
          <w:sz w:val="28"/>
          <w:szCs w:val="28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6EC62FB8" w14:textId="77777777" w:rsidR="00922CB8" w:rsidRPr="0053568F" w:rsidRDefault="00922CB8" w:rsidP="00922CB8">
      <w:pPr>
        <w:pStyle w:val="a6"/>
        <w:widowControl w:val="0"/>
        <w:numPr>
          <w:ilvl w:val="0"/>
          <w:numId w:val="5"/>
        </w:numPr>
        <w:tabs>
          <w:tab w:val="left" w:pos="426"/>
          <w:tab w:val="right" w:leader="dot" w:pos="9329"/>
        </w:tabs>
        <w:suppressAutoHyphens/>
        <w:spacing w:after="0" w:line="360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53568F">
        <w:rPr>
          <w:rFonts w:ascii="Times New Roman" w:hAnsi="Times New Roman" w:cs="Times New Roman"/>
          <w:sz w:val="28"/>
          <w:szCs w:val="28"/>
        </w:rPr>
        <w:t>Учебный план ГБОУ КРОЦ на 2024-2025 уч. год,</w:t>
      </w:r>
    </w:p>
    <w:bookmarkEnd w:id="3"/>
    <w:p w14:paraId="577630B1" w14:textId="4CEDC0B5" w:rsidR="0061277E" w:rsidRPr="00160A12" w:rsidRDefault="0061277E" w:rsidP="00922CB8">
      <w:pPr>
        <w:pStyle w:val="a6"/>
        <w:spacing w:after="0" w:line="360" w:lineRule="auto"/>
        <w:ind w:left="0" w:right="204" w:firstLine="709"/>
        <w:jc w:val="both"/>
        <w:rPr>
          <w:rFonts w:ascii="Times New Roman" w:eastAsia="Calibri" w:hAnsi="Times New Roman" w:cs="Times New Roman"/>
          <w:caps/>
          <w:sz w:val="28"/>
          <w:szCs w:val="28"/>
        </w:rPr>
      </w:pPr>
      <w:r w:rsidRPr="00160A12">
        <w:rPr>
          <w:rFonts w:ascii="Times New Roman" w:eastAsia="Calibri" w:hAnsi="Times New Roman" w:cs="Times New Roman"/>
          <w:sz w:val="28"/>
          <w:szCs w:val="28"/>
        </w:rPr>
        <w:t>.</w:t>
      </w:r>
    </w:p>
    <w:p w14:paraId="6C36DF20" w14:textId="77777777" w:rsidR="0061277E" w:rsidRPr="00A43D42" w:rsidRDefault="0061277E" w:rsidP="0061277E">
      <w:pPr>
        <w:widowControl w:val="0"/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101AACE3" w14:textId="77777777" w:rsidR="003D422D" w:rsidRDefault="0061277E" w:rsidP="003D422D">
      <w:pPr>
        <w:widowControl w:val="0"/>
        <w:autoSpaceDE w:val="0"/>
        <w:autoSpaceDN w:val="0"/>
        <w:spacing w:after="0" w:line="360" w:lineRule="auto"/>
        <w:ind w:right="-1" w:firstLine="709"/>
        <w:jc w:val="both"/>
        <w:rPr>
          <w:rFonts w:ascii="Times New Roman" w:eastAsia="Times New Roman" w:hAnsi="Times New Roman" w:cs="Times New Roman"/>
          <w:color w:val="231F20"/>
          <w:sz w:val="28"/>
          <w:szCs w:val="28"/>
        </w:rPr>
      </w:pPr>
      <w:r>
        <w:rPr>
          <w:rFonts w:ascii="Times New Roman" w:eastAsia="Times New Roman" w:hAnsi="Times New Roman" w:cs="Times New Roman"/>
          <w:color w:val="231F20"/>
          <w:sz w:val="28"/>
          <w:szCs w:val="28"/>
        </w:rPr>
        <w:t>Реализация программы</w:t>
      </w:r>
      <w:r w:rsidR="003D422D" w:rsidRPr="00C2595D">
        <w:rPr>
          <w:rFonts w:ascii="Times New Roman" w:eastAsia="Times New Roman" w:hAnsi="Times New Roman" w:cs="Times New Roman"/>
          <w:color w:val="231F20"/>
          <w:sz w:val="28"/>
          <w:szCs w:val="28"/>
        </w:rPr>
        <w:t xml:space="preserve"> (вариант 1.2) обеспечивает глухим обучающимся уровень начального общего образования, способствующий на этапе основного общего образования</w:t>
      </w:r>
      <w:r w:rsidR="003D422D" w:rsidRPr="00C2595D">
        <w:rPr>
          <w:rFonts w:ascii="Times New Roman" w:eastAsia="Times New Roman" w:hAnsi="Times New Roman" w:cs="Times New Roman"/>
          <w:color w:val="231F20"/>
          <w:spacing w:val="40"/>
          <w:sz w:val="28"/>
          <w:szCs w:val="28"/>
        </w:rPr>
        <w:t xml:space="preserve"> </w:t>
      </w:r>
      <w:r w:rsidR="003D422D" w:rsidRPr="00C2595D">
        <w:rPr>
          <w:rFonts w:ascii="Times New Roman" w:eastAsia="Times New Roman" w:hAnsi="Times New Roman" w:cs="Times New Roman"/>
          <w:color w:val="231F20"/>
          <w:sz w:val="28"/>
          <w:szCs w:val="28"/>
        </w:rPr>
        <w:t>достижению итоговых результатов, сопоставимых с требованиями ФГОС основного общего образования, что позволяет</w:t>
      </w:r>
      <w:r w:rsidR="003D422D" w:rsidRPr="00C2595D">
        <w:rPr>
          <w:rFonts w:ascii="Times New Roman" w:eastAsia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="003D422D" w:rsidRPr="00C2595D">
        <w:rPr>
          <w:rFonts w:ascii="Times New Roman" w:eastAsia="Times New Roman" w:hAnsi="Times New Roman" w:cs="Times New Roman"/>
          <w:color w:val="231F20"/>
          <w:sz w:val="28"/>
          <w:szCs w:val="28"/>
        </w:rPr>
        <w:t>им</w:t>
      </w:r>
      <w:r w:rsidR="003D422D" w:rsidRPr="00C2595D">
        <w:rPr>
          <w:rFonts w:ascii="Times New Roman" w:eastAsia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="003D422D" w:rsidRPr="00C2595D">
        <w:rPr>
          <w:rFonts w:ascii="Times New Roman" w:eastAsia="Times New Roman" w:hAnsi="Times New Roman" w:cs="Times New Roman"/>
          <w:color w:val="231F20"/>
          <w:sz w:val="28"/>
          <w:szCs w:val="28"/>
        </w:rPr>
        <w:t>продолжить</w:t>
      </w:r>
      <w:r w:rsidR="003D422D" w:rsidRPr="00C2595D">
        <w:rPr>
          <w:rFonts w:ascii="Times New Roman" w:eastAsia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="003D422D" w:rsidRPr="00C2595D">
        <w:rPr>
          <w:rFonts w:ascii="Times New Roman" w:eastAsia="Times New Roman" w:hAnsi="Times New Roman" w:cs="Times New Roman"/>
          <w:color w:val="231F20"/>
          <w:sz w:val="28"/>
          <w:szCs w:val="28"/>
        </w:rPr>
        <w:t>образование,</w:t>
      </w:r>
      <w:r w:rsidR="003D422D" w:rsidRPr="00C2595D">
        <w:rPr>
          <w:rFonts w:ascii="Times New Roman" w:eastAsia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="003D422D" w:rsidRPr="00C2595D">
        <w:rPr>
          <w:rFonts w:ascii="Times New Roman" w:eastAsia="Times New Roman" w:hAnsi="Times New Roman" w:cs="Times New Roman"/>
          <w:color w:val="231F20"/>
          <w:sz w:val="28"/>
          <w:szCs w:val="28"/>
        </w:rPr>
        <w:t>получить</w:t>
      </w:r>
      <w:r w:rsidR="003D422D" w:rsidRPr="00C2595D">
        <w:rPr>
          <w:rFonts w:ascii="Times New Roman" w:eastAsia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="003D422D" w:rsidRPr="00C2595D">
        <w:rPr>
          <w:rFonts w:ascii="Times New Roman" w:eastAsia="Times New Roman" w:hAnsi="Times New Roman" w:cs="Times New Roman"/>
          <w:color w:val="231F20"/>
          <w:sz w:val="28"/>
          <w:szCs w:val="28"/>
        </w:rPr>
        <w:t>профессиональную</w:t>
      </w:r>
      <w:r w:rsidR="003D422D" w:rsidRPr="00C2595D">
        <w:rPr>
          <w:rFonts w:ascii="Times New Roman" w:eastAsia="Times New Roman" w:hAnsi="Times New Roman" w:cs="Times New Roman"/>
          <w:color w:val="231F20"/>
          <w:spacing w:val="-5"/>
          <w:sz w:val="28"/>
          <w:szCs w:val="28"/>
        </w:rPr>
        <w:t xml:space="preserve"> </w:t>
      </w:r>
      <w:r w:rsidR="003D422D" w:rsidRPr="00C2595D">
        <w:rPr>
          <w:rFonts w:ascii="Times New Roman" w:eastAsia="Times New Roman" w:hAnsi="Times New Roman" w:cs="Times New Roman"/>
          <w:color w:val="231F20"/>
          <w:sz w:val="28"/>
          <w:szCs w:val="28"/>
        </w:rPr>
        <w:t>подготовку, содействует наиболее полной социальной адаптации и интеграции в обществе.</w:t>
      </w:r>
    </w:p>
    <w:p w14:paraId="6A67476B" w14:textId="77777777" w:rsidR="003D422D" w:rsidRPr="00143A38" w:rsidRDefault="003D422D" w:rsidP="003D422D">
      <w:pPr>
        <w:snapToGri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143A3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Пояснительная записка отражает общие цели и задачи изучения предмета, характеристику психологических предпосылок к его изучению младшими школьниками; место в структуре учебного плана, а также подходы к отбору содержания, планируемым результатам и тематическому планированию.</w:t>
      </w:r>
    </w:p>
    <w:p w14:paraId="172BD49A" w14:textId="77777777" w:rsidR="003D422D" w:rsidRPr="000F78DA" w:rsidRDefault="003D422D" w:rsidP="003D422D">
      <w:pPr>
        <w:pStyle w:val="a3"/>
        <w:widowControl w:val="0"/>
        <w:spacing w:line="360" w:lineRule="auto"/>
        <w:ind w:firstLine="709"/>
        <w:contextualSpacing/>
        <w:rPr>
          <w:rFonts w:ascii="Times New Roman" w:hAnsi="Times New Roman" w:cs="Times New Roman"/>
          <w:bCs/>
          <w:color w:val="auto"/>
          <w:sz w:val="28"/>
          <w:szCs w:val="28"/>
        </w:rPr>
      </w:pPr>
      <w:r w:rsidRPr="003D422D">
        <w:rPr>
          <w:rFonts w:ascii="Times New Roman" w:hAnsi="Times New Roman" w:cs="Times New Roman"/>
          <w:b/>
          <w:bCs/>
          <w:color w:val="auto"/>
          <w:sz w:val="28"/>
          <w:szCs w:val="28"/>
        </w:rPr>
        <w:t xml:space="preserve">Цели </w:t>
      </w:r>
      <w:r w:rsidRPr="00B95CC9">
        <w:rPr>
          <w:rFonts w:ascii="Times New Roman" w:hAnsi="Times New Roman" w:cs="Times New Roman"/>
          <w:bCs/>
          <w:color w:val="auto"/>
          <w:sz w:val="28"/>
          <w:szCs w:val="28"/>
        </w:rPr>
        <w:t>изучения учебн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ого</w:t>
      </w:r>
      <w:r w:rsidRPr="00B95CC9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предмет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а</w:t>
      </w:r>
      <w:r w:rsidRPr="00B95CC9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color w:val="auto"/>
          <w:sz w:val="28"/>
          <w:szCs w:val="28"/>
        </w:rPr>
        <w:t>«Математика»:</w:t>
      </w:r>
      <w:r w:rsidRPr="00B95CC9">
        <w:rPr>
          <w:rFonts w:ascii="Times New Roman" w:hAnsi="Times New Roman" w:cs="Times New Roman"/>
          <w:bCs/>
          <w:color w:val="auto"/>
          <w:sz w:val="28"/>
          <w:szCs w:val="28"/>
        </w:rPr>
        <w:t xml:space="preserve"> </w:t>
      </w:r>
      <w:r w:rsidRPr="000F78DA">
        <w:rPr>
          <w:rFonts w:ascii="Times New Roman" w:hAnsi="Times New Roman" w:cs="Times New Roman"/>
          <w:bCs/>
          <w:color w:val="auto"/>
          <w:sz w:val="28"/>
          <w:szCs w:val="28"/>
        </w:rPr>
        <w:t>освоение начальных математических знаний; получение опыта решения учебных и практических задач средствами математики; формирование способности к математической деятельности, развитие пространственного воображения, математической речи, умения строить рассуждения и вести поиск информации; развитие интереса к математике как к науке.</w:t>
      </w:r>
    </w:p>
    <w:p w14:paraId="0787CDAC" w14:textId="77777777" w:rsidR="003D422D" w:rsidRPr="00C2595D" w:rsidRDefault="003D422D" w:rsidP="003D422D">
      <w:pPr>
        <w:pStyle w:val="ConsPlusNormal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C2595D">
        <w:rPr>
          <w:rFonts w:ascii="Times New Roman" w:hAnsi="Times New Roman" w:cs="Times New Roman"/>
          <w:sz w:val="28"/>
          <w:szCs w:val="28"/>
        </w:rPr>
        <w:t>В соответствии с требованиями</w:t>
      </w:r>
      <w:r w:rsidRPr="00C2595D">
        <w:rPr>
          <w:rFonts w:ascii="Times New Roman" w:eastAsia="SchoolBookSanPin" w:hAnsi="Times New Roman" w:cs="Times New Roman"/>
          <w:sz w:val="28"/>
          <w:szCs w:val="28"/>
        </w:rPr>
        <w:t xml:space="preserve"> ФГОС НОО обучающихся с ОВЗ для обучающихся по варианту 1.2</w:t>
      </w:r>
      <w:r w:rsidRPr="00C2595D">
        <w:rPr>
          <w:rFonts w:ascii="Times New Roman" w:hAnsi="Times New Roman" w:cs="Times New Roman"/>
          <w:sz w:val="28"/>
          <w:szCs w:val="28"/>
        </w:rPr>
        <w:t xml:space="preserve"> основными </w:t>
      </w:r>
      <w:r w:rsidRPr="003D422D">
        <w:rPr>
          <w:rFonts w:ascii="Times New Roman" w:hAnsi="Times New Roman" w:cs="Times New Roman"/>
          <w:b/>
          <w:sz w:val="28"/>
          <w:szCs w:val="28"/>
        </w:rPr>
        <w:t>задачами</w:t>
      </w:r>
      <w:r w:rsidRPr="00C2595D">
        <w:rPr>
          <w:rFonts w:ascii="Times New Roman" w:hAnsi="Times New Roman" w:cs="Times New Roman"/>
          <w:sz w:val="28"/>
          <w:szCs w:val="28"/>
        </w:rPr>
        <w:t xml:space="preserve"> реализации содержания учебных предметов предметной области «Математика и информатика» являются:</w:t>
      </w:r>
      <w:proofErr w:type="gramEnd"/>
    </w:p>
    <w:p w14:paraId="7FE9FC06" w14:textId="77777777" w:rsidR="003D422D" w:rsidRPr="00C2595D" w:rsidRDefault="003D422D" w:rsidP="0061277E">
      <w:pPr>
        <w:pStyle w:val="a5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595D">
        <w:rPr>
          <w:rFonts w:ascii="Times New Roman" w:hAnsi="Times New Roman" w:cs="Times New Roman"/>
          <w:sz w:val="28"/>
          <w:szCs w:val="28"/>
        </w:rPr>
        <w:t xml:space="preserve">обеспечение овладения </w:t>
      </w:r>
      <w:r>
        <w:rPr>
          <w:rFonts w:ascii="Times New Roman" w:hAnsi="Times New Roman" w:cs="Times New Roman"/>
          <w:sz w:val="28"/>
          <w:szCs w:val="28"/>
        </w:rPr>
        <w:t>основами</w:t>
      </w:r>
      <w:r w:rsidRPr="00C2595D">
        <w:rPr>
          <w:rFonts w:ascii="Times New Roman" w:hAnsi="Times New Roman" w:cs="Times New Roman"/>
          <w:sz w:val="28"/>
          <w:szCs w:val="28"/>
        </w:rPr>
        <w:t xml:space="preserve"> математики (понятием числа, вычислениями, решением простых арифметических задач и другим);</w:t>
      </w:r>
    </w:p>
    <w:p w14:paraId="4E766964" w14:textId="77777777" w:rsidR="003D422D" w:rsidRPr="00C2595D" w:rsidRDefault="003D422D" w:rsidP="0061277E">
      <w:pPr>
        <w:pStyle w:val="a5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595D">
        <w:rPr>
          <w:rFonts w:ascii="Times New Roman" w:hAnsi="Times New Roman" w:cs="Times New Roman"/>
          <w:sz w:val="28"/>
          <w:szCs w:val="28"/>
        </w:rPr>
        <w:t>формирование опыта применения математических знаний для решения учебно-познавательных и учебно-практических задач;</w:t>
      </w:r>
    </w:p>
    <w:p w14:paraId="2FB5FADE" w14:textId="77777777" w:rsidR="003D422D" w:rsidRPr="00C2595D" w:rsidRDefault="003D422D" w:rsidP="0061277E">
      <w:pPr>
        <w:pStyle w:val="a5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595D">
        <w:rPr>
          <w:rFonts w:ascii="Times New Roman" w:hAnsi="Times New Roman" w:cs="Times New Roman"/>
          <w:sz w:val="28"/>
          <w:szCs w:val="28"/>
        </w:rPr>
        <w:t>обеспечение овладения способностью пользоваться математическими знаниями при решении соответствующих возрасту задач, связанных с реализацией социально-бытовых, общих и особых образовательных потребностей (ориентироваться и использовать меры измерения пространства, времени, температуры и другое, в различных видах обыденной практической деятельности, разумно пользоваться «карманными» деньгами и т.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2595D">
        <w:rPr>
          <w:rFonts w:ascii="Times New Roman" w:hAnsi="Times New Roman" w:cs="Times New Roman"/>
          <w:sz w:val="28"/>
          <w:szCs w:val="28"/>
        </w:rPr>
        <w:t>д.;</w:t>
      </w:r>
    </w:p>
    <w:p w14:paraId="7365F2CF" w14:textId="77777777" w:rsidR="003D422D" w:rsidRPr="00C2595D" w:rsidRDefault="003D422D" w:rsidP="0061277E">
      <w:pPr>
        <w:pStyle w:val="a5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595D">
        <w:rPr>
          <w:rFonts w:ascii="Times New Roman" w:hAnsi="Times New Roman" w:cs="Times New Roman"/>
          <w:sz w:val="28"/>
          <w:szCs w:val="28"/>
        </w:rPr>
        <w:t>развитие у обучающихся пространственных и количественных представлений, усвоение «житейских понятий» в тесной связи с предметно-практической деятельностью;</w:t>
      </w:r>
    </w:p>
    <w:p w14:paraId="2920D913" w14:textId="77777777" w:rsidR="003D422D" w:rsidRPr="00C2595D" w:rsidRDefault="003D422D" w:rsidP="0061277E">
      <w:pPr>
        <w:pStyle w:val="a5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формирован</w:t>
      </w:r>
      <w:r w:rsidRPr="00C2595D">
        <w:rPr>
          <w:rFonts w:ascii="Times New Roman" w:hAnsi="Times New Roman" w:cs="Times New Roman"/>
          <w:sz w:val="28"/>
          <w:szCs w:val="28"/>
        </w:rPr>
        <w:t>ие умений осуществлять выполнение математических действий и решение текстовых задач, распознавать и изображать геометрические фигуры;</w:t>
      </w:r>
    </w:p>
    <w:p w14:paraId="6C347AB4" w14:textId="77777777" w:rsidR="003D422D" w:rsidRPr="00C2595D" w:rsidRDefault="003D422D" w:rsidP="0061277E">
      <w:pPr>
        <w:pStyle w:val="a5"/>
        <w:numPr>
          <w:ilvl w:val="0"/>
          <w:numId w:val="1"/>
        </w:numPr>
        <w:spacing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595D">
        <w:rPr>
          <w:rFonts w:ascii="Times New Roman" w:hAnsi="Times New Roman" w:cs="Times New Roman"/>
          <w:sz w:val="28"/>
          <w:szCs w:val="28"/>
        </w:rPr>
        <w:lastRenderedPageBreak/>
        <w:t>развитие восприятия (</w:t>
      </w:r>
      <w:proofErr w:type="spellStart"/>
      <w:r w:rsidRPr="00C2595D">
        <w:rPr>
          <w:rFonts w:ascii="Times New Roman" w:hAnsi="Times New Roman" w:cs="Times New Roman"/>
          <w:sz w:val="28"/>
          <w:szCs w:val="28"/>
        </w:rPr>
        <w:t>слухозрительно</w:t>
      </w:r>
      <w:proofErr w:type="spellEnd"/>
      <w:r w:rsidRPr="00C2595D">
        <w:rPr>
          <w:rFonts w:ascii="Times New Roman" w:hAnsi="Times New Roman" w:cs="Times New Roman"/>
          <w:sz w:val="28"/>
          <w:szCs w:val="28"/>
        </w:rPr>
        <w:t xml:space="preserve"> и на слух), достаточно внятного воспроизведения тематической и терминологической лексики, используемой при изучении данного предмета, а также лексики по организации учебной деятельности.</w:t>
      </w:r>
    </w:p>
    <w:p w14:paraId="34542C33" w14:textId="77777777" w:rsidR="003544C5" w:rsidRDefault="003D422D" w:rsidP="003D422D">
      <w:pPr>
        <w:shd w:val="clear" w:color="auto" w:fill="FFFFFF"/>
        <w:spacing w:after="0" w:line="360" w:lineRule="auto"/>
        <w:ind w:right="-1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45F1C">
        <w:rPr>
          <w:rFonts w:ascii="Times New Roman" w:hAnsi="Times New Roman" w:cs="Times New Roman"/>
          <w:color w:val="000000"/>
          <w:sz w:val="28"/>
          <w:szCs w:val="28"/>
        </w:rPr>
        <w:t xml:space="preserve">Реализация поставленных целей и решение указанных задач предполагают как обеспечение преемственности при переходе на уровень основного общего образования, так и учет первоначального уровня развития школьников, поступающих в школу. </w:t>
      </w:r>
    </w:p>
    <w:p w14:paraId="1C306E15" w14:textId="77777777" w:rsidR="003544C5" w:rsidRDefault="003D422D" w:rsidP="003D422D">
      <w:pPr>
        <w:shd w:val="clear" w:color="auto" w:fill="FFFFFF"/>
        <w:spacing w:after="0" w:line="360" w:lineRule="auto"/>
        <w:ind w:right="-1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245F1C">
        <w:rPr>
          <w:rFonts w:ascii="Times New Roman" w:hAnsi="Times New Roman" w:cs="Times New Roman"/>
          <w:color w:val="000000"/>
          <w:sz w:val="28"/>
          <w:szCs w:val="28"/>
        </w:rPr>
        <w:t xml:space="preserve">Обучающиеся с нарушенным слухом за период начального основного образования должны освоить достаточный объем знаний и навыков для перехода на уровень основного общего образования, соотносимый с уровнем математического развития нормально слышащих сверстников. </w:t>
      </w:r>
    </w:p>
    <w:p w14:paraId="08FBCF09" w14:textId="77777777" w:rsidR="003D422D" w:rsidRPr="00245F1C" w:rsidRDefault="003D422D" w:rsidP="003D422D">
      <w:pPr>
        <w:shd w:val="clear" w:color="auto" w:fill="FFFFFF"/>
        <w:spacing w:after="0" w:line="360" w:lineRule="auto"/>
        <w:ind w:right="-1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45F1C">
        <w:rPr>
          <w:rFonts w:ascii="Times New Roman" w:hAnsi="Times New Roman" w:cs="Times New Roman"/>
          <w:sz w:val="28"/>
          <w:szCs w:val="28"/>
        </w:rPr>
        <w:t>Коррекционная направленность предмета:</w:t>
      </w:r>
    </w:p>
    <w:p w14:paraId="3F42309C" w14:textId="77777777" w:rsidR="003D422D" w:rsidRPr="00245F1C" w:rsidRDefault="003D422D" w:rsidP="0061277E">
      <w:pPr>
        <w:pStyle w:val="a6"/>
        <w:numPr>
          <w:ilvl w:val="0"/>
          <w:numId w:val="1"/>
        </w:numPr>
        <w:shd w:val="clear" w:color="auto" w:fill="FFFFFF"/>
        <w:spacing w:after="0" w:line="360" w:lineRule="auto"/>
        <w:ind w:left="0"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45F1C">
        <w:rPr>
          <w:rFonts w:ascii="Times New Roman" w:hAnsi="Times New Roman" w:cs="Times New Roman"/>
          <w:sz w:val="28"/>
          <w:szCs w:val="28"/>
        </w:rPr>
        <w:t>развитие мышления (визуального, понятийного, логического, речевого, абстрактного, образного);</w:t>
      </w:r>
    </w:p>
    <w:p w14:paraId="694FAE2E" w14:textId="77777777" w:rsidR="003D422D" w:rsidRPr="00245F1C" w:rsidRDefault="003D422D" w:rsidP="0061277E">
      <w:pPr>
        <w:pStyle w:val="a6"/>
        <w:numPr>
          <w:ilvl w:val="0"/>
          <w:numId w:val="1"/>
        </w:numPr>
        <w:shd w:val="clear" w:color="auto" w:fill="FFFFFF"/>
        <w:spacing w:after="0" w:line="360" w:lineRule="auto"/>
        <w:ind w:left="0"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45F1C">
        <w:rPr>
          <w:rFonts w:ascii="Times New Roman" w:hAnsi="Times New Roman" w:cs="Times New Roman"/>
          <w:sz w:val="28"/>
          <w:szCs w:val="28"/>
        </w:rPr>
        <w:t>развитие внимания (устойчивости, переключаемости с одного вида деятельности на другой, объёма и работоспособности);</w:t>
      </w:r>
    </w:p>
    <w:p w14:paraId="30DA0EED" w14:textId="77777777" w:rsidR="003D422D" w:rsidRPr="00245F1C" w:rsidRDefault="003D422D" w:rsidP="0061277E">
      <w:pPr>
        <w:pStyle w:val="a6"/>
        <w:numPr>
          <w:ilvl w:val="0"/>
          <w:numId w:val="1"/>
        </w:numPr>
        <w:shd w:val="clear" w:color="auto" w:fill="FFFFFF"/>
        <w:spacing w:after="0" w:line="360" w:lineRule="auto"/>
        <w:ind w:left="0"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45F1C">
        <w:rPr>
          <w:rFonts w:ascii="Times New Roman" w:hAnsi="Times New Roman" w:cs="Times New Roman"/>
          <w:sz w:val="28"/>
          <w:szCs w:val="28"/>
        </w:rPr>
        <w:t>развитие памяти (зрительной, слуховой, моторной; быстроты и прочности запоминания);</w:t>
      </w:r>
    </w:p>
    <w:p w14:paraId="387B695F" w14:textId="77777777" w:rsidR="003D422D" w:rsidRPr="00245F1C" w:rsidRDefault="003D422D" w:rsidP="0061277E">
      <w:pPr>
        <w:pStyle w:val="a6"/>
        <w:numPr>
          <w:ilvl w:val="0"/>
          <w:numId w:val="1"/>
        </w:numPr>
        <w:shd w:val="clear" w:color="auto" w:fill="FFFFFF"/>
        <w:spacing w:after="0" w:line="360" w:lineRule="auto"/>
        <w:ind w:left="0"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45F1C">
        <w:rPr>
          <w:rFonts w:ascii="Times New Roman" w:hAnsi="Times New Roman" w:cs="Times New Roman"/>
          <w:sz w:val="28"/>
          <w:szCs w:val="28"/>
        </w:rPr>
        <w:t>побуждение к речевой деятельности, умение достаточно полно и логично выражать свои мысли в соответствии с задачами, установление взаимосвязи между воспринимаемым предметом, его словесным обозначением и действием;</w:t>
      </w:r>
    </w:p>
    <w:p w14:paraId="71864217" w14:textId="77777777" w:rsidR="003D422D" w:rsidRPr="00245F1C" w:rsidRDefault="003D422D" w:rsidP="0061277E">
      <w:pPr>
        <w:pStyle w:val="a6"/>
        <w:numPr>
          <w:ilvl w:val="0"/>
          <w:numId w:val="1"/>
        </w:numPr>
        <w:shd w:val="clear" w:color="auto" w:fill="FFFFFF"/>
        <w:spacing w:after="0" w:line="360" w:lineRule="auto"/>
        <w:ind w:left="0"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45F1C">
        <w:rPr>
          <w:rFonts w:ascii="Times New Roman" w:hAnsi="Times New Roman" w:cs="Times New Roman"/>
          <w:sz w:val="28"/>
          <w:szCs w:val="28"/>
        </w:rPr>
        <w:t xml:space="preserve">формирование способности воспринимать речевой материал </w:t>
      </w:r>
      <w:proofErr w:type="spellStart"/>
      <w:r w:rsidRPr="00245F1C">
        <w:rPr>
          <w:rFonts w:ascii="Times New Roman" w:hAnsi="Times New Roman" w:cs="Times New Roman"/>
          <w:sz w:val="28"/>
          <w:szCs w:val="28"/>
        </w:rPr>
        <w:t>слухозрительно</w:t>
      </w:r>
      <w:proofErr w:type="spellEnd"/>
      <w:r w:rsidRPr="00245F1C">
        <w:rPr>
          <w:rFonts w:ascii="Times New Roman" w:hAnsi="Times New Roman" w:cs="Times New Roman"/>
          <w:sz w:val="28"/>
          <w:szCs w:val="28"/>
        </w:rPr>
        <w:t>, формирование и совершенствование навыка чтения с губ;</w:t>
      </w:r>
    </w:p>
    <w:p w14:paraId="46A271BA" w14:textId="77777777" w:rsidR="003D422D" w:rsidRPr="00245F1C" w:rsidRDefault="003D422D" w:rsidP="0061277E">
      <w:pPr>
        <w:pStyle w:val="a6"/>
        <w:numPr>
          <w:ilvl w:val="0"/>
          <w:numId w:val="1"/>
        </w:numPr>
        <w:shd w:val="clear" w:color="auto" w:fill="FFFFFF"/>
        <w:spacing w:after="0" w:line="360" w:lineRule="auto"/>
        <w:ind w:left="0"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45F1C">
        <w:rPr>
          <w:rFonts w:ascii="Times New Roman" w:hAnsi="Times New Roman" w:cs="Times New Roman"/>
          <w:sz w:val="28"/>
          <w:szCs w:val="28"/>
        </w:rPr>
        <w:t>максимальное использование сохранных анализаторов школьника с нарушением слуха;</w:t>
      </w:r>
    </w:p>
    <w:p w14:paraId="60F1D2B2" w14:textId="77777777" w:rsidR="003D422D" w:rsidRPr="00245F1C" w:rsidRDefault="003D422D" w:rsidP="0061277E">
      <w:pPr>
        <w:pStyle w:val="a6"/>
        <w:numPr>
          <w:ilvl w:val="0"/>
          <w:numId w:val="1"/>
        </w:numPr>
        <w:shd w:val="clear" w:color="auto" w:fill="FFFFFF"/>
        <w:spacing w:after="0" w:line="360" w:lineRule="auto"/>
        <w:ind w:left="0"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45F1C">
        <w:rPr>
          <w:rFonts w:ascii="Times New Roman" w:hAnsi="Times New Roman" w:cs="Times New Roman"/>
          <w:sz w:val="28"/>
          <w:szCs w:val="28"/>
        </w:rPr>
        <w:t>повышение мотивации учебной деятельности (прилежания, отношения к отметке, похвале или порицанию учителя);</w:t>
      </w:r>
    </w:p>
    <w:p w14:paraId="382CE69C" w14:textId="77777777" w:rsidR="003D422D" w:rsidRDefault="003D422D" w:rsidP="0061277E">
      <w:pPr>
        <w:pStyle w:val="a6"/>
        <w:numPr>
          <w:ilvl w:val="0"/>
          <w:numId w:val="1"/>
        </w:numPr>
        <w:shd w:val="clear" w:color="auto" w:fill="FFFFFF"/>
        <w:spacing w:after="0" w:line="360" w:lineRule="auto"/>
        <w:ind w:left="0"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45F1C">
        <w:rPr>
          <w:rFonts w:ascii="Times New Roman" w:hAnsi="Times New Roman" w:cs="Times New Roman"/>
          <w:sz w:val="28"/>
          <w:szCs w:val="28"/>
        </w:rPr>
        <w:t>формирование эмоционально-волевой сферы (способности к волевому усилию, чувств долга и ответственности).</w:t>
      </w:r>
      <w:bookmarkStart w:id="4" w:name="_Toc144306037"/>
    </w:p>
    <w:p w14:paraId="2D97B063" w14:textId="77777777" w:rsidR="003D422D" w:rsidRPr="003D422D" w:rsidRDefault="003D422D" w:rsidP="003D422D">
      <w:pPr>
        <w:pStyle w:val="a6"/>
        <w:shd w:val="clear" w:color="auto" w:fill="FFFFFF"/>
        <w:spacing w:after="0" w:line="360" w:lineRule="auto"/>
        <w:ind w:right="-1"/>
        <w:jc w:val="both"/>
        <w:rPr>
          <w:rFonts w:ascii="Times New Roman" w:hAnsi="Times New Roman" w:cs="Times New Roman"/>
          <w:sz w:val="28"/>
          <w:szCs w:val="28"/>
        </w:rPr>
      </w:pPr>
    </w:p>
    <w:p w14:paraId="2F5684E8" w14:textId="77777777" w:rsidR="003D422D" w:rsidRPr="003D422D" w:rsidRDefault="003D422D" w:rsidP="003D422D">
      <w:pPr>
        <w:keepNext/>
        <w:keepLines/>
        <w:widowControl w:val="0"/>
        <w:spacing w:after="0" w:line="360" w:lineRule="auto"/>
        <w:ind w:left="360"/>
        <w:jc w:val="center"/>
        <w:outlineLvl w:val="0"/>
        <w:rPr>
          <w:rFonts w:ascii="Times New Roman" w:eastAsiaTheme="majorEastAsia" w:hAnsi="Times New Roman" w:cs="Times New Roman"/>
          <w:b/>
          <w:bCs/>
          <w:caps/>
          <w:sz w:val="28"/>
          <w:szCs w:val="28"/>
        </w:rPr>
      </w:pPr>
      <w:r w:rsidRPr="003D422D">
        <w:rPr>
          <w:rFonts w:ascii="Times New Roman" w:hAnsi="Times New Roman" w:cs="Times New Roman"/>
          <w:b/>
          <w:caps/>
          <w:sz w:val="28"/>
          <w:szCs w:val="28"/>
        </w:rPr>
        <w:t>Содержание учебного предмета</w:t>
      </w:r>
      <w:r w:rsidRPr="003D422D">
        <w:rPr>
          <w:rFonts w:ascii="Times New Roman" w:eastAsiaTheme="majorEastAsia" w:hAnsi="Times New Roman" w:cs="Times New Roman"/>
          <w:b/>
          <w:bCs/>
          <w:caps/>
          <w:sz w:val="28"/>
          <w:szCs w:val="28"/>
        </w:rPr>
        <w:t xml:space="preserve"> </w:t>
      </w:r>
      <w:r w:rsidRPr="003D422D">
        <w:rPr>
          <w:rFonts w:ascii="Times New Roman" w:hAnsi="Times New Roman" w:cs="Times New Roman"/>
          <w:b/>
          <w:caps/>
          <w:sz w:val="28"/>
          <w:szCs w:val="28"/>
        </w:rPr>
        <w:t>«МАТЕМАТИКА»</w:t>
      </w:r>
      <w:bookmarkEnd w:id="4"/>
    </w:p>
    <w:p w14:paraId="253581F0" w14:textId="77777777" w:rsidR="003D422D" w:rsidRPr="003D422D" w:rsidRDefault="003D422D" w:rsidP="003D422D">
      <w:pPr>
        <w:spacing w:after="0" w:line="360" w:lineRule="auto"/>
        <w:ind w:right="-1" w:firstLine="709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3D422D">
        <w:rPr>
          <w:rFonts w:ascii="Times New Roman" w:hAnsi="Times New Roman" w:cs="Times New Roman"/>
          <w:b/>
          <w:i/>
          <w:sz w:val="28"/>
          <w:szCs w:val="28"/>
        </w:rPr>
        <w:t>В учебном плане по варианту 1.2 на изучение курса математики в третьем классе отводится 4 часа в неделю при 34 недельной работе. За год на изучение программного материала отводится 136 часов.</w:t>
      </w:r>
    </w:p>
    <w:p w14:paraId="10C69CDF" w14:textId="77777777" w:rsidR="003D422D" w:rsidRDefault="00131667" w:rsidP="0013166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45F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Содержание обучения в каждом классе включает перечень универсальных учебных действий (УУД) — познавательных, коммуникативных и регулятивных, которые возможно формировать средствами учебного предмета «Математика» с учетом возрастных особенностей младших школьников. В связи с тем, что выполнение правил совместной деятельности строится на интеграции регулятивных (определенные волевые усилия, </w:t>
      </w:r>
      <w:proofErr w:type="spellStart"/>
      <w:r w:rsidRPr="00245F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саморегуляция</w:t>
      </w:r>
      <w:proofErr w:type="spellEnd"/>
      <w:r w:rsidRPr="00245F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самоконтроль, проявление терпения и доброжелательности при налаживании отношений) и коммуникативных (способность вербальными средствами устанавливать взаимоотношения) универсальных учебных действий, их перечень дан в разделе планируемых результатов освоения программы на уровне начального общего образования</w:t>
      </w:r>
    </w:p>
    <w:p w14:paraId="2E7CD1D5" w14:textId="77777777" w:rsidR="00131667" w:rsidRDefault="00131667" w:rsidP="003D422D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058AA269" w14:textId="77777777" w:rsidR="003D422D" w:rsidRPr="00596134" w:rsidRDefault="003D422D" w:rsidP="003D422D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9613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Числа и величины</w:t>
      </w:r>
    </w:p>
    <w:p w14:paraId="32855B4E" w14:textId="77777777" w:rsidR="003D422D" w:rsidRPr="00596134" w:rsidRDefault="003D422D" w:rsidP="003D422D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61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Читать (называть с учетом индивидуальных речевых возможностей, понимать), записывать, сравнивать, упорядочивать числа от нуля до тысячи. Устанавливать закономерность — правило, по которому составлена числовая последовательность, и составлять последовательность по заданному или самостоятельно выбранному правилу (увеличение/уменьшение числа на несколько единиц, увеличение/уменьшение числа в несколько раз). Группировать числа по заданному установленному признаку. </w:t>
      </w:r>
      <w:proofErr w:type="gramStart"/>
      <w:r w:rsidRPr="00596134">
        <w:rPr>
          <w:rFonts w:ascii="Times New Roman" w:eastAsia="Times New Roman" w:hAnsi="Times New Roman" w:cs="Times New Roman"/>
          <w:sz w:val="28"/>
          <w:szCs w:val="28"/>
          <w:lang w:eastAsia="ru-RU"/>
        </w:rPr>
        <w:t>Читать (называть с учетом индивидуальных речевых возможностей, понимать), записывать и сравнивать величины (массу, время, длину), используя основные единицы измерения величин и соотношения между ними (килограмм, грамм, час, минута, километр, метр, дециметр, сантиметр, миллиметр).</w:t>
      </w:r>
      <w:proofErr w:type="gramEnd"/>
    </w:p>
    <w:p w14:paraId="410C8BEA" w14:textId="77777777" w:rsidR="003D422D" w:rsidRPr="00596134" w:rsidRDefault="003D422D" w:rsidP="003D422D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9613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Арифметические действия</w:t>
      </w:r>
    </w:p>
    <w:p w14:paraId="19605BEA" w14:textId="77777777" w:rsidR="003D422D" w:rsidRPr="00596134" w:rsidRDefault="003D422D" w:rsidP="003D422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59613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Выполнять письменно действия с многозначными числами (сложение, вычитание, умножение и деление на однозначное, двузначное числа в пределах 1000) с использованием таблиц сложения и умножения чисел, простых алгоритмов письменных арифметических действий (в том числе деления с остатком).</w:t>
      </w:r>
      <w:proofErr w:type="gramEnd"/>
    </w:p>
    <w:p w14:paraId="20B2D390" w14:textId="77777777" w:rsidR="003D422D" w:rsidRPr="00596134" w:rsidRDefault="003D422D" w:rsidP="003D422D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6134">
        <w:rPr>
          <w:rFonts w:ascii="Times New Roman" w:eastAsia="Times New Roman" w:hAnsi="Times New Roman" w:cs="Times New Roman"/>
          <w:sz w:val="28"/>
          <w:szCs w:val="28"/>
          <w:lang w:eastAsia="ru-RU"/>
        </w:rPr>
        <w:t>Выделять неизвестный компонент арифметического действия и находить его значение.</w:t>
      </w:r>
    </w:p>
    <w:p w14:paraId="076AED98" w14:textId="77777777" w:rsidR="00131667" w:rsidRPr="0061277E" w:rsidRDefault="003D422D" w:rsidP="0061277E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596134">
        <w:rPr>
          <w:rFonts w:ascii="Times New Roman" w:eastAsia="Times New Roman" w:hAnsi="Times New Roman" w:cs="Times New Roman"/>
          <w:sz w:val="28"/>
          <w:szCs w:val="28"/>
          <w:lang w:eastAsia="ru-RU"/>
        </w:rPr>
        <w:t>Вычислять значение числового выражения (содержащего 2—3 арифметических действия, со скобками и без скобок).</w:t>
      </w:r>
      <w:proofErr w:type="gramEnd"/>
    </w:p>
    <w:p w14:paraId="2C298F20" w14:textId="77777777" w:rsidR="003D422D" w:rsidRPr="00596134" w:rsidRDefault="003D422D" w:rsidP="003D422D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9613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Работа с текстовыми задачами</w:t>
      </w:r>
    </w:p>
    <w:p w14:paraId="51648D39" w14:textId="77777777" w:rsidR="003D422D" w:rsidRPr="0061277E" w:rsidRDefault="003D422D" w:rsidP="0061277E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61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Понимать условие и вопрос задач, доступных обучающемуся по смыслу и речевому оформлению, устанавливать зависимость между величинами, взаимосвязь между условием и вопросом задачи, определять количество и порядок действий для решения задачи, выбирать действия и объяснять свой выбор, используя доступные невербальные и вербальные средства. Решать основные типы простых задач арифметическим способом (в 1 действие). Решать составные задачи в 2 действия арифметическим способом. </w:t>
      </w:r>
    </w:p>
    <w:p w14:paraId="198AB24E" w14:textId="77777777" w:rsidR="003D422D" w:rsidRPr="00596134" w:rsidRDefault="003D422D" w:rsidP="003D422D">
      <w:pPr>
        <w:spacing w:after="0" w:line="36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9613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Пространственные отношения. Геометрические фигуры.</w:t>
      </w:r>
    </w:p>
    <w:p w14:paraId="78E711B4" w14:textId="77777777" w:rsidR="003D422D" w:rsidRPr="00596134" w:rsidRDefault="003D422D" w:rsidP="003D422D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61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Определять расположение предметов относительно других в пространстве и на плоскости. </w:t>
      </w:r>
      <w:proofErr w:type="gramStart"/>
      <w:r w:rsidRPr="00596134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Распознавать, называть (с учетом произносительных возможностей), изображать геометрические фигуры (точка, отрезок, прямой угол, треугольник, прямоугольник, квадрат), в том числе по письменному и устному заданию, давать словесный отчет по заданию.</w:t>
      </w:r>
      <w:proofErr w:type="gramEnd"/>
      <w:r w:rsidRPr="0059613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Выполнять построение геометрических фигур с заданными измерениями (отрезок, угол, квадрат, прямоугольник) с помощью линейки, угольника. Соотносить реальные объекты с моделями геометрических фигур.</w:t>
      </w:r>
    </w:p>
    <w:p w14:paraId="539F2F82" w14:textId="77777777" w:rsidR="003D422D" w:rsidRPr="00596134" w:rsidRDefault="003D422D" w:rsidP="003D422D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9613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Геометрические величины</w:t>
      </w:r>
    </w:p>
    <w:p w14:paraId="1CEE77A7" w14:textId="77777777" w:rsidR="003D422D" w:rsidRPr="00596134" w:rsidRDefault="003D422D" w:rsidP="003D422D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6134">
        <w:rPr>
          <w:rFonts w:ascii="Times New Roman" w:eastAsia="Times New Roman" w:hAnsi="Times New Roman" w:cs="Times New Roman"/>
          <w:sz w:val="28"/>
          <w:szCs w:val="28"/>
          <w:lang w:eastAsia="ru-RU"/>
        </w:rPr>
        <w:t>Измерять длину отрезка. Измерять стороны треугольника, прямоугольника и квадрата. Знать соотношение мер длины и массы. Уметь определять время по часам (с точностью до 5 минут).</w:t>
      </w:r>
    </w:p>
    <w:p w14:paraId="03710AF4" w14:textId="77777777" w:rsidR="003D422D" w:rsidRPr="00596134" w:rsidRDefault="003D422D" w:rsidP="003D422D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59613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Работа с информацией</w:t>
      </w:r>
    </w:p>
    <w:p w14:paraId="22BDD87B" w14:textId="77777777" w:rsidR="003D422D" w:rsidRPr="00596134" w:rsidRDefault="003D422D" w:rsidP="003D422D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9613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Устанавливать истинность (верно, неверно) доступных обучающемуся по смыслу и речевому оформлению утверждений о числах, величинах, геометрических фигурах. Читать (называть с учетом индивидуальных речевых возможностей, понимать) доступные готовые таблицы с рисунками, текстами и символами. Заполнять доступные готовые таблицы. </w:t>
      </w:r>
    </w:p>
    <w:p w14:paraId="6826B61B" w14:textId="77777777" w:rsidR="00F53312" w:rsidRDefault="00F53312"/>
    <w:p w14:paraId="30251854" w14:textId="77777777" w:rsidR="003D422D" w:rsidRPr="00C2595D" w:rsidRDefault="003D422D" w:rsidP="003D422D">
      <w:pPr>
        <w:keepNext/>
        <w:keepLines/>
        <w:widowControl w:val="0"/>
        <w:spacing w:after="0" w:line="360" w:lineRule="auto"/>
        <w:ind w:left="360"/>
        <w:jc w:val="center"/>
        <w:outlineLvl w:val="0"/>
        <w:rPr>
          <w:rFonts w:ascii="Times New Roman" w:hAnsi="Times New Roman" w:cs="Times New Roman"/>
          <w:b/>
          <w:caps/>
          <w:sz w:val="28"/>
          <w:szCs w:val="28"/>
        </w:rPr>
      </w:pPr>
      <w:bookmarkStart w:id="5" w:name="_Toc144306044"/>
      <w:r w:rsidRPr="00C2595D">
        <w:rPr>
          <w:rFonts w:ascii="Times New Roman" w:hAnsi="Times New Roman" w:cs="Times New Roman"/>
          <w:b/>
          <w:caps/>
          <w:sz w:val="28"/>
          <w:szCs w:val="28"/>
        </w:rPr>
        <w:t xml:space="preserve">Планируемые результаты освоения программы </w:t>
      </w:r>
      <w:bookmarkEnd w:id="5"/>
    </w:p>
    <w:p w14:paraId="1A232549" w14:textId="77777777" w:rsidR="003D422D" w:rsidRDefault="003D422D" w:rsidP="003D422D">
      <w:pPr>
        <w:shd w:val="clear" w:color="auto" w:fill="FFFFFF"/>
        <w:spacing w:after="0" w:line="360" w:lineRule="auto"/>
        <w:ind w:left="-142" w:right="-1" w:firstLine="454"/>
        <w:jc w:val="both"/>
        <w:rPr>
          <w:rFonts w:ascii="Times New Roman" w:hAnsi="Times New Roman" w:cs="Times New Roman"/>
          <w:sz w:val="28"/>
          <w:szCs w:val="28"/>
        </w:rPr>
      </w:pPr>
      <w:r w:rsidRPr="00C2595D">
        <w:rPr>
          <w:rFonts w:ascii="Times New Roman" w:hAnsi="Times New Roman" w:cs="Times New Roman"/>
          <w:sz w:val="28"/>
          <w:szCs w:val="28"/>
        </w:rPr>
        <w:t xml:space="preserve">Программа направлена на достижение </w:t>
      </w:r>
      <w:proofErr w:type="gramStart"/>
      <w:r w:rsidRPr="00C2595D">
        <w:rPr>
          <w:rFonts w:ascii="Times New Roman" w:hAnsi="Times New Roman" w:cs="Times New Roman"/>
          <w:sz w:val="28"/>
          <w:szCs w:val="28"/>
        </w:rPr>
        <w:t>обучающимися</w:t>
      </w:r>
      <w:proofErr w:type="gramEnd"/>
      <w:r w:rsidRPr="00C2595D">
        <w:rPr>
          <w:rFonts w:ascii="Times New Roman" w:hAnsi="Times New Roman" w:cs="Times New Roman"/>
          <w:sz w:val="28"/>
          <w:szCs w:val="28"/>
        </w:rPr>
        <w:t xml:space="preserve"> следующих личностных, </w:t>
      </w:r>
      <w:proofErr w:type="spellStart"/>
      <w:r w:rsidRPr="00C2595D">
        <w:rPr>
          <w:rFonts w:ascii="Times New Roman" w:hAnsi="Times New Roman" w:cs="Times New Roman"/>
          <w:sz w:val="28"/>
          <w:szCs w:val="28"/>
        </w:rPr>
        <w:t>метапредметных</w:t>
      </w:r>
      <w:proofErr w:type="spellEnd"/>
      <w:r w:rsidRPr="00C2595D">
        <w:rPr>
          <w:rFonts w:ascii="Times New Roman" w:hAnsi="Times New Roman" w:cs="Times New Roman"/>
          <w:sz w:val="28"/>
          <w:szCs w:val="28"/>
        </w:rPr>
        <w:t xml:space="preserve"> и предметных результатов.</w:t>
      </w:r>
    </w:p>
    <w:p w14:paraId="515A2208" w14:textId="77777777" w:rsidR="00131667" w:rsidRPr="00245F1C" w:rsidRDefault="00131667" w:rsidP="00131667">
      <w:pPr>
        <w:snapToGrid w:val="0"/>
        <w:spacing w:after="0" w:line="360" w:lineRule="auto"/>
        <w:ind w:firstLine="709"/>
        <w:jc w:val="both"/>
        <w:rPr>
          <w:sz w:val="28"/>
          <w:szCs w:val="28"/>
        </w:rPr>
      </w:pPr>
      <w:proofErr w:type="gramStart"/>
      <w:r w:rsidRPr="00245F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Планируемые результаты включают личностные, </w:t>
      </w:r>
      <w:proofErr w:type="spellStart"/>
      <w:r w:rsidRPr="00245F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метапредметные</w:t>
      </w:r>
      <w:proofErr w:type="spellEnd"/>
      <w:r w:rsidRPr="00245F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результаты за период обучения, а также предметные достижения младшего школьника за каждый год обучения в начальной школе, </w:t>
      </w:r>
      <w:r w:rsidRPr="00245F1C">
        <w:rPr>
          <w:rFonts w:ascii="Times New Roman" w:hAnsi="Times New Roman" w:cs="Times New Roman"/>
          <w:sz w:val="28"/>
          <w:szCs w:val="28"/>
        </w:rPr>
        <w:t xml:space="preserve">характерные для обучающихся с нарушениями слуха: в образовательной деятельности глухих обучающихся на ступени начального общего образования уроки математики рассматриваются как часть единого образовательного процесса, где формируются единые для всех уроков и специфические для уроков математики предметно-практических </w:t>
      </w:r>
      <w:proofErr w:type="spellStart"/>
      <w:r w:rsidRPr="00245F1C">
        <w:rPr>
          <w:rFonts w:ascii="Times New Roman" w:hAnsi="Times New Roman" w:cs="Times New Roman"/>
          <w:sz w:val="28"/>
          <w:szCs w:val="28"/>
        </w:rPr>
        <w:t>метапредметные</w:t>
      </w:r>
      <w:proofErr w:type="spellEnd"/>
      <w:r w:rsidRPr="00245F1C">
        <w:rPr>
          <w:rFonts w:ascii="Times New Roman" w:hAnsi="Times New Roman" w:cs="Times New Roman"/>
          <w:sz w:val="28"/>
          <w:szCs w:val="28"/>
        </w:rPr>
        <w:t xml:space="preserve"> умения</w:t>
      </w:r>
      <w:proofErr w:type="gramEnd"/>
      <w:r w:rsidRPr="00245F1C">
        <w:rPr>
          <w:rFonts w:ascii="Times New Roman" w:hAnsi="Times New Roman" w:cs="Times New Roman"/>
          <w:sz w:val="28"/>
          <w:szCs w:val="28"/>
        </w:rPr>
        <w:t xml:space="preserve">, обеспечиваются </w:t>
      </w:r>
      <w:proofErr w:type="spellStart"/>
      <w:r w:rsidRPr="00245F1C">
        <w:rPr>
          <w:rFonts w:ascii="Times New Roman" w:hAnsi="Times New Roman" w:cs="Times New Roman"/>
          <w:sz w:val="28"/>
          <w:szCs w:val="28"/>
        </w:rPr>
        <w:t>межпредметные</w:t>
      </w:r>
      <w:proofErr w:type="spellEnd"/>
      <w:r w:rsidRPr="00245F1C">
        <w:rPr>
          <w:rFonts w:ascii="Times New Roman" w:hAnsi="Times New Roman" w:cs="Times New Roman"/>
          <w:sz w:val="28"/>
          <w:szCs w:val="28"/>
        </w:rPr>
        <w:t xml:space="preserve"> связи, что приводит к осмысленности действий и повышению функциональной грамотности глухих учащихся. </w:t>
      </w:r>
    </w:p>
    <w:p w14:paraId="09D875CF" w14:textId="77777777" w:rsidR="00131667" w:rsidRDefault="00131667" w:rsidP="00131667">
      <w:pPr>
        <w:snapToGrid w:val="0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45F1C">
        <w:rPr>
          <w:rFonts w:ascii="Times New Roman" w:eastAsia="Times New Roman" w:hAnsi="Times New Roman" w:cs="Times New Roman"/>
          <w:sz w:val="28"/>
          <w:szCs w:val="28"/>
        </w:rPr>
        <w:t xml:space="preserve">Традиционно в уроки математики включается предметно-практическая деятельность, решаются задачи развития разговорной и монологической речи, навыков восприятия с опорой на остаточный слух и внятности речи. </w:t>
      </w:r>
      <w:r w:rsidRPr="00245F1C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Младшие школьники проявляют интерес к математической сущности предметов и явлений окружающей жизни — возможности их измерить, определить величину, форму, выявить зависимости и закономерности, их расположения во времени и в пространстве. Осознанию младшим школьником многих математических явлений способствует процесс моделирования, что облегчает освоение общего способа решения учебной задачи, а также работу с разными средствами информации, в том числе и графическими (таблица, диаграмма, схема). </w:t>
      </w:r>
    </w:p>
    <w:p w14:paraId="502C4510" w14:textId="77777777" w:rsidR="003D422D" w:rsidRPr="00C2595D" w:rsidRDefault="00131667" w:rsidP="00131667">
      <w:pPr>
        <w:shd w:val="clear" w:color="auto" w:fill="FFFFFF"/>
        <w:spacing w:after="0" w:line="360" w:lineRule="auto"/>
        <w:ind w:right="-1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339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случае наличия у глухого обучающегося задержки психического развития важным фактором успешности его обучения является </w:t>
      </w:r>
      <w:r w:rsidRPr="00D33959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дифференцированный подход при адекватно подобранных формах и методах коррекционной помощи с учетом индивидуальных особенностей обучающегося с ЗПР. </w:t>
      </w:r>
      <w:r w:rsidRPr="00D33959">
        <w:rPr>
          <w:rFonts w:ascii="Times New Roman" w:hAnsi="Times New Roman" w:cs="Times New Roman"/>
          <w:sz w:val="28"/>
          <w:szCs w:val="28"/>
        </w:rPr>
        <w:t xml:space="preserve">У </w:t>
      </w:r>
      <w:r>
        <w:rPr>
          <w:rFonts w:ascii="Times New Roman" w:hAnsi="Times New Roman" w:cs="Times New Roman"/>
          <w:sz w:val="28"/>
          <w:szCs w:val="28"/>
        </w:rPr>
        <w:t>таких обучающихся</w:t>
      </w:r>
      <w:r w:rsidRPr="00D33959">
        <w:rPr>
          <w:rFonts w:ascii="Times New Roman" w:hAnsi="Times New Roman" w:cs="Times New Roman"/>
          <w:sz w:val="28"/>
          <w:szCs w:val="28"/>
        </w:rPr>
        <w:t xml:space="preserve"> отмечается кратковременная словесная память, они плохо устанавливают причинно-следственные, целевые зависимости, трудно «входят» в задание, не уверены в правильности своих действий. Их характеризует общая заторможенность или, наоборот, расторможенность, импульсивность, неравномерная работоспособность, быстрая утомляемость, повышенная нервозность. Для </w:t>
      </w:r>
      <w:r>
        <w:rPr>
          <w:rFonts w:ascii="Times New Roman" w:hAnsi="Times New Roman" w:cs="Times New Roman"/>
          <w:sz w:val="28"/>
          <w:szCs w:val="28"/>
        </w:rPr>
        <w:t>об</w:t>
      </w:r>
      <w:r w:rsidRPr="00D33959">
        <w:rPr>
          <w:rFonts w:ascii="Times New Roman" w:hAnsi="Times New Roman" w:cs="Times New Roman"/>
          <w:sz w:val="28"/>
          <w:szCs w:val="28"/>
        </w:rPr>
        <w:t>уча</w:t>
      </w:r>
      <w:r>
        <w:rPr>
          <w:rFonts w:ascii="Times New Roman" w:hAnsi="Times New Roman" w:cs="Times New Roman"/>
          <w:sz w:val="28"/>
          <w:szCs w:val="28"/>
        </w:rPr>
        <w:t>ю</w:t>
      </w:r>
      <w:r w:rsidRPr="00D33959">
        <w:rPr>
          <w:rFonts w:ascii="Times New Roman" w:hAnsi="Times New Roman" w:cs="Times New Roman"/>
          <w:sz w:val="28"/>
          <w:szCs w:val="28"/>
        </w:rPr>
        <w:t xml:space="preserve">щихся типичны трудности в развитии речи, понятийного мышления, но в то же время они незначительно отстают в развитии наглядных форм мышления и памяти по сравнению с обычными глухими детьми. </w:t>
      </w:r>
      <w:r w:rsidRPr="00D339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Обучение требует планомерной систематической работы, предполагающей определенную дозировку требований, строгую последовательность в отработке содержания обучения, </w:t>
      </w:r>
      <w:proofErr w:type="spellStart"/>
      <w:r w:rsidRPr="00D33959">
        <w:rPr>
          <w:rFonts w:ascii="Times New Roman" w:eastAsia="Times New Roman" w:hAnsi="Times New Roman" w:cs="Times New Roman"/>
          <w:sz w:val="28"/>
          <w:szCs w:val="28"/>
          <w:lang w:eastAsia="ru-RU"/>
        </w:rPr>
        <w:t>пошаговость</w:t>
      </w:r>
      <w:proofErr w:type="spellEnd"/>
      <w:r w:rsidRPr="00D3395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формировании различных умений, в овладении школьниками речевым материалом</w:t>
      </w:r>
    </w:p>
    <w:p w14:paraId="4D625FDD" w14:textId="77777777" w:rsidR="003D422D" w:rsidRDefault="003D422D" w:rsidP="003D422D">
      <w:pPr>
        <w:widowControl w:val="0"/>
        <w:tabs>
          <w:tab w:val="left" w:pos="8789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hAnsi="Times New Roman" w:cs="Times New Roman"/>
          <w:b/>
          <w:sz w:val="28"/>
          <w:szCs w:val="28"/>
        </w:rPr>
      </w:pPr>
      <w:bookmarkStart w:id="6" w:name="_Toc144306045"/>
      <w:r w:rsidRPr="00C2595D">
        <w:rPr>
          <w:rFonts w:ascii="Times New Roman" w:hAnsi="Times New Roman" w:cs="Times New Roman"/>
          <w:b/>
          <w:sz w:val="28"/>
          <w:szCs w:val="28"/>
        </w:rPr>
        <w:t>Личностные результаты</w:t>
      </w:r>
      <w:bookmarkEnd w:id="6"/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14:paraId="52046E16" w14:textId="77777777" w:rsidR="003D422D" w:rsidRPr="000F78DA" w:rsidRDefault="003D422D" w:rsidP="003D422D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r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Личностные результаты освоения программ по предмету «Математика» предметной области «Математика и информатика» характеризуют готовность обучающихся руководствоваться традиционными российскими социокультурными и духовно-нравственными ценностями, принятыми в обществе правилами и нормами поведения. Личностные результаты включают ценностные отношения обучающегося к окружающему миру, другим людям, а также к самому себе как субъекту учебно-познавательной деятельности (осознание её социальной значимости, ответственность, установка на принятие учебной задачи). Личностные результаты предполагают готовность и способность ребёнка с нарушением слуха к обучению, включая </w:t>
      </w:r>
      <w:proofErr w:type="spellStart"/>
      <w:r w:rsidRPr="000F78DA">
        <w:rPr>
          <w:rFonts w:ascii="Times New Roman" w:hAnsi="Times New Roman" w:cs="Times New Roman"/>
          <w:sz w:val="28"/>
          <w:szCs w:val="24"/>
          <w:lang w:eastAsia="ru-RU"/>
        </w:rPr>
        <w:t>мотивированность</w:t>
      </w:r>
      <w:proofErr w:type="spellEnd"/>
      <w:r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 к познанию и приобщению к культуре общества и должны отражать приобретение первоначального опыта деятельности </w:t>
      </w:r>
      <w:proofErr w:type="gramStart"/>
      <w:r w:rsidRPr="000F78DA">
        <w:rPr>
          <w:rFonts w:ascii="Times New Roman" w:hAnsi="Times New Roman" w:cs="Times New Roman"/>
          <w:sz w:val="28"/>
          <w:szCs w:val="24"/>
          <w:lang w:eastAsia="ru-RU"/>
        </w:rPr>
        <w:t>обучающихся</w:t>
      </w:r>
      <w:proofErr w:type="gramEnd"/>
      <w:r w:rsidRPr="000F78DA">
        <w:rPr>
          <w:rFonts w:ascii="Times New Roman" w:hAnsi="Times New Roman" w:cs="Times New Roman"/>
          <w:sz w:val="28"/>
          <w:szCs w:val="24"/>
          <w:lang w:eastAsia="ru-RU"/>
        </w:rPr>
        <w:t>, в части:</w:t>
      </w:r>
    </w:p>
    <w:p w14:paraId="0F0022CE" w14:textId="77777777" w:rsidR="003D422D" w:rsidRPr="005E5F00" w:rsidRDefault="003D422D" w:rsidP="003D422D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i/>
          <w:sz w:val="28"/>
          <w:szCs w:val="24"/>
          <w:lang w:eastAsia="ru-RU"/>
        </w:rPr>
      </w:pP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>1)</w:t>
      </w: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ab/>
        <w:t>гражданско-патриотического воспитания:</w:t>
      </w:r>
    </w:p>
    <w:p w14:paraId="1343E007" w14:textId="77777777" w:rsidR="003D422D" w:rsidRPr="000F78DA" w:rsidRDefault="003D422D" w:rsidP="003D422D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r w:rsidRPr="000F78DA">
        <w:rPr>
          <w:rFonts w:ascii="Times New Roman" w:hAnsi="Times New Roman" w:cs="Times New Roman"/>
          <w:sz w:val="28"/>
          <w:szCs w:val="24"/>
          <w:lang w:eastAsia="ru-RU"/>
        </w:rPr>
        <w:lastRenderedPageBreak/>
        <w:t>осознание себя гражданином своей страны, ощущение себя сопричастным общественной жизни (на уровне школы, семьи, города, страны); формирование чувства гордости за свою родину; применение в обучающих и реальных жизненных ситуациях собственного опыта и расширение представлений о социокультурной жизни слышащих детей и взрослых, лиц с нарушениями слуха;</w:t>
      </w:r>
    </w:p>
    <w:p w14:paraId="2DF61FF2" w14:textId="77777777" w:rsidR="003D422D" w:rsidRPr="005E5F00" w:rsidRDefault="003D422D" w:rsidP="003D422D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i/>
          <w:sz w:val="28"/>
          <w:szCs w:val="24"/>
          <w:lang w:eastAsia="ru-RU"/>
        </w:rPr>
      </w:pP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>2)</w:t>
      </w: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ab/>
        <w:t>духовно-нравственного воспитания:</w:t>
      </w:r>
    </w:p>
    <w:p w14:paraId="5634519E" w14:textId="77777777" w:rsidR="003D422D" w:rsidRPr="000F78DA" w:rsidRDefault="003D422D" w:rsidP="003D422D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r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представление о нравственно-этических ценностях, развитие и проявление этических чувств, стремление проявления заботы и внимания по отношению к окружающим людям и животным; осознание правил и норм поведения, правил взаимодействия </w:t>
      </w:r>
      <w:proofErr w:type="gramStart"/>
      <w:r w:rsidRPr="000F78DA">
        <w:rPr>
          <w:rFonts w:ascii="Times New Roman" w:hAnsi="Times New Roman" w:cs="Times New Roman"/>
          <w:sz w:val="28"/>
          <w:szCs w:val="24"/>
          <w:lang w:eastAsia="ru-RU"/>
        </w:rPr>
        <w:t>со</w:t>
      </w:r>
      <w:proofErr w:type="gramEnd"/>
      <w:r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 взрослыми и сверстниками в сообществах разного типа (класс, школа, семья, учреждение культуры и пр.); развитие самостоятельности и личной ответственности за свои поступки на основе представлений о нравственных нормах; способность давать элементарную нравственную оценку собственному поведению и поступкам других людей (сверстников, одноклассников); умение выражать свое отношение к результатам собственной и чужой творческой деятельности (нравится / не нравится; что </w:t>
      </w:r>
      <w:proofErr w:type="gramStart"/>
      <w:r w:rsidRPr="000F78DA">
        <w:rPr>
          <w:rFonts w:ascii="Times New Roman" w:hAnsi="Times New Roman" w:cs="Times New Roman"/>
          <w:sz w:val="28"/>
          <w:szCs w:val="24"/>
          <w:lang w:eastAsia="ru-RU"/>
        </w:rPr>
        <w:t>получилось</w:t>
      </w:r>
      <w:proofErr w:type="gramEnd"/>
      <w:r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 / что не получилось); принятие факта существования различных мнений;  умение не создавать конфликтов и находить выходы из спорных ситуаций (в урочной и внеурочной деятельности, при коллективных играх, оценивании деятельности одноклассников, обсуждении разных мнений, сравнении результата работ), готовность конструктивно разрешать конфликты посредством учёта интересов сторон и сотрудничества; </w:t>
      </w:r>
    </w:p>
    <w:p w14:paraId="302BF7E9" w14:textId="77777777" w:rsidR="003D422D" w:rsidRPr="005E5F00" w:rsidRDefault="003D422D" w:rsidP="003D422D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i/>
          <w:sz w:val="28"/>
          <w:szCs w:val="24"/>
          <w:lang w:eastAsia="ru-RU"/>
        </w:rPr>
      </w:pP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>3)</w:t>
      </w: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ab/>
        <w:t>эстетического воспитания:</w:t>
      </w:r>
    </w:p>
    <w:p w14:paraId="21D2737F" w14:textId="77777777" w:rsidR="003D422D" w:rsidRPr="000F78DA" w:rsidRDefault="003D422D" w:rsidP="003D422D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r w:rsidRPr="000F78DA">
        <w:rPr>
          <w:rFonts w:ascii="Times New Roman" w:hAnsi="Times New Roman" w:cs="Times New Roman"/>
          <w:sz w:val="28"/>
          <w:szCs w:val="24"/>
          <w:lang w:eastAsia="ru-RU"/>
        </w:rPr>
        <w:t>проявление интереса к культурным достижениям своей страны, разным видам искусства, традициям и творчеству своего и других народов; использование полученных знаний в продуктивной и преобразующей деятельности, в разных видах научной деятельности;</w:t>
      </w:r>
    </w:p>
    <w:p w14:paraId="21A59E6A" w14:textId="77777777" w:rsidR="003D422D" w:rsidRPr="005E5F00" w:rsidRDefault="003D422D" w:rsidP="003D422D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i/>
          <w:sz w:val="28"/>
          <w:szCs w:val="24"/>
          <w:lang w:eastAsia="ru-RU"/>
        </w:rPr>
      </w:pP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>4)</w:t>
      </w: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ab/>
        <w:t>физического воспитания, формирования культуры здоровья и эмоционального благополучия:</w:t>
      </w:r>
    </w:p>
    <w:p w14:paraId="69BB02BA" w14:textId="77777777" w:rsidR="003D422D" w:rsidRPr="000F78DA" w:rsidRDefault="003D422D" w:rsidP="003D422D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r w:rsidRPr="000F78DA">
        <w:rPr>
          <w:rFonts w:ascii="Times New Roman" w:hAnsi="Times New Roman" w:cs="Times New Roman"/>
          <w:sz w:val="28"/>
          <w:szCs w:val="24"/>
          <w:lang w:eastAsia="ru-RU"/>
        </w:rPr>
        <w:lastRenderedPageBreak/>
        <w:t xml:space="preserve">адекватные представления о собственных возможностях и ограничениях, о насущно необходимом жизнеобеспечении (умение адекватно оценивать свои силы; пользоваться индивидуальными слуховыми аппаратами, необходимыми </w:t>
      </w:r>
      <w:proofErr w:type="spellStart"/>
      <w:r w:rsidRPr="000F78DA">
        <w:rPr>
          <w:rFonts w:ascii="Times New Roman" w:hAnsi="Times New Roman" w:cs="Times New Roman"/>
          <w:sz w:val="28"/>
          <w:szCs w:val="24"/>
          <w:lang w:eastAsia="ru-RU"/>
        </w:rPr>
        <w:t>ассистивными</w:t>
      </w:r>
      <w:proofErr w:type="spellEnd"/>
      <w:r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 средствами в разных ситуациях; специальной тревожной кнопкой на мобильном телефоне; написать при необходимости СМС-сообщение и другое); установка на безопасный, здоровый образ жизни; </w:t>
      </w:r>
    </w:p>
    <w:p w14:paraId="46647894" w14:textId="77777777" w:rsidR="003D422D" w:rsidRPr="000F78DA" w:rsidRDefault="003D422D" w:rsidP="003D422D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>5)</w:t>
      </w: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ab/>
        <w:t>трудового воспитания</w:t>
      </w:r>
      <w:r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 (в том числе по направлениям формирования учебной деятельности и сотрудничества</w:t>
      </w:r>
      <w:r>
        <w:rPr>
          <w:rFonts w:ascii="Times New Roman" w:hAnsi="Times New Roman" w:cs="Times New Roman"/>
          <w:sz w:val="28"/>
          <w:szCs w:val="24"/>
          <w:lang w:eastAsia="ru-RU"/>
        </w:rPr>
        <w:t xml:space="preserve"> в совместной деятельности</w:t>
      </w:r>
      <w:r w:rsidRPr="000F78DA">
        <w:rPr>
          <w:rFonts w:ascii="Times New Roman" w:hAnsi="Times New Roman" w:cs="Times New Roman"/>
          <w:sz w:val="28"/>
          <w:szCs w:val="24"/>
          <w:lang w:eastAsia="ru-RU"/>
        </w:rPr>
        <w:t>):</w:t>
      </w:r>
    </w:p>
    <w:p w14:paraId="1772ABE5" w14:textId="77777777" w:rsidR="003D422D" w:rsidRPr="000F78DA" w:rsidRDefault="003D422D" w:rsidP="003D422D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proofErr w:type="gramStart"/>
      <w:r w:rsidRPr="000F78DA">
        <w:rPr>
          <w:rFonts w:ascii="Times New Roman" w:hAnsi="Times New Roman" w:cs="Times New Roman"/>
          <w:sz w:val="28"/>
          <w:szCs w:val="24"/>
          <w:lang w:eastAsia="ru-RU"/>
        </w:rPr>
        <w:t>принятие и освоение социальной роли обучающегося, наличие мотивов учебной деятельности; приобщение к культуре общества, понимание значения и ценности трудовой и творческой деятельности человека; бережное отношение к результату чужого труда; наличие мотивации к творческому труду, работе на результат, бережному отношению к материальным и духовным ценностям; стремление к организованности и аккуратности в процессе учебной деятельности, проявлению учебной дисциплины;</w:t>
      </w:r>
      <w:proofErr w:type="gramEnd"/>
      <w:r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 </w:t>
      </w:r>
      <w:proofErr w:type="gramStart"/>
      <w:r w:rsidRPr="000F78DA">
        <w:rPr>
          <w:rFonts w:ascii="Times New Roman" w:hAnsi="Times New Roman" w:cs="Times New Roman"/>
          <w:sz w:val="28"/>
          <w:szCs w:val="24"/>
          <w:lang w:eastAsia="ru-RU"/>
        </w:rPr>
        <w:t>стремление к использованию приобретенных знаний и умений в аналогичных и новых ситуациях, в том числе в предметно-практической деятельности, к проявлению творчества в самостоятельной и коллективной учебной и внеурочной деятельности; готовность и стремление к сотрудничеству со сверстниками на основе коллективной творческой и научной деятельности; владение навыками коммуникации и принятыми нормами социального взаимодействия для решения практических и творческих задач;</w:t>
      </w:r>
      <w:proofErr w:type="gramEnd"/>
      <w:r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 способность к социальной адаптации и интеграции в обществе, в том числе при реализации возможностей коммуникации на основе словесной речи (включая устную коммуникацию), а также, при желании, коммуникации на основе жестовой речи с лицами, имеющими нарушения слуха; свободный выбор доступных средств общения по ситуации и с учётом возможностей других членов коллектива; умение включаться в разнообразные повседневные бытовые и школьные дела, готовность участвовать в повседневных делах наравне </w:t>
      </w:r>
      <w:proofErr w:type="gramStart"/>
      <w:r w:rsidRPr="000F78DA">
        <w:rPr>
          <w:rFonts w:ascii="Times New Roman" w:hAnsi="Times New Roman" w:cs="Times New Roman"/>
          <w:sz w:val="28"/>
          <w:szCs w:val="24"/>
          <w:lang w:eastAsia="ru-RU"/>
        </w:rPr>
        <w:t>со</w:t>
      </w:r>
      <w:proofErr w:type="gramEnd"/>
      <w:r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 взрослыми;  овладение социально-бытовыми умениями, используемыми в повседневной </w:t>
      </w:r>
      <w:r w:rsidRPr="000F78DA">
        <w:rPr>
          <w:rFonts w:ascii="Times New Roman" w:hAnsi="Times New Roman" w:cs="Times New Roman"/>
          <w:sz w:val="28"/>
          <w:szCs w:val="24"/>
          <w:lang w:eastAsia="ru-RU"/>
        </w:rPr>
        <w:lastRenderedPageBreak/>
        <w:t>жизни (представления об устройстве домашней и школьной жизни; умения включаться в разнообразные повседневные бытовые и школьные дела, вступать в общение в связи с решением задач учебной и внеурочной деятельности);</w:t>
      </w:r>
    </w:p>
    <w:p w14:paraId="253939C6" w14:textId="77777777" w:rsidR="003D422D" w:rsidRPr="005E5F00" w:rsidRDefault="003D422D" w:rsidP="003D422D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i/>
          <w:sz w:val="28"/>
          <w:szCs w:val="24"/>
          <w:lang w:eastAsia="ru-RU"/>
        </w:rPr>
      </w:pP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>6)</w:t>
      </w: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ab/>
        <w:t>экологического воспитания:</w:t>
      </w:r>
    </w:p>
    <w:p w14:paraId="1F6A22A5" w14:textId="77777777" w:rsidR="003D422D" w:rsidRPr="000F78DA" w:rsidRDefault="003D422D" w:rsidP="003D422D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r w:rsidRPr="000F78DA">
        <w:rPr>
          <w:rFonts w:ascii="Times New Roman" w:hAnsi="Times New Roman" w:cs="Times New Roman"/>
          <w:sz w:val="28"/>
          <w:szCs w:val="24"/>
          <w:lang w:eastAsia="ru-RU"/>
        </w:rPr>
        <w:t>осознание роли человека в природе и обществе; принятие экологических норм поведения, бережного отношения к природе, неприятие действий, приносящих ей вред; проявление элементарной экологической грамотности;</w:t>
      </w:r>
    </w:p>
    <w:p w14:paraId="45BFD2E2" w14:textId="77777777" w:rsidR="003D422D" w:rsidRPr="005E5F00" w:rsidRDefault="003D422D" w:rsidP="003D422D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i/>
          <w:sz w:val="28"/>
          <w:szCs w:val="24"/>
          <w:lang w:eastAsia="ru-RU"/>
        </w:rPr>
      </w:pP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>7)</w:t>
      </w:r>
      <w:r w:rsidRPr="005E5F00">
        <w:rPr>
          <w:rFonts w:ascii="Times New Roman" w:hAnsi="Times New Roman" w:cs="Times New Roman"/>
          <w:i/>
          <w:sz w:val="28"/>
          <w:szCs w:val="24"/>
          <w:lang w:eastAsia="ru-RU"/>
        </w:rPr>
        <w:tab/>
        <w:t>ценности научного познания:</w:t>
      </w:r>
    </w:p>
    <w:p w14:paraId="6B09F1C1" w14:textId="77777777" w:rsidR="003D422D" w:rsidRPr="000F78DA" w:rsidRDefault="003D422D" w:rsidP="003D422D">
      <w:pPr>
        <w:suppressAutoHyphens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4"/>
          <w:lang w:eastAsia="ru-RU"/>
        </w:rPr>
      </w:pPr>
      <w:r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любознательность, стремление к расширению собственных навыков общения и накоплению общекультурного опыта; формирование целостного, социально ориентированного взгляда на мир в его органичном единстве и разнообразии; положительное отношение к школе, к учебной деятельности, понимание смысла изучения математики как науки; осмысленность в усвоении учебного материала, устойчивый интерес к получению новых знаний; любознательность, стремление к расширению собственных представлений о мире и человеке в нем; стремление к дальнейшему развитию собственных навыков и накоплению общекультурного опыта; способность регулировать собственную деятельность, направленную на познание окружающей действительности и внутреннего мира человека; применять математические знания в житейских ситуациях, а также для решения практических задач, связанных </w:t>
      </w:r>
      <w:proofErr w:type="gramStart"/>
      <w:r w:rsidRPr="000F78DA">
        <w:rPr>
          <w:rFonts w:ascii="Times New Roman" w:hAnsi="Times New Roman" w:cs="Times New Roman"/>
          <w:sz w:val="28"/>
          <w:szCs w:val="24"/>
          <w:lang w:eastAsia="ru-RU"/>
        </w:rPr>
        <w:t>со</w:t>
      </w:r>
      <w:proofErr w:type="gramEnd"/>
      <w:r w:rsidRPr="000F78DA">
        <w:rPr>
          <w:rFonts w:ascii="Times New Roman" w:hAnsi="Times New Roman" w:cs="Times New Roman"/>
          <w:sz w:val="28"/>
          <w:szCs w:val="24"/>
          <w:lang w:eastAsia="ru-RU"/>
        </w:rPr>
        <w:t xml:space="preserve"> взаимоотношениями со сверстниками, со взрослыми.</w:t>
      </w:r>
    </w:p>
    <w:p w14:paraId="778C6827" w14:textId="77777777" w:rsidR="003D422D" w:rsidRPr="00D437A1" w:rsidRDefault="003D422D" w:rsidP="003D422D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084A7DD" w14:textId="77777777" w:rsidR="003D422D" w:rsidRPr="00D437A1" w:rsidRDefault="003D422D" w:rsidP="003D422D">
      <w:pPr>
        <w:widowControl w:val="0"/>
        <w:tabs>
          <w:tab w:val="left" w:pos="8789"/>
        </w:tabs>
        <w:autoSpaceDE w:val="0"/>
        <w:autoSpaceDN w:val="0"/>
        <w:spacing w:after="0" w:line="360" w:lineRule="auto"/>
        <w:jc w:val="center"/>
        <w:outlineLvl w:val="2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bookmarkStart w:id="7" w:name="_Toc144306046"/>
      <w:proofErr w:type="spellStart"/>
      <w:r w:rsidRPr="00C2595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Метапредметные</w:t>
      </w:r>
      <w:proofErr w:type="spellEnd"/>
      <w:r w:rsidRPr="00C2595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результаты</w:t>
      </w:r>
      <w:bookmarkEnd w:id="7"/>
      <w:r w:rsidRPr="00C2595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14:paraId="5C28A153" w14:textId="77777777" w:rsidR="003D422D" w:rsidRPr="00C86ED5" w:rsidRDefault="003D422D" w:rsidP="003D422D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proofErr w:type="spellStart"/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Метапредметные</w:t>
      </w:r>
      <w:proofErr w:type="spellEnd"/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результаты характеризуют уровень </w:t>
      </w:r>
      <w:proofErr w:type="spellStart"/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сформированности</w:t>
      </w:r>
      <w:proofErr w:type="spellEnd"/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познавательных, коммуникативных и регулятивных универсальных действий, которые обеспечивают успешность изучения учебных предметов, а также становление способности к самообразованию и саморазвитию. В результате освоения </w:t>
      </w:r>
      <w:r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содержания различных предметов и курсов 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обучающиеся овладевают рядом междисциплинарных понятий, а также различными знаково-символическими средствами, которые помогают обучающимся применять </w:t>
      </w:r>
      <w:proofErr w:type="gramStart"/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знания</w:t>
      </w:r>
      <w:proofErr w:type="gramEnd"/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как в типовых, так и в новых, нестандартных учебных ситуациях</w:t>
      </w:r>
      <w:r>
        <w:rPr>
          <w:rFonts w:ascii="Times New Roman" w:hAnsi="Times New Roman" w:cs="Times New Roman"/>
          <w:iCs/>
          <w:color w:val="000000"/>
          <w:sz w:val="28"/>
          <w:szCs w:val="28"/>
        </w:rPr>
        <w:t>.</w:t>
      </w:r>
    </w:p>
    <w:p w14:paraId="1DC1D767" w14:textId="77777777" w:rsidR="003D422D" w:rsidRPr="00C86ED5" w:rsidRDefault="003D422D" w:rsidP="003D422D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lastRenderedPageBreak/>
        <w:t xml:space="preserve">У обучающегося будут сформированы следующие </w:t>
      </w:r>
      <w:r w:rsidRPr="00C86ED5">
        <w:rPr>
          <w:rFonts w:ascii="Times New Roman" w:hAnsi="Times New Roman" w:cs="Times New Roman"/>
          <w:b/>
          <w:iCs/>
          <w:color w:val="000000"/>
          <w:sz w:val="28"/>
          <w:szCs w:val="28"/>
        </w:rPr>
        <w:t>познавательные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универсальные учебные действия:</w:t>
      </w:r>
    </w:p>
    <w:p w14:paraId="307153A0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освоение начальных форм познавательной и личностной рефлексии, в том числе оценка правильности и рациональности своих действий с учетом полученных навыков; </w:t>
      </w:r>
    </w:p>
    <w:p w14:paraId="06A1E65D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использование знаково-символических сре</w:t>
      </w:r>
      <w:proofErr w:type="gramStart"/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дств пр</w:t>
      </w:r>
      <w:proofErr w:type="gramEnd"/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едставления информации для создания моделей изучаемых объектов и процессов, схем решения учебных и практических задач; </w:t>
      </w:r>
    </w:p>
    <w:p w14:paraId="0C0F2AF8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освоение способов решения проблем поискового и творческого характера, в частности, </w:t>
      </w:r>
      <w:r w:rsidRPr="00C86ED5">
        <w:rPr>
          <w:rFonts w:ascii="Times New Roman" w:hAnsi="Times New Roman" w:cs="Times New Roman"/>
          <w:color w:val="000000"/>
          <w:sz w:val="28"/>
          <w:szCs w:val="28"/>
        </w:rPr>
        <w:t>применение изученных методов познания (измерение, моделирование, перебор вариантов);</w:t>
      </w:r>
    </w:p>
    <w:p w14:paraId="3CF033E0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активное использование доступных (с учетом особенностей речевого развития глухих детей) речевых средств и средств информационных и коммуникационных технологий (ИКТ) для решения коммуникативных и познавательных задач, в частности, широко использовать изучаемую математическую терминологию и универсальные способы счетной деятельности; </w:t>
      </w:r>
    </w:p>
    <w:p w14:paraId="6602F2A9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использование различных способов поиска (в справочных источниках и открытом учебном информационном пространстве Интернета), сбора, обработки, анализа, организации, передачи и интерпретации информации в соответствии с коммуникативными и познавательными задачами и технологиями учебной области, в том числе умение вводить текст с помощью клавиатуры, фиксировать (записывать) в цифровой форме измеряемые величины; </w:t>
      </w:r>
    </w:p>
    <w:p w14:paraId="1A2438E1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овладение навыками смыслового чтения текстовых математических задач различной сложности, логичного построения разбора их условий, способов решений в соответствии задачами вычислительной деятельности и задачами коммуникации; получение опыта </w:t>
      </w:r>
      <w:r w:rsidRPr="00C86ED5">
        <w:rPr>
          <w:rFonts w:ascii="Times New Roman" w:hAnsi="Times New Roman" w:cs="Times New Roman"/>
          <w:color w:val="000000"/>
          <w:sz w:val="28"/>
          <w:szCs w:val="28"/>
        </w:rPr>
        <w:t>представлять текстовую задачу, её решение в виде модели, схемы, арифметической записи, текста в соответствии с предложенной учебной проблемой;</w:t>
      </w:r>
    </w:p>
    <w:p w14:paraId="7AA6D066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proofErr w:type="gramStart"/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lastRenderedPageBreak/>
        <w:t>овладение логическими действиями сравнения, анализа, синтеза, обобщения, классификации (группировки); построения рассуждений, отнесения к известным понятиям; установления аналогий и причинно-следственных связей, в частности, связи и зависимости между математическими объектами (часть-целое; причина-следствие; протяжённость);</w:t>
      </w:r>
      <w:proofErr w:type="gramEnd"/>
    </w:p>
    <w:p w14:paraId="6C95CFE3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овладение навыками определения и исправления специфических ошибок (</w:t>
      </w:r>
      <w:proofErr w:type="spellStart"/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аграмматизмов</w:t>
      </w:r>
      <w:proofErr w:type="spellEnd"/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) в письменной и устной речи;</w:t>
      </w:r>
    </w:p>
    <w:p w14:paraId="4A553AF7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овладение начальными сведениями о сущности и особенностях объектов, процессов и явлений действительности (природных, социальных, культурных, технических и других) в соответствии с содержанием предмета «Математика»; </w:t>
      </w:r>
    </w:p>
    <w:p w14:paraId="42C3E72D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овладение базовыми предметными и </w:t>
      </w:r>
      <w:proofErr w:type="spellStart"/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межпредметными</w:t>
      </w:r>
      <w:proofErr w:type="spellEnd"/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понятиями, отражающими существенные связи и отношения между объектами и процессами; </w:t>
      </w:r>
    </w:p>
    <w:p w14:paraId="70889431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proofErr w:type="gramStart"/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умение работать в материальной и информационной среде начального общего образования (в том числе с учебными моделями) в соответствии с содержанием предмета «Математика», в частности, </w:t>
      </w:r>
      <w:r w:rsidRPr="00C86ED5">
        <w:rPr>
          <w:rFonts w:ascii="Times New Roman" w:hAnsi="Times New Roman" w:cs="Times New Roman"/>
          <w:color w:val="000000"/>
          <w:sz w:val="28"/>
          <w:szCs w:val="28"/>
        </w:rPr>
        <w:t>приобретение практических графических и измерительных навыков для успешного решения учебных и житейских задач, а также получение опыта работы с информацией (находить и использовать для решения учебных задач текстовую, графическую информацию в разных источниках информационной среды;</w:t>
      </w:r>
      <w:proofErr w:type="gramEnd"/>
      <w:r w:rsidRPr="00C86ED5">
        <w:rPr>
          <w:rFonts w:ascii="Times New Roman" w:hAnsi="Times New Roman" w:cs="Times New Roman"/>
          <w:color w:val="000000"/>
          <w:sz w:val="28"/>
          <w:szCs w:val="28"/>
        </w:rPr>
        <w:t xml:space="preserve"> читать, интерпретировать графически представленную информацию (схему, таблицу, диаграмму, другую модель); представлять информацию в заданной форме (дополнять таблицу, текст), формулировать утверждение по образцу, в соответствии с требованиями учебной задачи; принимать правила, безопасно использовать предлагаемые электронные средства и источники информации).</w:t>
      </w:r>
    </w:p>
    <w:p w14:paraId="42AA1CC1" w14:textId="77777777" w:rsidR="003D422D" w:rsidRPr="00C86ED5" w:rsidRDefault="003D422D" w:rsidP="003D422D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У обучающегося будут сформированы следующие </w:t>
      </w:r>
      <w:r w:rsidRPr="00C86ED5">
        <w:rPr>
          <w:rFonts w:ascii="Times New Roman" w:hAnsi="Times New Roman" w:cs="Times New Roman"/>
          <w:b/>
          <w:iCs/>
          <w:color w:val="000000"/>
          <w:sz w:val="28"/>
          <w:szCs w:val="28"/>
        </w:rPr>
        <w:t>коммуникативные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универсальные учебные действия:</w:t>
      </w:r>
    </w:p>
    <w:p w14:paraId="131DE2D2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овладение навыками смыслового чтения текстов математических задач и заданий, логичного построения речевых высказываний в соответствии с задачами коммуникации; </w:t>
      </w:r>
    </w:p>
    <w:p w14:paraId="7C93496F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proofErr w:type="gramStart"/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lastRenderedPageBreak/>
        <w:t>понимание и адекватное использование математической терминологии для решения учебных и практических задач (</w:t>
      </w:r>
      <w:r w:rsidRPr="00C86ED5">
        <w:rPr>
          <w:rFonts w:ascii="Times New Roman" w:hAnsi="Times New Roman" w:cs="Times New Roman"/>
          <w:color w:val="000000"/>
          <w:sz w:val="28"/>
          <w:szCs w:val="28"/>
        </w:rPr>
        <w:t>комментировать процесс вычисления/решения, объяснять полученный ответ с использованием изученной терминологии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, </w:t>
      </w:r>
      <w:r w:rsidRPr="00C86ED5">
        <w:rPr>
          <w:rFonts w:ascii="Times New Roman" w:hAnsi="Times New Roman" w:cs="Times New Roman"/>
          <w:color w:val="000000"/>
          <w:sz w:val="28"/>
          <w:szCs w:val="28"/>
        </w:rPr>
        <w:t>формулировать ответ с использованием текста задачи и/или образца речевого оформления, составлять тексты условия задачи по рисунку и краткой записи, ставить вопросы исходя из имеющихся данных в условии задачи;</w:t>
      </w:r>
      <w:proofErr w:type="gramEnd"/>
      <w:r w:rsidRPr="00C86ED5">
        <w:rPr>
          <w:rFonts w:ascii="Times New Roman" w:hAnsi="Times New Roman" w:cs="Times New Roman"/>
          <w:color w:val="000000"/>
          <w:sz w:val="28"/>
          <w:szCs w:val="28"/>
        </w:rPr>
        <w:t xml:space="preserve"> строить элементарное </w:t>
      </w:r>
      <w:proofErr w:type="gramStart"/>
      <w:r w:rsidRPr="00C86ED5">
        <w:rPr>
          <w:rFonts w:ascii="Times New Roman" w:hAnsi="Times New Roman" w:cs="Times New Roman"/>
          <w:color w:val="000000"/>
          <w:sz w:val="28"/>
          <w:szCs w:val="28"/>
        </w:rPr>
        <w:t>логическое рассуждение</w:t>
      </w:r>
      <w:proofErr w:type="gramEnd"/>
      <w:r w:rsidRPr="00C86ED5">
        <w:rPr>
          <w:rFonts w:ascii="Times New Roman" w:hAnsi="Times New Roman" w:cs="Times New Roman"/>
          <w:color w:val="000000"/>
          <w:sz w:val="28"/>
          <w:szCs w:val="28"/>
        </w:rPr>
        <w:t>, сочинять новые задания на основе знакомых);</w:t>
      </w:r>
    </w:p>
    <w:p w14:paraId="39751B8A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желание и умение вступать в устную коммуникацию с детьми и взрослыми в знакомых </w:t>
      </w:r>
      <w:proofErr w:type="gramStart"/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обучающимся</w:t>
      </w:r>
      <w:proofErr w:type="gramEnd"/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типичных жизненных ситуациях при решении учебных, бытовых и социокультурных задач; </w:t>
      </w:r>
    </w:p>
    <w:p w14:paraId="5CAE4C7B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готовность признавать существование различных точек зрения и право каждого иметь свою; </w:t>
      </w:r>
    </w:p>
    <w:p w14:paraId="25B8F23D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умение вести диалог, излагая свое мнение и аргументируя свою точку зрения и оценку событий; </w:t>
      </w:r>
    </w:p>
    <w:p w14:paraId="4331C2AF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готовность конструктивно разрешать конфликты посредством учета интересов сторон и сотрудничества; </w:t>
      </w:r>
    </w:p>
    <w:p w14:paraId="67069A13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активное использование доступных (с учетом особенностей речевого развития) речевых средств и средств информационных и коммуникационных технологий для решения коммуникативных и познавательных задач;</w:t>
      </w:r>
    </w:p>
    <w:p w14:paraId="0351B754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умение договариваться о распределении функций и ролей в совместной деятельности.</w:t>
      </w:r>
    </w:p>
    <w:p w14:paraId="70F2BE9F" w14:textId="77777777" w:rsidR="003D422D" w:rsidRPr="00C86ED5" w:rsidRDefault="003D422D" w:rsidP="003D422D">
      <w:pPr>
        <w:spacing w:after="0" w:line="360" w:lineRule="auto"/>
        <w:ind w:firstLine="708"/>
        <w:contextualSpacing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У обучающегося будут сформированы следующие </w:t>
      </w:r>
      <w:r w:rsidRPr="00C86ED5">
        <w:rPr>
          <w:rFonts w:ascii="Times New Roman" w:hAnsi="Times New Roman" w:cs="Times New Roman"/>
          <w:b/>
          <w:iCs/>
          <w:color w:val="000000"/>
          <w:sz w:val="28"/>
          <w:szCs w:val="28"/>
        </w:rPr>
        <w:t>регулятивные</w:t>
      </w: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 универсальные учебные действия:</w:t>
      </w:r>
    </w:p>
    <w:p w14:paraId="2B87C0F1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овладение способностью принимать и сохранять цели и задачи учебной деятельности, поиском средств ее осуществления; </w:t>
      </w:r>
    </w:p>
    <w:p w14:paraId="1201AC9A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умение планировать, контролировать и оценивать учебные действия в соответствии с поставленной задачей и условиями ее реализации; определять наиболее эффективные способы достижения результата; </w:t>
      </w:r>
    </w:p>
    <w:p w14:paraId="65475B9F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color w:val="000000"/>
          <w:sz w:val="28"/>
          <w:szCs w:val="28"/>
        </w:rPr>
        <w:t>выбирать и при необходимости корректировать способы действий;</w:t>
      </w:r>
    </w:p>
    <w:p w14:paraId="7D92CE21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color w:val="000000"/>
          <w:sz w:val="28"/>
          <w:szCs w:val="28"/>
        </w:rPr>
        <w:lastRenderedPageBreak/>
        <w:t>находить ошибки в своей работе, устанавливать их причины, находить способ исправления ошибок;</w:t>
      </w:r>
    </w:p>
    <w:p w14:paraId="03FAD35C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color w:val="000000"/>
          <w:sz w:val="28"/>
          <w:szCs w:val="28"/>
        </w:rPr>
        <w:t>предвидеть возможность возникновения трудностей и ошибок, предусматривать способы их предупреждения (формулирование уточняющих вопросов, использование образца решения/оформления, проверка промежуточного результата по ходу выполнения действий и др.);</w:t>
      </w:r>
    </w:p>
    <w:p w14:paraId="488B1E34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определение общей цели и путей ее достижения; </w:t>
      </w:r>
    </w:p>
    <w:p w14:paraId="1C128A0F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 xml:space="preserve">умение договариваться о распределении функций и ролей в совместной деятельности; </w:t>
      </w:r>
    </w:p>
    <w:p w14:paraId="0E471AC6" w14:textId="77777777" w:rsidR="003D422D" w:rsidRPr="00C86ED5" w:rsidRDefault="003D422D" w:rsidP="003D422D">
      <w:pPr>
        <w:pStyle w:val="a6"/>
        <w:numPr>
          <w:ilvl w:val="0"/>
          <w:numId w:val="2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iCs/>
          <w:color w:val="000000"/>
          <w:sz w:val="28"/>
          <w:szCs w:val="28"/>
        </w:rPr>
      </w:pPr>
      <w:r w:rsidRPr="00C86ED5">
        <w:rPr>
          <w:rFonts w:ascii="Times New Roman" w:hAnsi="Times New Roman" w:cs="Times New Roman"/>
          <w:iCs/>
          <w:color w:val="000000"/>
          <w:sz w:val="28"/>
          <w:szCs w:val="28"/>
        </w:rPr>
        <w:t>осуществлять взаимный контроль в совместной деятельности, адекватно оценивать собственное поведение и поведение окружающих;</w:t>
      </w:r>
    </w:p>
    <w:p w14:paraId="58DACFAE" w14:textId="77777777" w:rsidR="003D422D" w:rsidRDefault="003D422D" w:rsidP="003D422D">
      <w:pPr>
        <w:pStyle w:val="a6"/>
        <w:widowControl w:val="0"/>
        <w:tabs>
          <w:tab w:val="left" w:pos="8789"/>
        </w:tabs>
        <w:autoSpaceDE w:val="0"/>
        <w:autoSpaceDN w:val="0"/>
        <w:spacing w:after="0" w:line="360" w:lineRule="auto"/>
        <w:ind w:left="1428"/>
        <w:outlineLvl w:val="2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5D5E376D" w14:textId="77777777" w:rsidR="003D422D" w:rsidRPr="003D422D" w:rsidRDefault="003D422D" w:rsidP="003D422D">
      <w:pPr>
        <w:pStyle w:val="a6"/>
        <w:widowControl w:val="0"/>
        <w:tabs>
          <w:tab w:val="left" w:pos="8789"/>
        </w:tabs>
        <w:autoSpaceDE w:val="0"/>
        <w:autoSpaceDN w:val="0"/>
        <w:spacing w:after="0" w:line="360" w:lineRule="auto"/>
        <w:ind w:left="1428"/>
        <w:jc w:val="center"/>
        <w:outlineLvl w:val="2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</w:t>
      </w:r>
      <w:r w:rsidRPr="003D422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редметные результаты</w:t>
      </w:r>
    </w:p>
    <w:p w14:paraId="02813C0D" w14:textId="77777777" w:rsidR="003D422D" w:rsidRPr="00C2595D" w:rsidRDefault="003D422D" w:rsidP="003D422D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0" w:right="-1" w:firstLine="709"/>
        <w:jc w:val="both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C2595D">
        <w:rPr>
          <w:rFonts w:ascii="Times New Roman" w:hAnsi="Times New Roman" w:cs="Times New Roman"/>
          <w:color w:val="000000"/>
          <w:sz w:val="28"/>
          <w:szCs w:val="28"/>
        </w:rPr>
        <w:t>Знать устную и письменную нумерацию</w:t>
      </w:r>
      <w:r>
        <w:rPr>
          <w:rFonts w:ascii="Times New Roman" w:hAnsi="Times New Roman" w:cs="Times New Roman"/>
          <w:bCs/>
          <w:color w:val="000000"/>
          <w:sz w:val="28"/>
          <w:szCs w:val="28"/>
        </w:rPr>
        <w:t xml:space="preserve"> от 1 до 1000.</w:t>
      </w:r>
    </w:p>
    <w:p w14:paraId="32E95DF8" w14:textId="77777777" w:rsidR="003D422D" w:rsidRPr="00C2595D" w:rsidRDefault="003D422D" w:rsidP="003D422D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0" w:right="-1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2595D">
        <w:rPr>
          <w:rFonts w:ascii="Times New Roman" w:hAnsi="Times New Roman" w:cs="Times New Roman"/>
          <w:color w:val="000000"/>
          <w:sz w:val="28"/>
          <w:szCs w:val="28"/>
        </w:rPr>
        <w:t>Уметь выполнять устно все арифметические действия в пределах 100 (сложение,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вычитание, умножение, деление).</w:t>
      </w:r>
    </w:p>
    <w:p w14:paraId="3DC6C31F" w14:textId="77777777" w:rsidR="003D422D" w:rsidRPr="00C2595D" w:rsidRDefault="003D422D" w:rsidP="003D422D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0" w:right="-1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2595D">
        <w:rPr>
          <w:rFonts w:ascii="Times New Roman" w:hAnsi="Times New Roman" w:cs="Times New Roman"/>
          <w:color w:val="000000"/>
          <w:sz w:val="28"/>
          <w:szCs w:val="28"/>
        </w:rPr>
        <w:t>Уметь выполнять письменно сложение и вычитание в пределах 1000; умножение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и деление на однозначное число.</w:t>
      </w:r>
    </w:p>
    <w:p w14:paraId="0D384672" w14:textId="77777777" w:rsidR="003D422D" w:rsidRPr="00C2595D" w:rsidRDefault="003D422D" w:rsidP="003D422D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0" w:right="-1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2595D">
        <w:rPr>
          <w:rFonts w:ascii="Times New Roman" w:hAnsi="Times New Roman" w:cs="Times New Roman"/>
          <w:color w:val="000000"/>
          <w:sz w:val="28"/>
          <w:szCs w:val="28"/>
        </w:rPr>
        <w:t>Решать примеры, включающие в себя 2-3 дей</w:t>
      </w:r>
      <w:r>
        <w:rPr>
          <w:rFonts w:ascii="Times New Roman" w:hAnsi="Times New Roman" w:cs="Times New Roman"/>
          <w:color w:val="000000"/>
          <w:sz w:val="28"/>
          <w:szCs w:val="28"/>
        </w:rPr>
        <w:t>ствия со скобка</w:t>
      </w:r>
      <w:r>
        <w:rPr>
          <w:rFonts w:ascii="Times New Roman" w:hAnsi="Times New Roman" w:cs="Times New Roman"/>
          <w:color w:val="000000"/>
          <w:sz w:val="28"/>
          <w:szCs w:val="28"/>
        </w:rPr>
        <w:softHyphen/>
        <w:t>ми и без скобок.</w:t>
      </w:r>
    </w:p>
    <w:p w14:paraId="42F33025" w14:textId="77777777" w:rsidR="003D422D" w:rsidRPr="00C2595D" w:rsidRDefault="003D422D" w:rsidP="003D422D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0" w:right="-1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2595D">
        <w:rPr>
          <w:rFonts w:ascii="Times New Roman" w:hAnsi="Times New Roman" w:cs="Times New Roman"/>
          <w:color w:val="000000"/>
          <w:sz w:val="28"/>
          <w:szCs w:val="28"/>
        </w:rPr>
        <w:t>Уметь решать простейшие уравнения на основе знаний зависи</w:t>
      </w:r>
      <w:r w:rsidRPr="00C2595D">
        <w:rPr>
          <w:rFonts w:ascii="Times New Roman" w:hAnsi="Times New Roman" w:cs="Times New Roman"/>
          <w:color w:val="000000"/>
          <w:sz w:val="28"/>
          <w:szCs w:val="28"/>
        </w:rPr>
        <w:softHyphen/>
        <w:t>мости между компонентами и результа</w:t>
      </w:r>
      <w:r>
        <w:rPr>
          <w:rFonts w:ascii="Times New Roman" w:hAnsi="Times New Roman" w:cs="Times New Roman"/>
          <w:color w:val="000000"/>
          <w:sz w:val="28"/>
          <w:szCs w:val="28"/>
        </w:rPr>
        <w:t>тами действий.</w:t>
      </w:r>
    </w:p>
    <w:p w14:paraId="068AE625" w14:textId="77777777" w:rsidR="003D422D" w:rsidRPr="00C2595D" w:rsidRDefault="003D422D" w:rsidP="003D422D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0" w:right="-1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2595D">
        <w:rPr>
          <w:rFonts w:ascii="Times New Roman" w:hAnsi="Times New Roman" w:cs="Times New Roman"/>
          <w:color w:val="000000"/>
          <w:sz w:val="28"/>
          <w:szCs w:val="28"/>
        </w:rPr>
        <w:t>Уметь решать основные типы простых задач (решаемых одним действием)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с прямой формулировкой условия.</w:t>
      </w:r>
    </w:p>
    <w:p w14:paraId="19ABBFBC" w14:textId="77777777" w:rsidR="003D422D" w:rsidRPr="00C2595D" w:rsidRDefault="003D422D" w:rsidP="003D422D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0" w:right="-1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2595D">
        <w:rPr>
          <w:rFonts w:ascii="Times New Roman" w:hAnsi="Times New Roman" w:cs="Times New Roman"/>
          <w:color w:val="000000"/>
          <w:sz w:val="28"/>
          <w:szCs w:val="28"/>
        </w:rPr>
        <w:t>Уметь решать составные задачи в 2 действия по вопросам и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с объяснением каждого действия.</w:t>
      </w:r>
    </w:p>
    <w:p w14:paraId="6CE73BCD" w14:textId="77777777" w:rsidR="003D422D" w:rsidRPr="00C2595D" w:rsidRDefault="003D422D" w:rsidP="003D422D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0" w:right="-1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2595D">
        <w:rPr>
          <w:rFonts w:ascii="Times New Roman" w:hAnsi="Times New Roman" w:cs="Times New Roman"/>
          <w:color w:val="000000"/>
          <w:sz w:val="28"/>
          <w:szCs w:val="28"/>
        </w:rPr>
        <w:t>Знать меры длины, массы и времени, соотношения между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ними.</w:t>
      </w:r>
    </w:p>
    <w:p w14:paraId="7DEE23A0" w14:textId="77777777" w:rsidR="003D422D" w:rsidRPr="00C2595D" w:rsidRDefault="003D422D" w:rsidP="003D422D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0" w:right="-1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2595D">
        <w:rPr>
          <w:rFonts w:ascii="Times New Roman" w:hAnsi="Times New Roman" w:cs="Times New Roman"/>
          <w:color w:val="000000"/>
          <w:sz w:val="28"/>
          <w:szCs w:val="28"/>
        </w:rPr>
        <w:t>Чертить отрезок, угол, квад</w:t>
      </w:r>
      <w:r>
        <w:rPr>
          <w:rFonts w:ascii="Times New Roman" w:hAnsi="Times New Roman" w:cs="Times New Roman"/>
          <w:color w:val="000000"/>
          <w:sz w:val="28"/>
          <w:szCs w:val="28"/>
        </w:rPr>
        <w:t>рат, прямоугольник, треугольник.</w:t>
      </w:r>
    </w:p>
    <w:p w14:paraId="33D9B094" w14:textId="77777777" w:rsidR="00131667" w:rsidRDefault="003D422D" w:rsidP="003544C5">
      <w:pPr>
        <w:widowControl w:val="0"/>
        <w:numPr>
          <w:ilvl w:val="0"/>
          <w:numId w:val="3"/>
        </w:numPr>
        <w:shd w:val="clear" w:color="auto" w:fill="FFFFFF"/>
        <w:autoSpaceDE w:val="0"/>
        <w:autoSpaceDN w:val="0"/>
        <w:adjustRightInd w:val="0"/>
        <w:spacing w:after="0" w:line="360" w:lineRule="auto"/>
        <w:ind w:left="0" w:right="-1"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C2595D">
        <w:rPr>
          <w:rFonts w:ascii="Times New Roman" w:hAnsi="Times New Roman" w:cs="Times New Roman"/>
          <w:color w:val="000000"/>
          <w:sz w:val="28"/>
          <w:szCs w:val="28"/>
        </w:rPr>
        <w:t>Измерять длину отрезка, длины сторон геометрических фигур.</w:t>
      </w:r>
      <w:bookmarkStart w:id="8" w:name="_Toc144306048"/>
    </w:p>
    <w:p w14:paraId="4157F68E" w14:textId="77777777" w:rsidR="003544C5" w:rsidRPr="003544C5" w:rsidRDefault="003544C5" w:rsidP="003544C5">
      <w:pPr>
        <w:widowControl w:val="0"/>
        <w:shd w:val="clear" w:color="auto" w:fill="FFFFFF"/>
        <w:autoSpaceDE w:val="0"/>
        <w:autoSpaceDN w:val="0"/>
        <w:adjustRightInd w:val="0"/>
        <w:spacing w:after="0" w:line="360" w:lineRule="auto"/>
        <w:ind w:left="709" w:right="-1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669A88CA" w14:textId="77777777" w:rsidR="00131667" w:rsidRDefault="00131667" w:rsidP="00131667">
      <w:pPr>
        <w:pStyle w:val="a6"/>
        <w:keepNext/>
        <w:keepLines/>
        <w:widowControl w:val="0"/>
        <w:spacing w:after="0" w:line="360" w:lineRule="auto"/>
        <w:ind w:left="0"/>
        <w:jc w:val="center"/>
        <w:outlineLvl w:val="0"/>
        <w:rPr>
          <w:rFonts w:ascii="Times New Roman" w:eastAsia="Calibri" w:hAnsi="Times New Roman" w:cs="Times New Roman"/>
          <w:b/>
          <w:caps/>
          <w:sz w:val="28"/>
          <w:szCs w:val="28"/>
          <w:u w:color="000000"/>
          <w:lang w:eastAsia="ru-RU"/>
        </w:rPr>
      </w:pPr>
    </w:p>
    <w:p w14:paraId="517E9A1A" w14:textId="77777777" w:rsidR="003D422D" w:rsidRDefault="003D422D" w:rsidP="00131667">
      <w:pPr>
        <w:pStyle w:val="a6"/>
        <w:keepNext/>
        <w:keepLines/>
        <w:widowControl w:val="0"/>
        <w:spacing w:after="0" w:line="360" w:lineRule="auto"/>
        <w:ind w:left="0"/>
        <w:jc w:val="center"/>
        <w:outlineLvl w:val="0"/>
        <w:rPr>
          <w:rFonts w:ascii="Times New Roman" w:eastAsia="Calibri" w:hAnsi="Times New Roman" w:cs="Times New Roman"/>
          <w:b/>
          <w:caps/>
          <w:sz w:val="28"/>
          <w:szCs w:val="28"/>
          <w:u w:color="000000"/>
          <w:lang w:eastAsia="ru-RU"/>
        </w:rPr>
      </w:pPr>
      <w:r w:rsidRPr="003D422D">
        <w:rPr>
          <w:rFonts w:ascii="Times New Roman" w:eastAsia="Calibri" w:hAnsi="Times New Roman" w:cs="Times New Roman"/>
          <w:b/>
          <w:caps/>
          <w:sz w:val="28"/>
          <w:szCs w:val="28"/>
          <w:u w:color="000000"/>
          <w:lang w:eastAsia="ru-RU"/>
        </w:rPr>
        <w:t>Тематическое планирование</w:t>
      </w:r>
      <w:bookmarkEnd w:id="8"/>
    </w:p>
    <w:p w14:paraId="00EAC6CB" w14:textId="77777777" w:rsidR="003D422D" w:rsidRPr="003D422D" w:rsidRDefault="003D422D" w:rsidP="003D422D">
      <w:pPr>
        <w:pStyle w:val="a6"/>
        <w:keepNext/>
        <w:keepLines/>
        <w:widowControl w:val="0"/>
        <w:spacing w:after="0" w:line="360" w:lineRule="auto"/>
        <w:ind w:left="360"/>
        <w:jc w:val="center"/>
        <w:outlineLvl w:val="0"/>
        <w:rPr>
          <w:rFonts w:ascii="Times New Roman" w:eastAsia="Calibri" w:hAnsi="Times New Roman" w:cs="Times New Roman"/>
          <w:b/>
          <w:caps/>
          <w:sz w:val="28"/>
          <w:szCs w:val="28"/>
          <w:u w:color="000000"/>
          <w:lang w:eastAsia="ru-RU"/>
        </w:rPr>
      </w:pPr>
      <w:r w:rsidRPr="003D422D">
        <w:rPr>
          <w:rFonts w:ascii="Times New Roman" w:eastAsiaTheme="majorEastAsia" w:hAnsi="Times New Roman" w:cs="Times New Roman"/>
          <w:b/>
          <w:bCs/>
          <w:caps/>
          <w:sz w:val="28"/>
          <w:szCs w:val="28"/>
        </w:rPr>
        <w:t>3 класс</w:t>
      </w:r>
      <w:r w:rsidR="00131667">
        <w:rPr>
          <w:rFonts w:ascii="Times New Roman" w:eastAsiaTheme="majorEastAsia" w:hAnsi="Times New Roman" w:cs="Times New Roman"/>
          <w:b/>
          <w:bCs/>
          <w:caps/>
          <w:sz w:val="28"/>
          <w:szCs w:val="28"/>
        </w:rPr>
        <w:t xml:space="preserve"> (1.2)</w:t>
      </w:r>
    </w:p>
    <w:p w14:paraId="49D90A13" w14:textId="77777777" w:rsidR="003D422D" w:rsidRPr="003D422D" w:rsidRDefault="003D422D" w:rsidP="003D422D">
      <w:pPr>
        <w:pStyle w:val="a6"/>
        <w:keepNext/>
        <w:keepLines/>
        <w:widowControl w:val="0"/>
        <w:spacing w:after="0" w:line="360" w:lineRule="auto"/>
        <w:ind w:left="360"/>
        <w:jc w:val="center"/>
        <w:outlineLvl w:val="0"/>
        <w:rPr>
          <w:rFonts w:ascii="Times New Roman" w:eastAsiaTheme="majorEastAsia" w:hAnsi="Times New Roman" w:cs="Times New Roman"/>
          <w:b/>
          <w:bCs/>
          <w:caps/>
          <w:sz w:val="28"/>
          <w:szCs w:val="28"/>
        </w:rPr>
      </w:pPr>
      <w:r>
        <w:rPr>
          <w:rFonts w:ascii="Times New Roman" w:eastAsiaTheme="majorEastAsia" w:hAnsi="Times New Roman" w:cs="Times New Roman"/>
          <w:b/>
          <w:bCs/>
          <w:caps/>
          <w:sz w:val="28"/>
          <w:szCs w:val="28"/>
        </w:rPr>
        <w:t>4 часа в неделю, всего 136 часов</w:t>
      </w:r>
    </w:p>
    <w:p w14:paraId="26645AD0" w14:textId="77777777" w:rsidR="003D422D" w:rsidRPr="00C2595D" w:rsidRDefault="003D422D" w:rsidP="003D422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Normal"/>
        <w:tblW w:w="10774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68"/>
        <w:gridCol w:w="1985"/>
        <w:gridCol w:w="4110"/>
        <w:gridCol w:w="4111"/>
      </w:tblGrid>
      <w:tr w:rsidR="003D422D" w:rsidRPr="003D422D" w14:paraId="3A603DAC" w14:textId="77777777" w:rsidTr="003D422D">
        <w:trPr>
          <w:trHeight w:val="573"/>
        </w:trPr>
        <w:tc>
          <w:tcPr>
            <w:tcW w:w="568" w:type="dxa"/>
          </w:tcPr>
          <w:p w14:paraId="72FCAFAE" w14:textId="77777777" w:rsidR="003D422D" w:rsidRPr="003D422D" w:rsidRDefault="003D422D" w:rsidP="003D422D">
            <w:pPr>
              <w:pStyle w:val="TableParagraph"/>
              <w:spacing w:before="0" w:line="240" w:lineRule="auto"/>
              <w:jc w:val="center"/>
              <w:rPr>
                <w:b/>
                <w:sz w:val="24"/>
                <w:szCs w:val="24"/>
              </w:rPr>
            </w:pPr>
            <w:r w:rsidRPr="003D422D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1985" w:type="dxa"/>
          </w:tcPr>
          <w:p w14:paraId="62ECA969" w14:textId="77777777" w:rsidR="003D422D" w:rsidRPr="003D422D" w:rsidRDefault="003D422D" w:rsidP="003D422D">
            <w:pPr>
              <w:pStyle w:val="TableParagraph"/>
              <w:spacing w:before="0" w:line="240" w:lineRule="auto"/>
              <w:jc w:val="center"/>
              <w:rPr>
                <w:b/>
                <w:sz w:val="24"/>
                <w:szCs w:val="24"/>
                <w:lang w:val="ru-RU"/>
              </w:rPr>
            </w:pPr>
            <w:r w:rsidRPr="003D422D">
              <w:rPr>
                <w:b/>
                <w:spacing w:val="-2"/>
                <w:sz w:val="24"/>
                <w:szCs w:val="24"/>
                <w:lang w:val="ru-RU"/>
              </w:rPr>
              <w:t>Раздел</w:t>
            </w:r>
            <w:r w:rsidRPr="003D422D">
              <w:rPr>
                <w:b/>
                <w:sz w:val="24"/>
                <w:szCs w:val="24"/>
                <w:lang w:val="ru-RU"/>
              </w:rPr>
              <w:t xml:space="preserve"> </w:t>
            </w:r>
            <w:r w:rsidRPr="003D422D">
              <w:rPr>
                <w:b/>
                <w:spacing w:val="-1"/>
                <w:sz w:val="24"/>
                <w:szCs w:val="24"/>
                <w:lang w:val="ru-RU"/>
              </w:rPr>
              <w:t>курса,</w:t>
            </w:r>
            <w:r w:rsidRPr="003D422D">
              <w:rPr>
                <w:b/>
                <w:sz w:val="24"/>
                <w:szCs w:val="24"/>
                <w:lang w:val="ru-RU"/>
              </w:rPr>
              <w:t xml:space="preserve"> темы, количество часов</w:t>
            </w:r>
          </w:p>
        </w:tc>
        <w:tc>
          <w:tcPr>
            <w:tcW w:w="4110" w:type="dxa"/>
          </w:tcPr>
          <w:p w14:paraId="2C2BFD15" w14:textId="77777777" w:rsidR="003D422D" w:rsidRPr="003D422D" w:rsidRDefault="003D422D" w:rsidP="003D422D">
            <w:pPr>
              <w:pStyle w:val="TableParagraph"/>
              <w:spacing w:before="0" w:line="240" w:lineRule="auto"/>
              <w:jc w:val="center"/>
              <w:rPr>
                <w:b/>
                <w:sz w:val="24"/>
                <w:szCs w:val="24"/>
              </w:rPr>
            </w:pPr>
            <w:proofErr w:type="spellStart"/>
            <w:r w:rsidRPr="003D422D">
              <w:rPr>
                <w:b/>
                <w:sz w:val="24"/>
                <w:szCs w:val="24"/>
              </w:rPr>
              <w:t>Программное</w:t>
            </w:r>
            <w:proofErr w:type="spellEnd"/>
            <w:r w:rsidRPr="003D422D">
              <w:rPr>
                <w:b/>
                <w:spacing w:val="1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3D422D">
              <w:rPr>
                <w:b/>
                <w:sz w:val="24"/>
                <w:szCs w:val="24"/>
              </w:rPr>
              <w:t>содержание</w:t>
            </w:r>
            <w:proofErr w:type="spellEnd"/>
          </w:p>
        </w:tc>
        <w:tc>
          <w:tcPr>
            <w:tcW w:w="4111" w:type="dxa"/>
          </w:tcPr>
          <w:p w14:paraId="2E98E399" w14:textId="77777777" w:rsidR="003D422D" w:rsidRPr="003D422D" w:rsidRDefault="003D422D" w:rsidP="003D422D">
            <w:pPr>
              <w:pStyle w:val="TableParagraph"/>
              <w:spacing w:before="0" w:line="240" w:lineRule="auto"/>
              <w:jc w:val="center"/>
              <w:rPr>
                <w:b/>
                <w:sz w:val="24"/>
                <w:szCs w:val="24"/>
              </w:rPr>
            </w:pPr>
            <w:proofErr w:type="spellStart"/>
            <w:r w:rsidRPr="003D422D">
              <w:rPr>
                <w:b/>
                <w:spacing w:val="-1"/>
                <w:sz w:val="24"/>
                <w:szCs w:val="24"/>
              </w:rPr>
              <w:t>Характеристика</w:t>
            </w:r>
            <w:proofErr w:type="spellEnd"/>
            <w:r w:rsidRPr="003D422D">
              <w:rPr>
                <w:b/>
                <w:spacing w:val="3"/>
                <w:sz w:val="24"/>
                <w:szCs w:val="24"/>
              </w:rPr>
              <w:t xml:space="preserve"> </w:t>
            </w:r>
            <w:proofErr w:type="spellStart"/>
            <w:r w:rsidRPr="003D422D">
              <w:rPr>
                <w:b/>
                <w:spacing w:val="-1"/>
                <w:sz w:val="24"/>
                <w:szCs w:val="24"/>
              </w:rPr>
              <w:t>деятельности</w:t>
            </w:r>
            <w:proofErr w:type="spellEnd"/>
            <w:r w:rsidRPr="003D422D">
              <w:rPr>
                <w:b/>
                <w:spacing w:val="3"/>
                <w:sz w:val="24"/>
                <w:szCs w:val="24"/>
              </w:rPr>
              <w:t xml:space="preserve"> </w:t>
            </w:r>
            <w:proofErr w:type="spellStart"/>
            <w:r w:rsidRPr="003D422D">
              <w:rPr>
                <w:b/>
                <w:sz w:val="24"/>
                <w:szCs w:val="24"/>
              </w:rPr>
              <w:t>обучающихся</w:t>
            </w:r>
            <w:proofErr w:type="spellEnd"/>
          </w:p>
        </w:tc>
      </w:tr>
      <w:tr w:rsidR="003D422D" w:rsidRPr="003D422D" w14:paraId="194F28C4" w14:textId="77777777" w:rsidTr="003D422D">
        <w:trPr>
          <w:trHeight w:val="573"/>
        </w:trPr>
        <w:tc>
          <w:tcPr>
            <w:tcW w:w="10774" w:type="dxa"/>
            <w:gridSpan w:val="4"/>
          </w:tcPr>
          <w:p w14:paraId="192AC834" w14:textId="77777777" w:rsidR="003D422D" w:rsidRPr="003D422D" w:rsidRDefault="003D422D" w:rsidP="003D422D">
            <w:pPr>
              <w:pStyle w:val="TableParagraph"/>
              <w:spacing w:before="0" w:line="240" w:lineRule="auto"/>
              <w:jc w:val="center"/>
              <w:rPr>
                <w:b/>
                <w:spacing w:val="-1"/>
                <w:sz w:val="24"/>
                <w:szCs w:val="24"/>
              </w:rPr>
            </w:pPr>
            <w:r w:rsidRPr="003D422D">
              <w:rPr>
                <w:b/>
                <w:sz w:val="24"/>
                <w:szCs w:val="24"/>
                <w:lang w:val="ru-RU"/>
              </w:rPr>
              <w:t>1 четверть</w:t>
            </w:r>
          </w:p>
        </w:tc>
      </w:tr>
      <w:tr w:rsidR="003D422D" w:rsidRPr="003D422D" w14:paraId="5EF1FD39" w14:textId="77777777" w:rsidTr="003D422D">
        <w:trPr>
          <w:trHeight w:val="3236"/>
        </w:trPr>
        <w:tc>
          <w:tcPr>
            <w:tcW w:w="568" w:type="dxa"/>
          </w:tcPr>
          <w:p w14:paraId="0CDBB1AF" w14:textId="77777777" w:rsidR="003D422D" w:rsidRPr="003D422D" w:rsidRDefault="003D422D" w:rsidP="003D422D">
            <w:pPr>
              <w:pStyle w:val="TableParagraph"/>
              <w:spacing w:before="0" w:line="240" w:lineRule="auto"/>
              <w:jc w:val="center"/>
              <w:rPr>
                <w:sz w:val="24"/>
                <w:szCs w:val="24"/>
                <w:lang w:val="ru-RU"/>
              </w:rPr>
            </w:pPr>
            <w:r w:rsidRPr="003D422D">
              <w:rPr>
                <w:sz w:val="24"/>
                <w:szCs w:val="24"/>
                <w:lang w:val="ru-RU"/>
              </w:rPr>
              <w:t>1</w:t>
            </w:r>
          </w:p>
        </w:tc>
        <w:tc>
          <w:tcPr>
            <w:tcW w:w="1985" w:type="dxa"/>
          </w:tcPr>
          <w:p w14:paraId="633C4F2E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  <w:lang w:val="ru-RU"/>
              </w:rPr>
            </w:pPr>
            <w:r w:rsidRPr="003D422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  <w:lang w:val="ru-RU"/>
              </w:rPr>
              <w:t xml:space="preserve">Числа от 1 до 100 (продолжение). </w:t>
            </w:r>
          </w:p>
          <w:p w14:paraId="1BB671ED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  <w:t>Сложение и вычитание в пределах 100</w:t>
            </w:r>
          </w:p>
          <w:p w14:paraId="413D5F40" w14:textId="77777777" w:rsidR="003D422D" w:rsidRPr="003D422D" w:rsidRDefault="003D422D" w:rsidP="003D422D">
            <w:pPr>
              <w:pStyle w:val="TableParagraph"/>
              <w:spacing w:before="0" w:line="240" w:lineRule="auto"/>
              <w:rPr>
                <w:b/>
                <w:spacing w:val="-2"/>
                <w:sz w:val="24"/>
                <w:szCs w:val="24"/>
                <w:lang w:val="ru-RU"/>
              </w:rPr>
            </w:pPr>
            <w:r w:rsidRPr="003D422D">
              <w:rPr>
                <w:rFonts w:eastAsia="Calibri"/>
                <w:b/>
                <w:bCs/>
                <w:sz w:val="24"/>
                <w:szCs w:val="24"/>
                <w:shd w:val="clear" w:color="auto" w:fill="FFFFFF"/>
                <w:lang w:val="ru-RU"/>
              </w:rPr>
              <w:t>(14 часов)</w:t>
            </w:r>
          </w:p>
        </w:tc>
        <w:tc>
          <w:tcPr>
            <w:tcW w:w="4110" w:type="dxa"/>
          </w:tcPr>
          <w:p w14:paraId="6A7BDF08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Сложение и вычитание в пределах 100.</w:t>
            </w:r>
          </w:p>
          <w:p w14:paraId="2D282C5F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Переместительное свойство сложения.</w:t>
            </w:r>
          </w:p>
          <w:p w14:paraId="793AF2A7" w14:textId="77777777" w:rsidR="003D422D" w:rsidRPr="003D422D" w:rsidRDefault="003D422D" w:rsidP="003D422D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D422D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Проверка сложения перестановкой слагаемых. </w:t>
            </w:r>
          </w:p>
          <w:p w14:paraId="657BEF12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Проверка сложения вычитанием.</w:t>
            </w:r>
          </w:p>
          <w:p w14:paraId="5E8F6FDC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Упрощение вычислений с помощью переместительного и сочетательного законов сложения.</w:t>
            </w:r>
          </w:p>
          <w:p w14:paraId="3FC34175" w14:textId="77777777" w:rsidR="003D422D" w:rsidRPr="003D422D" w:rsidRDefault="003D422D" w:rsidP="003D422D">
            <w:pPr>
              <w:pStyle w:val="TableParagraph"/>
              <w:spacing w:before="0" w:line="240" w:lineRule="auto"/>
              <w:rPr>
                <w:b/>
                <w:sz w:val="24"/>
                <w:szCs w:val="24"/>
                <w:lang w:val="ru-RU"/>
              </w:rPr>
            </w:pPr>
            <w:r w:rsidRPr="003D422D">
              <w:rPr>
                <w:rFonts w:eastAsia="Calibri"/>
                <w:sz w:val="24"/>
                <w:szCs w:val="24"/>
                <w:u w:color="000000"/>
                <w:lang w:val="ru-RU" w:eastAsia="ru-RU"/>
              </w:rPr>
              <w:t>Решение уравнений</w:t>
            </w:r>
          </w:p>
        </w:tc>
        <w:tc>
          <w:tcPr>
            <w:tcW w:w="4111" w:type="dxa"/>
          </w:tcPr>
          <w:p w14:paraId="40B30CFB" w14:textId="77777777" w:rsidR="003D422D" w:rsidRPr="003D422D" w:rsidRDefault="003D422D" w:rsidP="003D422D">
            <w:pPr>
              <w:pStyle w:val="TableParagraph"/>
              <w:spacing w:before="0" w:line="240" w:lineRule="auto"/>
              <w:rPr>
                <w:bCs/>
                <w:spacing w:val="-1"/>
                <w:sz w:val="24"/>
                <w:szCs w:val="24"/>
                <w:lang w:val="ru-RU"/>
              </w:rPr>
            </w:pPr>
            <w:r w:rsidRPr="003D422D">
              <w:rPr>
                <w:bCs/>
                <w:spacing w:val="-1"/>
                <w:sz w:val="24"/>
                <w:szCs w:val="24"/>
                <w:lang w:val="ru-RU"/>
              </w:rPr>
              <w:t>Решение примеров и задач на сложение и вычитание в пределах 100.</w:t>
            </w:r>
          </w:p>
          <w:p w14:paraId="3005CD1B" w14:textId="77777777" w:rsidR="003D422D" w:rsidRPr="003D422D" w:rsidRDefault="003D422D" w:rsidP="003D422D">
            <w:pPr>
              <w:pStyle w:val="TableParagraph"/>
              <w:spacing w:before="0" w:line="240" w:lineRule="auto"/>
              <w:rPr>
                <w:bCs/>
                <w:spacing w:val="-1"/>
                <w:sz w:val="24"/>
                <w:szCs w:val="24"/>
                <w:lang w:val="ru-RU"/>
              </w:rPr>
            </w:pPr>
            <w:r w:rsidRPr="003D422D">
              <w:rPr>
                <w:bCs/>
                <w:spacing w:val="-1"/>
                <w:sz w:val="24"/>
                <w:szCs w:val="24"/>
                <w:lang w:val="ru-RU"/>
              </w:rPr>
              <w:t>Формирование понимания математического закона (свойства): переместительное свойство сложения.</w:t>
            </w:r>
          </w:p>
          <w:p w14:paraId="699A4911" w14:textId="77777777" w:rsidR="003D422D" w:rsidRPr="003D422D" w:rsidRDefault="003D422D" w:rsidP="003D422D">
            <w:pPr>
              <w:pStyle w:val="TableParagraph"/>
              <w:spacing w:before="0" w:line="240" w:lineRule="auto"/>
              <w:jc w:val="both"/>
              <w:rPr>
                <w:bCs/>
                <w:spacing w:val="-1"/>
                <w:sz w:val="24"/>
                <w:szCs w:val="24"/>
                <w:lang w:val="ru-RU"/>
              </w:rPr>
            </w:pPr>
            <w:r w:rsidRPr="003D422D">
              <w:rPr>
                <w:bCs/>
                <w:spacing w:val="-1"/>
                <w:sz w:val="24"/>
                <w:szCs w:val="24"/>
                <w:lang w:val="ru-RU"/>
              </w:rPr>
              <w:t>Формирование понимания математических свойств: зависимости между действиями сложения и вычитания, переместительное свойство сложения. Использование их для упрощения вычислений</w:t>
            </w:r>
          </w:p>
        </w:tc>
      </w:tr>
      <w:tr w:rsidR="003D422D" w:rsidRPr="003D422D" w14:paraId="7E46EE43" w14:textId="77777777" w:rsidTr="003D422D">
        <w:trPr>
          <w:trHeight w:val="573"/>
        </w:trPr>
        <w:tc>
          <w:tcPr>
            <w:tcW w:w="568" w:type="dxa"/>
          </w:tcPr>
          <w:p w14:paraId="048C4AB4" w14:textId="77777777" w:rsidR="003D422D" w:rsidRPr="003D422D" w:rsidRDefault="003D422D" w:rsidP="003D422D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3D422D">
              <w:rPr>
                <w:w w:val="115"/>
                <w:sz w:val="24"/>
                <w:szCs w:val="24"/>
                <w:lang w:val="ru-RU"/>
              </w:rPr>
              <w:t>2</w:t>
            </w:r>
          </w:p>
        </w:tc>
        <w:tc>
          <w:tcPr>
            <w:tcW w:w="1985" w:type="dxa"/>
          </w:tcPr>
          <w:p w14:paraId="151A8A73" w14:textId="77777777" w:rsidR="003D422D" w:rsidRDefault="003D422D" w:rsidP="003D422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  <w:lang w:val="ru-RU"/>
              </w:rPr>
            </w:pPr>
            <w:r w:rsidRPr="003D422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  <w:lang w:val="ru-RU"/>
              </w:rPr>
              <w:t xml:space="preserve">Умножение </w:t>
            </w:r>
          </w:p>
          <w:p w14:paraId="363E13F4" w14:textId="77777777" w:rsidR="003D422D" w:rsidRDefault="003D422D" w:rsidP="003D422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  <w:lang w:val="ru-RU"/>
              </w:rPr>
            </w:pPr>
            <w:r w:rsidRPr="003D422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  <w:lang w:val="ru-RU"/>
              </w:rPr>
              <w:t xml:space="preserve">и деление </w:t>
            </w:r>
          </w:p>
          <w:p w14:paraId="069037A2" w14:textId="77777777" w:rsidR="003D422D" w:rsidRPr="003D422D" w:rsidRDefault="003D422D" w:rsidP="003D422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  <w:lang w:val="ru-RU"/>
              </w:rPr>
            </w:pPr>
            <w:r w:rsidRPr="003D422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  <w:lang w:val="ru-RU"/>
              </w:rPr>
              <w:t>в пределах 100</w:t>
            </w:r>
          </w:p>
          <w:p w14:paraId="65B2F9F9" w14:textId="77777777" w:rsidR="003D422D" w:rsidRPr="003D422D" w:rsidRDefault="003D422D" w:rsidP="003D422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sz w:val="24"/>
                <w:szCs w:val="24"/>
                <w:lang w:val="ru-RU"/>
              </w:rPr>
            </w:pPr>
            <w:r w:rsidRPr="003D422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  <w:lang w:val="ru-RU"/>
              </w:rPr>
              <w:t>(18 часов)</w:t>
            </w:r>
          </w:p>
          <w:p w14:paraId="1E2CA12C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4110" w:type="dxa"/>
            <w:tcBorders>
              <w:top w:val="single" w:sz="4" w:space="0" w:color="auto"/>
            </w:tcBorders>
          </w:tcPr>
          <w:p w14:paraId="312FD50D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Таблица умножения и соответствующие случаи деления.</w:t>
            </w:r>
          </w:p>
          <w:p w14:paraId="130D12D1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Переместительное свойство умножения.</w:t>
            </w:r>
          </w:p>
          <w:p w14:paraId="77978D27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Упрощение вычислений с помощью переместительного и сочетательного законов умножения.</w:t>
            </w:r>
          </w:p>
          <w:p w14:paraId="0C0EF7F9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Умножение в пределах 100 на однозначное число (</w:t>
            </w:r>
            <w:proofErr w:type="spellStart"/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внетабличное</w:t>
            </w:r>
            <w:proofErr w:type="spellEnd"/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 умножение).</w:t>
            </w:r>
          </w:p>
          <w:p w14:paraId="354BC707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  <w:t>Решение простых задач изученных видов с прямой формулировкой условия с новым числовым материалом</w:t>
            </w:r>
          </w:p>
        </w:tc>
        <w:tc>
          <w:tcPr>
            <w:tcW w:w="4111" w:type="dxa"/>
            <w:tcBorders>
              <w:top w:val="single" w:sz="4" w:space="0" w:color="auto"/>
            </w:tcBorders>
          </w:tcPr>
          <w:p w14:paraId="371F1A88" w14:textId="77777777" w:rsidR="003D422D" w:rsidRPr="003D422D" w:rsidRDefault="003D422D" w:rsidP="003D422D">
            <w:pPr>
              <w:pStyle w:val="TableParagraph"/>
              <w:spacing w:before="0" w:line="240" w:lineRule="auto"/>
              <w:rPr>
                <w:bCs/>
                <w:spacing w:val="-1"/>
                <w:sz w:val="24"/>
                <w:szCs w:val="24"/>
                <w:lang w:val="ru-RU"/>
              </w:rPr>
            </w:pPr>
            <w:r w:rsidRPr="003D422D">
              <w:rPr>
                <w:bCs/>
                <w:spacing w:val="-1"/>
                <w:sz w:val="24"/>
                <w:szCs w:val="24"/>
                <w:lang w:val="ru-RU"/>
              </w:rPr>
              <w:t>Решение примеров на тренировку запоминания табличного умножения и деления.</w:t>
            </w:r>
          </w:p>
          <w:p w14:paraId="3F4995B8" w14:textId="77777777" w:rsidR="003D422D" w:rsidRPr="003D422D" w:rsidRDefault="003D422D" w:rsidP="003D422D">
            <w:pPr>
              <w:spacing w:after="0" w:line="240" w:lineRule="auto"/>
              <w:rPr>
                <w:rFonts w:ascii="Times New Roman" w:hAnsi="Times New Roman" w:cs="Times New Roman"/>
                <w:bCs/>
                <w:spacing w:val="-1"/>
                <w:sz w:val="24"/>
                <w:szCs w:val="24"/>
                <w:lang w:val="ru-RU"/>
              </w:rPr>
            </w:pPr>
            <w:r w:rsidRPr="003D422D">
              <w:rPr>
                <w:rFonts w:ascii="Times New Roman" w:hAnsi="Times New Roman" w:cs="Times New Roman"/>
                <w:bCs/>
                <w:spacing w:val="-1"/>
                <w:sz w:val="24"/>
                <w:szCs w:val="24"/>
                <w:lang w:val="ru-RU"/>
              </w:rPr>
              <w:t>Формирование понимания математического закона (свойства): переместительное свойство умножения.</w:t>
            </w:r>
          </w:p>
          <w:p w14:paraId="0501842C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3D422D">
              <w:rPr>
                <w:rFonts w:ascii="Times New Roman" w:hAnsi="Times New Roman" w:cs="Times New Roman"/>
                <w:bCs/>
                <w:spacing w:val="-1"/>
                <w:sz w:val="24"/>
                <w:szCs w:val="24"/>
                <w:lang w:val="ru-RU"/>
              </w:rPr>
              <w:t>Формирование понимания математических свойств: зависимости между действиями умножения и деления, переместительное свойство умножения. Использование их для упрощения вычислений.</w:t>
            </w:r>
          </w:p>
          <w:p w14:paraId="263834AC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Решение примеров на умножение на однозначное число.</w:t>
            </w:r>
          </w:p>
          <w:p w14:paraId="55497629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Решение и оформление задач привычным способом на новом счетном материале</w:t>
            </w:r>
          </w:p>
        </w:tc>
      </w:tr>
      <w:tr w:rsidR="003D422D" w:rsidRPr="003D422D" w14:paraId="750F72E5" w14:textId="77777777" w:rsidTr="003D422D">
        <w:trPr>
          <w:trHeight w:val="573"/>
        </w:trPr>
        <w:tc>
          <w:tcPr>
            <w:tcW w:w="10774" w:type="dxa"/>
            <w:gridSpan w:val="4"/>
          </w:tcPr>
          <w:p w14:paraId="022F8BB6" w14:textId="77777777" w:rsidR="003D422D" w:rsidRPr="003D422D" w:rsidRDefault="003D422D" w:rsidP="003D42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3D422D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2 четверть</w:t>
            </w:r>
          </w:p>
        </w:tc>
      </w:tr>
      <w:tr w:rsidR="003D422D" w:rsidRPr="003D422D" w14:paraId="1689C7DB" w14:textId="77777777" w:rsidTr="003D422D">
        <w:trPr>
          <w:trHeight w:val="573"/>
        </w:trPr>
        <w:tc>
          <w:tcPr>
            <w:tcW w:w="568" w:type="dxa"/>
          </w:tcPr>
          <w:p w14:paraId="6CB7BAB8" w14:textId="77777777" w:rsidR="003D422D" w:rsidRPr="003D422D" w:rsidRDefault="003D422D" w:rsidP="003D422D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3D422D">
              <w:rPr>
                <w:w w:val="115"/>
                <w:sz w:val="24"/>
                <w:szCs w:val="24"/>
                <w:lang w:val="ru-RU"/>
              </w:rPr>
              <w:t>3</w:t>
            </w:r>
          </w:p>
        </w:tc>
        <w:tc>
          <w:tcPr>
            <w:tcW w:w="1985" w:type="dxa"/>
          </w:tcPr>
          <w:p w14:paraId="5F831B9A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3D422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val="ru-RU"/>
              </w:rPr>
              <w:t xml:space="preserve">Умножение и деление (продолжение) </w:t>
            </w:r>
          </w:p>
          <w:p w14:paraId="43C6DF67" w14:textId="77777777" w:rsidR="003D422D" w:rsidRPr="003D422D" w:rsidRDefault="003D422D" w:rsidP="003D422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  <w:lang w:val="ru-RU"/>
              </w:rPr>
            </w:pPr>
            <w:r w:rsidRPr="003D422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val="ru-RU"/>
              </w:rPr>
              <w:t>(28 часов)</w:t>
            </w:r>
          </w:p>
        </w:tc>
        <w:tc>
          <w:tcPr>
            <w:tcW w:w="4110" w:type="dxa"/>
            <w:tcBorders>
              <w:top w:val="single" w:sz="4" w:space="0" w:color="auto"/>
            </w:tcBorders>
          </w:tcPr>
          <w:p w14:paraId="3F7540F1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Умножение и деление круглых десятков на однозначное число.</w:t>
            </w:r>
          </w:p>
          <w:p w14:paraId="1049452E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proofErr w:type="spellStart"/>
            <w:r w:rsidRPr="003D422D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Внетабличное</w:t>
            </w:r>
            <w:proofErr w:type="spellEnd"/>
            <w:r w:rsidRPr="003D422D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 деление на однозначное число.</w:t>
            </w:r>
          </w:p>
          <w:p w14:paraId="65EFB134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Деление на двузначное число методом подбора.</w:t>
            </w:r>
          </w:p>
          <w:p w14:paraId="376DFA46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Деление с остатком.</w:t>
            </w:r>
          </w:p>
          <w:p w14:paraId="112715DE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Решение примеров в 2–3 действия со скобками и без скобок.</w:t>
            </w:r>
          </w:p>
          <w:p w14:paraId="237E8F3C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 xml:space="preserve">Решение задач ранее пройденных </w:t>
            </w:r>
            <w:r w:rsidRPr="003D422D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lastRenderedPageBreak/>
              <w:t>видов с новым числовым материалом (решаемых в одно действие)</w:t>
            </w:r>
          </w:p>
        </w:tc>
        <w:tc>
          <w:tcPr>
            <w:tcW w:w="4111" w:type="dxa"/>
            <w:tcBorders>
              <w:top w:val="single" w:sz="4" w:space="0" w:color="auto"/>
            </w:tcBorders>
          </w:tcPr>
          <w:p w14:paraId="4949C35E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 xml:space="preserve">Освоение приемов умножения и деления круглых десятков на однозначное число. Изучение приемов </w:t>
            </w:r>
            <w:proofErr w:type="spellStart"/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внетабличного</w:t>
            </w:r>
            <w:proofErr w:type="spellEnd"/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деления на однозначное число. </w:t>
            </w:r>
          </w:p>
          <w:p w14:paraId="2DD8CD6F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Освоение приемов деления на двузначное число методом подбора. </w:t>
            </w:r>
          </w:p>
          <w:p w14:paraId="714DDE75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Выполнение примеров на деление с остатком.</w:t>
            </w:r>
          </w:p>
          <w:p w14:paraId="535C251D" w14:textId="77777777" w:rsidR="003D422D" w:rsidRPr="003D422D" w:rsidRDefault="003D422D" w:rsidP="003D422D">
            <w:pPr>
              <w:pStyle w:val="TableParagraph"/>
              <w:spacing w:before="0" w:line="240" w:lineRule="auto"/>
              <w:rPr>
                <w:sz w:val="24"/>
                <w:szCs w:val="24"/>
                <w:lang w:val="ru-RU"/>
              </w:rPr>
            </w:pPr>
            <w:r w:rsidRPr="003D422D">
              <w:rPr>
                <w:sz w:val="24"/>
                <w:szCs w:val="24"/>
                <w:lang w:val="ru-RU"/>
              </w:rPr>
              <w:t xml:space="preserve">Выполнение алгоритмов решения </w:t>
            </w:r>
            <w:r w:rsidRPr="003D422D">
              <w:rPr>
                <w:sz w:val="24"/>
                <w:szCs w:val="24"/>
                <w:lang w:val="ru-RU"/>
              </w:rPr>
              <w:lastRenderedPageBreak/>
              <w:t>примеров в 2-3 действия со скобками и без скобок.</w:t>
            </w:r>
          </w:p>
          <w:p w14:paraId="1108B80F" w14:textId="77777777" w:rsidR="003D422D" w:rsidRPr="003D422D" w:rsidRDefault="003D422D" w:rsidP="003D422D">
            <w:pPr>
              <w:pStyle w:val="TableParagraph"/>
              <w:spacing w:before="0" w:line="240" w:lineRule="auto"/>
              <w:rPr>
                <w:sz w:val="24"/>
                <w:szCs w:val="24"/>
                <w:lang w:val="ru-RU" w:eastAsia="ru-RU"/>
              </w:rPr>
            </w:pPr>
            <w:r w:rsidRPr="003D422D">
              <w:rPr>
                <w:sz w:val="24"/>
                <w:szCs w:val="24"/>
                <w:lang w:val="ru-RU"/>
              </w:rPr>
              <w:t>Моделирование решения текстовых задач в одно действие. Составление задач по рисунку</w:t>
            </w:r>
          </w:p>
        </w:tc>
      </w:tr>
      <w:tr w:rsidR="003D422D" w:rsidRPr="003D422D" w14:paraId="1EDD23F3" w14:textId="77777777" w:rsidTr="003D422D">
        <w:trPr>
          <w:trHeight w:val="573"/>
        </w:trPr>
        <w:tc>
          <w:tcPr>
            <w:tcW w:w="568" w:type="dxa"/>
          </w:tcPr>
          <w:p w14:paraId="3EC4DD12" w14:textId="77777777" w:rsidR="003D422D" w:rsidRPr="003D422D" w:rsidRDefault="003D422D" w:rsidP="003D422D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3D422D">
              <w:rPr>
                <w:w w:val="115"/>
                <w:sz w:val="24"/>
                <w:szCs w:val="24"/>
                <w:lang w:val="ru-RU"/>
              </w:rPr>
              <w:lastRenderedPageBreak/>
              <w:t>4</w:t>
            </w:r>
          </w:p>
        </w:tc>
        <w:tc>
          <w:tcPr>
            <w:tcW w:w="1985" w:type="dxa"/>
          </w:tcPr>
          <w:p w14:paraId="2161E471" w14:textId="77777777" w:rsidR="003D422D" w:rsidRPr="003D422D" w:rsidRDefault="003D422D" w:rsidP="003D422D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D422D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Меры времени</w:t>
            </w:r>
          </w:p>
          <w:p w14:paraId="438581EA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3D422D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(2 часа, в течение четверти)</w:t>
            </w:r>
          </w:p>
        </w:tc>
        <w:tc>
          <w:tcPr>
            <w:tcW w:w="4110" w:type="dxa"/>
            <w:tcBorders>
              <w:top w:val="single" w:sz="4" w:space="0" w:color="auto"/>
            </w:tcBorders>
          </w:tcPr>
          <w:p w14:paraId="73D5D70E" w14:textId="77777777" w:rsidR="003D422D" w:rsidRPr="003D422D" w:rsidRDefault="003D422D" w:rsidP="003D422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3D422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Час, минута. </w:t>
            </w:r>
          </w:p>
          <w:p w14:paraId="6DA82740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Определение времени по часам с точностью до 5</w:t>
            </w:r>
            <w:r w:rsidRPr="003D422D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Pr="003D422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минут</w:t>
            </w:r>
          </w:p>
        </w:tc>
        <w:tc>
          <w:tcPr>
            <w:tcW w:w="4111" w:type="dxa"/>
            <w:tcBorders>
              <w:top w:val="single" w:sz="4" w:space="0" w:color="auto"/>
            </w:tcBorders>
          </w:tcPr>
          <w:p w14:paraId="66F6A321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Выполнение упражнений на определение времени на моделях, настенных, карманных и других видах часов с точностью до 5 минут</w:t>
            </w:r>
          </w:p>
        </w:tc>
      </w:tr>
      <w:tr w:rsidR="003D422D" w:rsidRPr="003D422D" w14:paraId="2BAC5338" w14:textId="77777777" w:rsidTr="003D422D">
        <w:trPr>
          <w:trHeight w:val="573"/>
        </w:trPr>
        <w:tc>
          <w:tcPr>
            <w:tcW w:w="568" w:type="dxa"/>
          </w:tcPr>
          <w:p w14:paraId="24B8D787" w14:textId="77777777" w:rsidR="003D422D" w:rsidRPr="003D422D" w:rsidRDefault="003D422D" w:rsidP="003D422D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3D422D">
              <w:rPr>
                <w:w w:val="115"/>
                <w:sz w:val="24"/>
                <w:szCs w:val="24"/>
                <w:lang w:val="ru-RU"/>
              </w:rPr>
              <w:t>5</w:t>
            </w:r>
          </w:p>
        </w:tc>
        <w:tc>
          <w:tcPr>
            <w:tcW w:w="1985" w:type="dxa"/>
          </w:tcPr>
          <w:p w14:paraId="62311D00" w14:textId="77777777" w:rsidR="003D422D" w:rsidRPr="003D422D" w:rsidRDefault="003D422D" w:rsidP="003D422D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3D422D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Геометрический материал</w:t>
            </w:r>
          </w:p>
          <w:p w14:paraId="1132635E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3D422D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(2 часа, в течение четверти)</w:t>
            </w:r>
          </w:p>
        </w:tc>
        <w:tc>
          <w:tcPr>
            <w:tcW w:w="4110" w:type="dxa"/>
            <w:tcBorders>
              <w:top w:val="single" w:sz="4" w:space="0" w:color="auto"/>
            </w:tcBorders>
          </w:tcPr>
          <w:p w14:paraId="551AC2DF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Углы прямые и непрямые, треугольник</w:t>
            </w:r>
          </w:p>
        </w:tc>
        <w:tc>
          <w:tcPr>
            <w:tcW w:w="4111" w:type="dxa"/>
            <w:tcBorders>
              <w:top w:val="single" w:sz="4" w:space="0" w:color="auto"/>
            </w:tcBorders>
          </w:tcPr>
          <w:p w14:paraId="7EB2C7EA" w14:textId="77777777" w:rsidR="003D422D" w:rsidRPr="003D422D" w:rsidRDefault="003D422D" w:rsidP="003D422D">
            <w:pPr>
              <w:pStyle w:val="TableParagraph"/>
              <w:spacing w:before="0" w:line="240" w:lineRule="auto"/>
              <w:rPr>
                <w:sz w:val="24"/>
                <w:szCs w:val="24"/>
                <w:lang w:val="ru-RU" w:eastAsia="ru-RU"/>
              </w:rPr>
            </w:pPr>
            <w:r w:rsidRPr="003D422D">
              <w:rPr>
                <w:sz w:val="24"/>
                <w:szCs w:val="24"/>
                <w:lang w:val="ru-RU"/>
              </w:rPr>
              <w:t>Изучение свойств углов, определение типа угла. Изучение свой</w:t>
            </w:r>
            <w:proofErr w:type="gramStart"/>
            <w:r w:rsidRPr="003D422D">
              <w:rPr>
                <w:sz w:val="24"/>
                <w:szCs w:val="24"/>
                <w:lang w:val="ru-RU"/>
              </w:rPr>
              <w:t>ств тр</w:t>
            </w:r>
            <w:proofErr w:type="gramEnd"/>
            <w:r w:rsidRPr="003D422D">
              <w:rPr>
                <w:sz w:val="24"/>
                <w:szCs w:val="24"/>
                <w:lang w:val="ru-RU"/>
              </w:rPr>
              <w:t>еугольника. Выполнение в тетради упражнений на построение углов, треугольников</w:t>
            </w:r>
          </w:p>
        </w:tc>
      </w:tr>
      <w:tr w:rsidR="003D422D" w:rsidRPr="003D422D" w14:paraId="09880E44" w14:textId="77777777" w:rsidTr="003D422D">
        <w:trPr>
          <w:trHeight w:val="573"/>
        </w:trPr>
        <w:tc>
          <w:tcPr>
            <w:tcW w:w="10774" w:type="dxa"/>
            <w:gridSpan w:val="4"/>
          </w:tcPr>
          <w:p w14:paraId="0D0164E3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3D422D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 xml:space="preserve">                                                                                    3 четверть</w:t>
            </w:r>
          </w:p>
        </w:tc>
      </w:tr>
      <w:tr w:rsidR="003D422D" w:rsidRPr="003D422D" w14:paraId="72D854CA" w14:textId="77777777" w:rsidTr="003D422D">
        <w:trPr>
          <w:trHeight w:val="573"/>
        </w:trPr>
        <w:tc>
          <w:tcPr>
            <w:tcW w:w="568" w:type="dxa"/>
          </w:tcPr>
          <w:p w14:paraId="43980A37" w14:textId="77777777" w:rsidR="003D422D" w:rsidRPr="003D422D" w:rsidRDefault="003D422D" w:rsidP="003D422D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3D422D">
              <w:rPr>
                <w:w w:val="115"/>
                <w:sz w:val="24"/>
                <w:szCs w:val="24"/>
                <w:lang w:val="ru-RU"/>
              </w:rPr>
              <w:t>6</w:t>
            </w:r>
          </w:p>
        </w:tc>
        <w:tc>
          <w:tcPr>
            <w:tcW w:w="1985" w:type="dxa"/>
          </w:tcPr>
          <w:p w14:paraId="3ACCACB5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  <w:lang w:val="ru-RU"/>
              </w:rPr>
            </w:pPr>
            <w:r w:rsidRPr="003D422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  <w:lang w:val="ru-RU"/>
              </w:rPr>
              <w:t>Числа от 1 до 1000</w:t>
            </w:r>
          </w:p>
          <w:p w14:paraId="590A7597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</w:rPr>
            </w:pPr>
            <w:r w:rsidRPr="003D422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  <w:lang w:val="ru-RU"/>
              </w:rPr>
              <w:t>(30 часов)</w:t>
            </w:r>
          </w:p>
        </w:tc>
        <w:tc>
          <w:tcPr>
            <w:tcW w:w="4110" w:type="dxa"/>
            <w:tcBorders>
              <w:top w:val="single" w:sz="4" w:space="0" w:color="auto"/>
            </w:tcBorders>
          </w:tcPr>
          <w:p w14:paraId="014E19E5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  <w:t>Устная и письменная нумерация в пределах 1000.</w:t>
            </w:r>
          </w:p>
          <w:p w14:paraId="2C441938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  <w:t>Чтение и запись чисел в пределах 1000.</w:t>
            </w:r>
          </w:p>
          <w:p w14:paraId="4B884792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  <w:t>Числа однозначные, двузначные и трёхзначные.</w:t>
            </w:r>
          </w:p>
          <w:p w14:paraId="462E834B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  <w:t>Представление трёхзначных чисел в виде суммы разрядных слагаемых.</w:t>
            </w:r>
          </w:p>
          <w:p w14:paraId="016FAEEA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  <w:t>Сложение и вычитание в пределах 1000 в случаях, сводимых к действиям в пределах 100.</w:t>
            </w:r>
          </w:p>
          <w:p w14:paraId="3495F23E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  <w:t>Письменные приёмы сложения и вычитания в пределах 1000 (сложение и вычитание столбиком).</w:t>
            </w:r>
          </w:p>
          <w:p w14:paraId="777B06F1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  <w:t>Проверка сложения и вычитания.</w:t>
            </w:r>
          </w:p>
          <w:p w14:paraId="45C64FC3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  <w:t>Решение простых задач пройденных типов с новым числовым материалом (нахождение суммы и остатка, увеличение и уменьшение числа на несколько единиц, разностное сравнение).</w:t>
            </w:r>
          </w:p>
          <w:p w14:paraId="63EEC5FA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  <w:t>Решение уравнений с новым числовым материалом.</w:t>
            </w:r>
          </w:p>
          <w:p w14:paraId="5A2DF55D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  <w:t>Решение примеров в 2-4 действия со скобками и без скобок. Порядок действий</w:t>
            </w:r>
          </w:p>
        </w:tc>
        <w:tc>
          <w:tcPr>
            <w:tcW w:w="4111" w:type="dxa"/>
            <w:tcBorders>
              <w:top w:val="single" w:sz="4" w:space="0" w:color="auto"/>
            </w:tcBorders>
          </w:tcPr>
          <w:p w14:paraId="302AE00E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Запись и проговаривание нумерации чисел в пределах 1000 </w:t>
            </w:r>
          </w:p>
          <w:p w14:paraId="77E248CE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Сравнение чисел.</w:t>
            </w:r>
          </w:p>
          <w:p w14:paraId="3F10113B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Разложение числа и представление его в виде суммы разрядных слагаемых и обратно.</w:t>
            </w:r>
          </w:p>
          <w:p w14:paraId="6671CACA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Выполнение приемов счетной деятельности в пределах 1000, аналогично деятельности в пределах 100</w:t>
            </w:r>
          </w:p>
          <w:p w14:paraId="367D96BA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Запись действий сложения и вычитания в столбик и решения примеров новым способом.</w:t>
            </w:r>
          </w:p>
          <w:p w14:paraId="0B0C3444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Проговаривание компонентов действий сложения и вычитания.</w:t>
            </w:r>
          </w:p>
          <w:p w14:paraId="6E3DCE3F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Проговаривание </w:t>
            </w:r>
            <w:proofErr w:type="gramStart"/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правил нахождения неизвестного компонента действия сложения</w:t>
            </w:r>
            <w:proofErr w:type="gramEnd"/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и вычитания.</w:t>
            </w:r>
          </w:p>
          <w:p w14:paraId="541E33E8" w14:textId="77777777" w:rsidR="003D422D" w:rsidRPr="003D422D" w:rsidRDefault="003D422D" w:rsidP="003D422D">
            <w:pPr>
              <w:pStyle w:val="TableParagraph"/>
              <w:spacing w:before="0" w:line="240" w:lineRule="auto"/>
              <w:rPr>
                <w:sz w:val="24"/>
                <w:szCs w:val="24"/>
                <w:lang w:val="ru-RU"/>
              </w:rPr>
            </w:pPr>
            <w:r w:rsidRPr="003D422D">
              <w:rPr>
                <w:sz w:val="24"/>
                <w:szCs w:val="24"/>
                <w:lang w:val="ru-RU"/>
              </w:rPr>
              <w:t>Выполнение алгоритмов решения примеров в 2-3 действия со скобками и без скобок.</w:t>
            </w:r>
          </w:p>
          <w:p w14:paraId="25BA3036" w14:textId="77777777" w:rsidR="003D422D" w:rsidRPr="003D422D" w:rsidRDefault="003D422D" w:rsidP="003D422D">
            <w:pPr>
              <w:pStyle w:val="TableParagraph"/>
              <w:spacing w:before="0" w:line="240" w:lineRule="auto"/>
              <w:rPr>
                <w:sz w:val="24"/>
                <w:szCs w:val="24"/>
                <w:lang w:val="ru-RU"/>
              </w:rPr>
            </w:pPr>
            <w:r w:rsidRPr="003D422D">
              <w:rPr>
                <w:sz w:val="24"/>
                <w:szCs w:val="24"/>
                <w:lang w:val="ru-RU"/>
              </w:rPr>
              <w:t>Моделирование решения текстовых задач в одно действие. Составление задач по рисунку</w:t>
            </w:r>
          </w:p>
        </w:tc>
      </w:tr>
      <w:tr w:rsidR="003D422D" w:rsidRPr="003D422D" w14:paraId="483D897A" w14:textId="77777777" w:rsidTr="003D422D">
        <w:trPr>
          <w:trHeight w:val="573"/>
        </w:trPr>
        <w:tc>
          <w:tcPr>
            <w:tcW w:w="568" w:type="dxa"/>
          </w:tcPr>
          <w:p w14:paraId="7039CD07" w14:textId="77777777" w:rsidR="003D422D" w:rsidRPr="003D422D" w:rsidRDefault="003D422D" w:rsidP="003D422D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</w:rPr>
            </w:pPr>
            <w:r w:rsidRPr="003D422D">
              <w:rPr>
                <w:w w:val="115"/>
                <w:sz w:val="24"/>
                <w:szCs w:val="24"/>
              </w:rPr>
              <w:t>7</w:t>
            </w:r>
          </w:p>
        </w:tc>
        <w:tc>
          <w:tcPr>
            <w:tcW w:w="1985" w:type="dxa"/>
          </w:tcPr>
          <w:p w14:paraId="747B8B49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lang w:val="ru-RU" w:eastAsia="ru-RU"/>
              </w:rPr>
              <w:t>Меры длины</w:t>
            </w:r>
          </w:p>
          <w:p w14:paraId="429B7890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3D422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lang w:val="ru-RU" w:eastAsia="ru-RU"/>
              </w:rPr>
              <w:t>(4 часа, в течение четверти)</w:t>
            </w:r>
          </w:p>
        </w:tc>
        <w:tc>
          <w:tcPr>
            <w:tcW w:w="4110" w:type="dxa"/>
            <w:tcBorders>
              <w:top w:val="single" w:sz="4" w:space="0" w:color="auto"/>
            </w:tcBorders>
          </w:tcPr>
          <w:p w14:paraId="616D0EB1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  <w:t>Километр, метр.</w:t>
            </w:r>
          </w:p>
          <w:p w14:paraId="2FD98919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  <w:t>Соотношения между ними</w:t>
            </w:r>
          </w:p>
        </w:tc>
        <w:tc>
          <w:tcPr>
            <w:tcW w:w="4111" w:type="dxa"/>
            <w:tcBorders>
              <w:top w:val="single" w:sz="4" w:space="0" w:color="auto"/>
            </w:tcBorders>
          </w:tcPr>
          <w:p w14:paraId="476D5408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3D422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Преобразование величин на основе знаний их зависимости. Решение текстовых задач на меры длины</w:t>
            </w:r>
          </w:p>
        </w:tc>
      </w:tr>
      <w:tr w:rsidR="003D422D" w:rsidRPr="003D422D" w14:paraId="4F83C8BC" w14:textId="77777777" w:rsidTr="003D422D">
        <w:trPr>
          <w:trHeight w:val="573"/>
        </w:trPr>
        <w:tc>
          <w:tcPr>
            <w:tcW w:w="568" w:type="dxa"/>
          </w:tcPr>
          <w:p w14:paraId="7BCFED9A" w14:textId="77777777" w:rsidR="003D422D" w:rsidRPr="003D422D" w:rsidRDefault="003D422D" w:rsidP="003D422D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</w:rPr>
            </w:pPr>
            <w:r w:rsidRPr="003D422D">
              <w:rPr>
                <w:w w:val="115"/>
                <w:sz w:val="24"/>
                <w:szCs w:val="24"/>
              </w:rPr>
              <w:t>8</w:t>
            </w:r>
          </w:p>
        </w:tc>
        <w:tc>
          <w:tcPr>
            <w:tcW w:w="1985" w:type="dxa"/>
          </w:tcPr>
          <w:p w14:paraId="72DB1671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lang w:val="ru-RU" w:eastAsia="ru-RU"/>
              </w:rPr>
              <w:t>Меры массы</w:t>
            </w:r>
          </w:p>
          <w:p w14:paraId="59F8E3A9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lang w:val="ru-RU" w:eastAsia="ru-RU"/>
              </w:rPr>
              <w:t>(4 часа, в течение четверти)</w:t>
            </w:r>
          </w:p>
        </w:tc>
        <w:tc>
          <w:tcPr>
            <w:tcW w:w="4110" w:type="dxa"/>
            <w:tcBorders>
              <w:top w:val="single" w:sz="4" w:space="0" w:color="auto"/>
            </w:tcBorders>
          </w:tcPr>
          <w:p w14:paraId="3C42B8EA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  <w:t xml:space="preserve">Килограмм, грамм. </w:t>
            </w:r>
          </w:p>
          <w:p w14:paraId="66BCBFC6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  <w:t>Соотношения между ними</w:t>
            </w:r>
          </w:p>
        </w:tc>
        <w:tc>
          <w:tcPr>
            <w:tcW w:w="4111" w:type="dxa"/>
            <w:tcBorders>
              <w:top w:val="single" w:sz="4" w:space="0" w:color="auto"/>
            </w:tcBorders>
          </w:tcPr>
          <w:p w14:paraId="7215F5CE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3D422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Преобразование величин на основе знаний их зависимости. Решение текстовых задач на меры массы</w:t>
            </w:r>
          </w:p>
        </w:tc>
      </w:tr>
      <w:tr w:rsidR="003D422D" w:rsidRPr="003D422D" w14:paraId="3181D75A" w14:textId="77777777" w:rsidTr="003D422D">
        <w:trPr>
          <w:trHeight w:val="573"/>
        </w:trPr>
        <w:tc>
          <w:tcPr>
            <w:tcW w:w="568" w:type="dxa"/>
          </w:tcPr>
          <w:p w14:paraId="0DB8B987" w14:textId="77777777" w:rsidR="003D422D" w:rsidRPr="003D422D" w:rsidRDefault="003D422D" w:rsidP="003D422D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</w:rPr>
            </w:pPr>
            <w:r w:rsidRPr="003D422D">
              <w:rPr>
                <w:w w:val="115"/>
                <w:sz w:val="24"/>
                <w:szCs w:val="24"/>
              </w:rPr>
              <w:t>9</w:t>
            </w:r>
          </w:p>
        </w:tc>
        <w:tc>
          <w:tcPr>
            <w:tcW w:w="1985" w:type="dxa"/>
          </w:tcPr>
          <w:p w14:paraId="02B232BC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lang w:val="ru-RU" w:eastAsia="ru-RU"/>
              </w:rPr>
              <w:t>Меры стоимости</w:t>
            </w:r>
          </w:p>
          <w:p w14:paraId="0950FCBD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u w:color="000000"/>
                <w:lang w:val="ru-RU" w:eastAsia="ru-RU"/>
              </w:rPr>
              <w:t>(2 часа, в течение четверти)</w:t>
            </w:r>
          </w:p>
        </w:tc>
        <w:tc>
          <w:tcPr>
            <w:tcW w:w="4110" w:type="dxa"/>
            <w:tcBorders>
              <w:top w:val="single" w:sz="4" w:space="0" w:color="auto"/>
            </w:tcBorders>
          </w:tcPr>
          <w:p w14:paraId="02FC991C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  <w:t xml:space="preserve">Рубль, копейка. </w:t>
            </w:r>
          </w:p>
          <w:p w14:paraId="2F8A855B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bCs/>
                <w:sz w:val="24"/>
                <w:szCs w:val="24"/>
                <w:u w:color="000000"/>
                <w:lang w:val="ru-RU" w:eastAsia="ru-RU"/>
              </w:rPr>
              <w:t>Соотношения между ними</w:t>
            </w:r>
          </w:p>
        </w:tc>
        <w:tc>
          <w:tcPr>
            <w:tcW w:w="4111" w:type="dxa"/>
            <w:tcBorders>
              <w:top w:val="single" w:sz="4" w:space="0" w:color="auto"/>
            </w:tcBorders>
          </w:tcPr>
          <w:p w14:paraId="702AB580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3D422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Преобразование величин на основе знаний их зависимости. Решение текстовых задач на меры стоимости</w:t>
            </w:r>
          </w:p>
        </w:tc>
      </w:tr>
      <w:tr w:rsidR="003D422D" w:rsidRPr="003D422D" w14:paraId="7EBEF679" w14:textId="77777777" w:rsidTr="003D422D">
        <w:trPr>
          <w:trHeight w:val="573"/>
        </w:trPr>
        <w:tc>
          <w:tcPr>
            <w:tcW w:w="10774" w:type="dxa"/>
            <w:gridSpan w:val="4"/>
          </w:tcPr>
          <w:p w14:paraId="5D2F683E" w14:textId="77777777" w:rsidR="003D422D" w:rsidRPr="003D422D" w:rsidRDefault="003D422D" w:rsidP="003D422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</w:pPr>
            <w:r w:rsidRPr="003D422D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ru-RU" w:eastAsia="ru-RU"/>
              </w:rPr>
              <w:t>4 четверть</w:t>
            </w:r>
          </w:p>
        </w:tc>
      </w:tr>
      <w:tr w:rsidR="003D422D" w:rsidRPr="003D422D" w14:paraId="6EF34203" w14:textId="77777777" w:rsidTr="003D422D">
        <w:trPr>
          <w:trHeight w:val="573"/>
        </w:trPr>
        <w:tc>
          <w:tcPr>
            <w:tcW w:w="568" w:type="dxa"/>
          </w:tcPr>
          <w:p w14:paraId="7F028BFF" w14:textId="77777777" w:rsidR="003D422D" w:rsidRPr="003D422D" w:rsidRDefault="003D422D" w:rsidP="003D422D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3D422D">
              <w:rPr>
                <w:w w:val="115"/>
                <w:sz w:val="24"/>
                <w:szCs w:val="24"/>
                <w:lang w:val="ru-RU"/>
              </w:rPr>
              <w:t>10</w:t>
            </w:r>
          </w:p>
        </w:tc>
        <w:tc>
          <w:tcPr>
            <w:tcW w:w="1985" w:type="dxa"/>
          </w:tcPr>
          <w:p w14:paraId="1FC1A236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  <w:lang w:val="ru-RU"/>
              </w:rPr>
            </w:pPr>
            <w:r w:rsidRPr="003D422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  <w:lang w:val="ru-RU"/>
              </w:rPr>
              <w:t xml:space="preserve">Числа от 1 до 100 (продолжение) </w:t>
            </w:r>
          </w:p>
          <w:p w14:paraId="6278ACBC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  <w:lang w:val="ru-RU"/>
              </w:rPr>
              <w:lastRenderedPageBreak/>
              <w:t>(28 часов)</w:t>
            </w:r>
          </w:p>
        </w:tc>
        <w:tc>
          <w:tcPr>
            <w:tcW w:w="4110" w:type="dxa"/>
          </w:tcPr>
          <w:p w14:paraId="4A878E33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lastRenderedPageBreak/>
              <w:t>Письменное умножение и деление на однозначное число.</w:t>
            </w:r>
          </w:p>
          <w:p w14:paraId="4D671591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lastRenderedPageBreak/>
              <w:t>Умножение круглых десятков на однозначное число.</w:t>
            </w:r>
          </w:p>
          <w:p w14:paraId="06B329C1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Письменный приём умножения на однозначное число (вычисления столбиком).</w:t>
            </w:r>
          </w:p>
          <w:p w14:paraId="22558EEE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Деление круглых десятков на однозначное число.</w:t>
            </w:r>
          </w:p>
          <w:p w14:paraId="475914AE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Письменный приём деления на однозначное число (деление углом).</w:t>
            </w:r>
          </w:p>
          <w:p w14:paraId="3F7B3758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Решение уравнений на основе знаний зависимости между компонентами и результатом действия.</w:t>
            </w:r>
          </w:p>
          <w:p w14:paraId="75070687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Решение простых задач ранее изученных видов с прямой формулировкой условия с числовым материалом в пределах 1000.</w:t>
            </w:r>
          </w:p>
          <w:p w14:paraId="299267E6" w14:textId="77777777" w:rsid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  <w:r w:rsidRPr="003D422D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Решение примеров, содержащих 3-4 действия. Порядок действий</w:t>
            </w:r>
          </w:p>
          <w:p w14:paraId="70A8A9F5" w14:textId="77777777" w:rsidR="00131667" w:rsidRPr="003D422D" w:rsidRDefault="00131667" w:rsidP="003D422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</w:pPr>
          </w:p>
        </w:tc>
        <w:tc>
          <w:tcPr>
            <w:tcW w:w="4111" w:type="dxa"/>
          </w:tcPr>
          <w:p w14:paraId="118D202E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 xml:space="preserve">Выполнение приемов счетной деятельности в пределах 1000, </w:t>
            </w:r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lastRenderedPageBreak/>
              <w:t>аналогично деятельности в пределах 100. Запись действий умножения и деления в столбик и решения примеров новым способом.</w:t>
            </w:r>
          </w:p>
          <w:p w14:paraId="6E184812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Проговаривание компонентов действий умножения и деления.</w:t>
            </w:r>
          </w:p>
          <w:p w14:paraId="3491BFB1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Проговаривание </w:t>
            </w:r>
            <w:proofErr w:type="gramStart"/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>правил нахождения неизвестного компонента действия умножения</w:t>
            </w:r>
            <w:proofErr w:type="gramEnd"/>
            <w:r w:rsidRPr="003D422D"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  <w:t xml:space="preserve"> и деления.</w:t>
            </w:r>
          </w:p>
          <w:p w14:paraId="5673CB88" w14:textId="77777777" w:rsidR="003D422D" w:rsidRPr="003D422D" w:rsidRDefault="003D422D" w:rsidP="003D422D">
            <w:pPr>
              <w:pStyle w:val="TableParagraph"/>
              <w:spacing w:before="0" w:line="240" w:lineRule="auto"/>
              <w:rPr>
                <w:sz w:val="24"/>
                <w:szCs w:val="24"/>
                <w:lang w:val="ru-RU"/>
              </w:rPr>
            </w:pPr>
            <w:r w:rsidRPr="003D422D">
              <w:rPr>
                <w:sz w:val="24"/>
                <w:szCs w:val="24"/>
                <w:lang w:val="ru-RU"/>
              </w:rPr>
              <w:t>Выполнение алгоритмов решения примеров в 2-3 действия со скобками и без скобок.</w:t>
            </w:r>
          </w:p>
          <w:p w14:paraId="3353FF44" w14:textId="77777777" w:rsidR="003D422D" w:rsidRPr="003D422D" w:rsidRDefault="003D422D" w:rsidP="003D422D">
            <w:pPr>
              <w:pStyle w:val="TableParagraph"/>
              <w:spacing w:before="0" w:line="240" w:lineRule="auto"/>
              <w:rPr>
                <w:sz w:val="24"/>
                <w:szCs w:val="24"/>
                <w:lang w:val="ru-RU"/>
              </w:rPr>
            </w:pPr>
            <w:r w:rsidRPr="003D422D">
              <w:rPr>
                <w:sz w:val="24"/>
                <w:szCs w:val="24"/>
                <w:lang w:val="ru-RU"/>
              </w:rPr>
              <w:t>Моделирование решения текстовых задач в одно действие. Составление задач по рисунку.</w:t>
            </w:r>
          </w:p>
          <w:p w14:paraId="3874ABE5" w14:textId="77777777" w:rsidR="003D422D" w:rsidRPr="003D422D" w:rsidRDefault="003D422D" w:rsidP="003D422D">
            <w:pPr>
              <w:pStyle w:val="TableParagraph"/>
              <w:spacing w:before="0" w:line="240" w:lineRule="auto"/>
              <w:rPr>
                <w:sz w:val="24"/>
                <w:szCs w:val="24"/>
                <w:lang w:val="ru-RU"/>
              </w:rPr>
            </w:pPr>
            <w:r w:rsidRPr="003D422D">
              <w:rPr>
                <w:sz w:val="24"/>
                <w:szCs w:val="24"/>
                <w:lang w:val="ru-RU"/>
              </w:rPr>
              <w:t>Преобразование величин на основе знаний их зависимости</w:t>
            </w:r>
          </w:p>
        </w:tc>
      </w:tr>
      <w:tr w:rsidR="003D422D" w:rsidRPr="003D422D" w14:paraId="58F3B7A0" w14:textId="77777777" w:rsidTr="003D422D">
        <w:trPr>
          <w:trHeight w:val="573"/>
        </w:trPr>
        <w:tc>
          <w:tcPr>
            <w:tcW w:w="568" w:type="dxa"/>
          </w:tcPr>
          <w:p w14:paraId="0538546B" w14:textId="77777777" w:rsidR="003D422D" w:rsidRPr="003D422D" w:rsidRDefault="003D422D" w:rsidP="003D422D">
            <w:pPr>
              <w:pStyle w:val="TableParagraph"/>
              <w:spacing w:before="0" w:line="240" w:lineRule="auto"/>
              <w:jc w:val="center"/>
              <w:rPr>
                <w:w w:val="115"/>
                <w:sz w:val="24"/>
                <w:szCs w:val="24"/>
                <w:lang w:val="ru-RU"/>
              </w:rPr>
            </w:pPr>
            <w:r w:rsidRPr="003D422D">
              <w:rPr>
                <w:w w:val="115"/>
                <w:sz w:val="24"/>
                <w:szCs w:val="24"/>
                <w:lang w:val="ru-RU"/>
              </w:rPr>
              <w:lastRenderedPageBreak/>
              <w:t>11</w:t>
            </w:r>
          </w:p>
        </w:tc>
        <w:tc>
          <w:tcPr>
            <w:tcW w:w="1985" w:type="dxa"/>
          </w:tcPr>
          <w:p w14:paraId="5D0B52ED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shd w:val="clear" w:color="auto" w:fill="FFFFFF"/>
                <w:lang w:val="ru-RU"/>
              </w:rPr>
            </w:pPr>
            <w:r w:rsidRPr="003D422D">
              <w:rPr>
                <w:rFonts w:ascii="Times New Roman" w:eastAsia="Calibri" w:hAnsi="Times New Roman" w:cs="Times New Roman"/>
                <w:b/>
                <w:sz w:val="24"/>
                <w:szCs w:val="24"/>
                <w:u w:color="000000"/>
                <w:lang w:val="ru-RU" w:eastAsia="ru-RU"/>
              </w:rPr>
              <w:t>Меры длины, массы и стоимости (4 часа, в течение четверти)</w:t>
            </w:r>
          </w:p>
        </w:tc>
        <w:tc>
          <w:tcPr>
            <w:tcW w:w="4110" w:type="dxa"/>
          </w:tcPr>
          <w:p w14:paraId="167947EF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eastAsia="ru-RU"/>
              </w:rPr>
            </w:pPr>
            <w:r w:rsidRPr="003D422D">
              <w:rPr>
                <w:rFonts w:ascii="Times New Roman" w:eastAsia="Calibri" w:hAnsi="Times New Roman" w:cs="Times New Roman"/>
                <w:sz w:val="24"/>
                <w:szCs w:val="24"/>
                <w:u w:color="000000"/>
                <w:lang w:val="ru-RU" w:eastAsia="ru-RU"/>
              </w:rPr>
              <w:t>Меры длины, массы и стоимости. Соотношения между ними</w:t>
            </w:r>
          </w:p>
        </w:tc>
        <w:tc>
          <w:tcPr>
            <w:tcW w:w="4111" w:type="dxa"/>
          </w:tcPr>
          <w:p w14:paraId="45C95CA3" w14:textId="77777777" w:rsidR="003D422D" w:rsidRPr="003D422D" w:rsidRDefault="003D422D" w:rsidP="003D422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ru-RU" w:eastAsia="ru-RU"/>
              </w:rPr>
            </w:pPr>
            <w:r w:rsidRPr="003D422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Преобразование величин на основе знаний их зависимости. Решение задач с разными величинами</w:t>
            </w:r>
          </w:p>
        </w:tc>
      </w:tr>
    </w:tbl>
    <w:p w14:paraId="18D849DF" w14:textId="77777777" w:rsidR="003D422D" w:rsidRDefault="003D422D" w:rsidP="003D422D">
      <w:pPr>
        <w:spacing w:after="0" w:line="240" w:lineRule="auto"/>
        <w:rPr>
          <w:sz w:val="24"/>
          <w:szCs w:val="24"/>
        </w:rPr>
      </w:pPr>
    </w:p>
    <w:p w14:paraId="3C96B432" w14:textId="77777777" w:rsidR="003D422D" w:rsidRPr="003D422D" w:rsidRDefault="003D422D" w:rsidP="003D422D">
      <w:pPr>
        <w:spacing w:after="0" w:line="240" w:lineRule="auto"/>
        <w:rPr>
          <w:sz w:val="24"/>
          <w:szCs w:val="24"/>
        </w:rPr>
      </w:pPr>
    </w:p>
    <w:sectPr w:rsidR="003D422D" w:rsidRPr="003D422D" w:rsidSect="00131667">
      <w:pgSz w:w="11906" w:h="16838"/>
      <w:pgMar w:top="709" w:right="1134" w:bottom="851" w:left="1134" w:header="709" w:footer="709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2592D48" w14:textId="77777777" w:rsidR="006D6B35" w:rsidRDefault="006D6B35" w:rsidP="003D422D">
      <w:pPr>
        <w:spacing w:after="0" w:line="240" w:lineRule="auto"/>
      </w:pPr>
      <w:r>
        <w:separator/>
      </w:r>
    </w:p>
  </w:endnote>
  <w:endnote w:type="continuationSeparator" w:id="0">
    <w:p w14:paraId="40CF12A5" w14:textId="77777777" w:rsidR="006D6B35" w:rsidRDefault="006D6B35" w:rsidP="003D42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001" w:usb1="00000000" w:usb2="00000000" w:usb3="00000000" w:csb0="00000005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SchoolBookSanPin">
    <w:altName w:val="MS Mincho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D0452EC" w14:textId="77777777" w:rsidR="006D6B35" w:rsidRDefault="006D6B35" w:rsidP="003D422D">
      <w:pPr>
        <w:spacing w:after="0" w:line="240" w:lineRule="auto"/>
      </w:pPr>
      <w:r>
        <w:separator/>
      </w:r>
    </w:p>
  </w:footnote>
  <w:footnote w:type="continuationSeparator" w:id="0">
    <w:p w14:paraId="59F5FF20" w14:textId="77777777" w:rsidR="006D6B35" w:rsidRDefault="006D6B35" w:rsidP="003D422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791C13"/>
    <w:multiLevelType w:val="hybridMultilevel"/>
    <w:tmpl w:val="990E59C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2B2F6BD5"/>
    <w:multiLevelType w:val="hybridMultilevel"/>
    <w:tmpl w:val="1D7ED0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D083DE2"/>
    <w:multiLevelType w:val="hybridMultilevel"/>
    <w:tmpl w:val="B7CC8A70"/>
    <w:lvl w:ilvl="0" w:tplc="EE4A293E">
      <w:numFmt w:val="bullet"/>
      <w:lvlText w:val="•"/>
      <w:lvlJc w:val="left"/>
      <w:pPr>
        <w:ind w:left="1428" w:hanging="360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B0771CF"/>
    <w:multiLevelType w:val="hybridMultilevel"/>
    <w:tmpl w:val="D0C0DF72"/>
    <w:lvl w:ilvl="0" w:tplc="EE4A293E">
      <w:numFmt w:val="bullet"/>
      <w:lvlText w:val="•"/>
      <w:lvlJc w:val="left"/>
      <w:pPr>
        <w:ind w:left="1429" w:hanging="360"/>
      </w:pPr>
      <w:rPr>
        <w:rFonts w:ascii="NewtonCSanPin" w:eastAsia="NewtonCSanPin" w:hAnsi="NewtonCSanPin" w:cs="NewtonCSanPin" w:hint="default"/>
        <w:b w:val="0"/>
        <w:bCs w:val="0"/>
        <w:i w:val="0"/>
        <w:iCs w:val="0"/>
        <w:color w:val="231F20"/>
        <w:w w:val="103"/>
        <w:sz w:val="20"/>
        <w:szCs w:val="20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D422D"/>
    <w:rsid w:val="00131667"/>
    <w:rsid w:val="00217A7D"/>
    <w:rsid w:val="002F34C6"/>
    <w:rsid w:val="003544C5"/>
    <w:rsid w:val="003D422D"/>
    <w:rsid w:val="0053568F"/>
    <w:rsid w:val="005A0BDF"/>
    <w:rsid w:val="0061277E"/>
    <w:rsid w:val="00617259"/>
    <w:rsid w:val="006D6B35"/>
    <w:rsid w:val="00713099"/>
    <w:rsid w:val="008207AE"/>
    <w:rsid w:val="00922CB8"/>
    <w:rsid w:val="00994E80"/>
    <w:rsid w:val="00B76FC6"/>
    <w:rsid w:val="00C87285"/>
    <w:rsid w:val="00E41B9C"/>
    <w:rsid w:val="00F23A7A"/>
    <w:rsid w:val="00F533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E1194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422D"/>
    <w:pPr>
      <w:spacing w:after="160" w:line="259" w:lineRule="auto"/>
    </w:pPr>
    <w:rPr>
      <w:rFonts w:asciiTheme="minorHAnsi" w:hAnsiTheme="minorHAnsi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"/>
    <w:basedOn w:val="a"/>
    <w:link w:val="a4"/>
    <w:rsid w:val="003D422D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4">
    <w:name w:val="Основной Знак"/>
    <w:link w:val="a3"/>
    <w:rsid w:val="003D422D"/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ConsPlusNormal">
    <w:name w:val="ConsPlusNormal"/>
    <w:rsid w:val="003D422D"/>
    <w:pPr>
      <w:widowControl w:val="0"/>
      <w:autoSpaceDE w:val="0"/>
      <w:autoSpaceDN w:val="0"/>
      <w:adjustRightInd w:val="0"/>
      <w:spacing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a5">
    <w:name w:val="Прижатый влево"/>
    <w:basedOn w:val="a"/>
    <w:next w:val="a"/>
    <w:uiPriority w:val="99"/>
    <w:rsid w:val="003D422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styleId="a6">
    <w:name w:val="List Paragraph"/>
    <w:basedOn w:val="a"/>
    <w:link w:val="a7"/>
    <w:uiPriority w:val="34"/>
    <w:qFormat/>
    <w:rsid w:val="003D422D"/>
    <w:pPr>
      <w:ind w:left="720"/>
      <w:contextualSpacing/>
    </w:pPr>
  </w:style>
  <w:style w:type="character" w:customStyle="1" w:styleId="a7">
    <w:name w:val="Абзац списка Знак"/>
    <w:link w:val="a6"/>
    <w:uiPriority w:val="34"/>
    <w:qFormat/>
    <w:locked/>
    <w:rsid w:val="003D422D"/>
    <w:rPr>
      <w:rFonts w:asciiTheme="minorHAnsi" w:hAnsiTheme="minorHAnsi"/>
      <w:sz w:val="22"/>
    </w:rPr>
  </w:style>
  <w:style w:type="character" w:customStyle="1" w:styleId="a8">
    <w:name w:val="Текст сноски Знак"/>
    <w:aliases w:val="Знак Знак,Body Text Indent Знак,Основной текст с отступом1 Знак,Основной текст с отступом11 Знак,Знак1 Знак,Body Text Indent1 Знак"/>
    <w:basedOn w:val="a0"/>
    <w:link w:val="a9"/>
    <w:uiPriority w:val="99"/>
    <w:locked/>
    <w:rsid w:val="003D422D"/>
    <w:rPr>
      <w:rFonts w:ascii="Calibri" w:eastAsia="Arial Unicode MS" w:hAnsi="Calibri" w:cs="Calibri"/>
      <w:color w:val="00000A"/>
      <w:kern w:val="2"/>
      <w:sz w:val="24"/>
      <w:szCs w:val="24"/>
    </w:rPr>
  </w:style>
  <w:style w:type="paragraph" w:styleId="a9">
    <w:name w:val="footnote text"/>
    <w:aliases w:val="Знак,Body Text Indent,Основной текст с отступом1,Основной текст с отступом11,Знак1,Body Text Indent1"/>
    <w:basedOn w:val="a"/>
    <w:link w:val="a8"/>
    <w:uiPriority w:val="99"/>
    <w:unhideWhenUsed/>
    <w:rsid w:val="003D422D"/>
    <w:pPr>
      <w:spacing w:after="0" w:line="240" w:lineRule="auto"/>
    </w:pPr>
    <w:rPr>
      <w:rFonts w:ascii="Calibri" w:eastAsia="Arial Unicode MS" w:hAnsi="Calibri" w:cs="Calibri"/>
      <w:color w:val="00000A"/>
      <w:kern w:val="2"/>
      <w:sz w:val="24"/>
      <w:szCs w:val="24"/>
    </w:rPr>
  </w:style>
  <w:style w:type="character" w:customStyle="1" w:styleId="1">
    <w:name w:val="Текст сноски Знак1"/>
    <w:basedOn w:val="a0"/>
    <w:uiPriority w:val="99"/>
    <w:semiHidden/>
    <w:rsid w:val="003D422D"/>
    <w:rPr>
      <w:rFonts w:asciiTheme="minorHAnsi" w:hAnsiTheme="minorHAnsi"/>
      <w:sz w:val="20"/>
      <w:szCs w:val="20"/>
    </w:rPr>
  </w:style>
  <w:style w:type="character" w:styleId="aa">
    <w:name w:val="footnote reference"/>
    <w:semiHidden/>
    <w:unhideWhenUsed/>
    <w:rsid w:val="003D422D"/>
    <w:rPr>
      <w:vertAlign w:val="superscript"/>
    </w:rPr>
  </w:style>
  <w:style w:type="table" w:customStyle="1" w:styleId="TableNormal">
    <w:name w:val="Table Normal"/>
    <w:uiPriority w:val="2"/>
    <w:semiHidden/>
    <w:unhideWhenUsed/>
    <w:qFormat/>
    <w:rsid w:val="003D422D"/>
    <w:pPr>
      <w:widowControl w:val="0"/>
      <w:autoSpaceDE w:val="0"/>
      <w:autoSpaceDN w:val="0"/>
      <w:spacing w:line="240" w:lineRule="auto"/>
    </w:pPr>
    <w:rPr>
      <w:rFonts w:asciiTheme="minorHAnsi" w:hAnsiTheme="minorHAns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3D422D"/>
    <w:pPr>
      <w:widowControl w:val="0"/>
      <w:autoSpaceDE w:val="0"/>
      <w:autoSpaceDN w:val="0"/>
      <w:spacing w:before="1" w:after="0" w:line="219" w:lineRule="exact"/>
    </w:pPr>
    <w:rPr>
      <w:rFonts w:ascii="Times New Roman" w:eastAsia="Times New Roman" w:hAnsi="Times New Roman" w:cs="Times New Roman"/>
    </w:rPr>
  </w:style>
  <w:style w:type="paragraph" w:styleId="ab">
    <w:name w:val="Balloon Text"/>
    <w:basedOn w:val="a"/>
    <w:link w:val="ac"/>
    <w:uiPriority w:val="99"/>
    <w:semiHidden/>
    <w:unhideWhenUsed/>
    <w:rsid w:val="003544C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3544C5"/>
    <w:rPr>
      <w:rFonts w:ascii="Segoe UI" w:hAnsi="Segoe UI" w:cs="Segoe UI"/>
      <w:sz w:val="18"/>
      <w:szCs w:val="18"/>
    </w:rPr>
  </w:style>
  <w:style w:type="paragraph" w:styleId="ad">
    <w:name w:val="Normal (Web)"/>
    <w:basedOn w:val="a"/>
    <w:link w:val="ae"/>
    <w:uiPriority w:val="99"/>
    <w:unhideWhenUsed/>
    <w:rsid w:val="002F34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Body Text"/>
    <w:basedOn w:val="a"/>
    <w:link w:val="af0"/>
    <w:rsid w:val="002F34C6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f0">
    <w:name w:val="Основной текст Знак"/>
    <w:basedOn w:val="a0"/>
    <w:link w:val="af"/>
    <w:rsid w:val="002F34C6"/>
    <w:rPr>
      <w:rFonts w:eastAsia="Times New Roman" w:cs="Times New Roman"/>
      <w:sz w:val="24"/>
      <w:szCs w:val="20"/>
      <w:lang w:eastAsia="ru-RU"/>
    </w:rPr>
  </w:style>
  <w:style w:type="paragraph" w:customStyle="1" w:styleId="Default">
    <w:name w:val="Default"/>
    <w:uiPriority w:val="99"/>
    <w:rsid w:val="002F34C6"/>
    <w:pPr>
      <w:autoSpaceDE w:val="0"/>
      <w:autoSpaceDN w:val="0"/>
      <w:adjustRightInd w:val="0"/>
      <w:spacing w:line="240" w:lineRule="auto"/>
    </w:pPr>
    <w:rPr>
      <w:rFonts w:ascii="Arial" w:eastAsia="Calibri" w:hAnsi="Arial" w:cs="Arial"/>
      <w:color w:val="000000"/>
      <w:sz w:val="24"/>
      <w:szCs w:val="24"/>
    </w:rPr>
  </w:style>
  <w:style w:type="character" w:customStyle="1" w:styleId="ae">
    <w:name w:val="Обычный (веб) Знак"/>
    <w:link w:val="ad"/>
    <w:uiPriority w:val="99"/>
    <w:locked/>
    <w:rsid w:val="002F34C6"/>
    <w:rPr>
      <w:rFonts w:eastAsia="Times New Roman" w:cs="Times New Roman"/>
      <w:sz w:val="24"/>
      <w:szCs w:val="24"/>
      <w:lang w:eastAsia="ru-RU"/>
    </w:rPr>
  </w:style>
  <w:style w:type="table" w:customStyle="1" w:styleId="10">
    <w:name w:val="Сетка таблицы1"/>
    <w:basedOn w:val="a1"/>
    <w:next w:val="af1"/>
    <w:uiPriority w:val="59"/>
    <w:rsid w:val="00922CB8"/>
    <w:pPr>
      <w:spacing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1">
    <w:name w:val="Table Grid"/>
    <w:basedOn w:val="a1"/>
    <w:uiPriority w:val="39"/>
    <w:rsid w:val="00922CB8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422D"/>
    <w:pPr>
      <w:spacing w:after="160" w:line="259" w:lineRule="auto"/>
    </w:pPr>
    <w:rPr>
      <w:rFonts w:asciiTheme="minorHAnsi" w:hAnsiTheme="minorHAnsi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Основной"/>
    <w:basedOn w:val="a"/>
    <w:link w:val="a4"/>
    <w:rsid w:val="003D422D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character" w:customStyle="1" w:styleId="a4">
    <w:name w:val="Основной Знак"/>
    <w:link w:val="a3"/>
    <w:rsid w:val="003D422D"/>
    <w:rPr>
      <w:rFonts w:ascii="NewtonCSanPin" w:eastAsia="Times New Roman" w:hAnsi="NewtonCSanPin" w:cs="NewtonCSanPin"/>
      <w:color w:val="000000"/>
      <w:sz w:val="21"/>
      <w:szCs w:val="21"/>
      <w:lang w:eastAsia="ru-RU"/>
    </w:rPr>
  </w:style>
  <w:style w:type="paragraph" w:customStyle="1" w:styleId="ConsPlusNormal">
    <w:name w:val="ConsPlusNormal"/>
    <w:rsid w:val="003D422D"/>
    <w:pPr>
      <w:widowControl w:val="0"/>
      <w:autoSpaceDE w:val="0"/>
      <w:autoSpaceDN w:val="0"/>
      <w:adjustRightInd w:val="0"/>
      <w:spacing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a5">
    <w:name w:val="Прижатый влево"/>
    <w:basedOn w:val="a"/>
    <w:next w:val="a"/>
    <w:uiPriority w:val="99"/>
    <w:rsid w:val="003D422D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eastAsia="Times New Roman" w:hAnsi="Times New Roman CYR" w:cs="Times New Roman CYR"/>
      <w:sz w:val="24"/>
      <w:szCs w:val="24"/>
      <w:lang w:eastAsia="ru-RU"/>
    </w:rPr>
  </w:style>
  <w:style w:type="paragraph" w:styleId="a6">
    <w:name w:val="List Paragraph"/>
    <w:basedOn w:val="a"/>
    <w:link w:val="a7"/>
    <w:uiPriority w:val="34"/>
    <w:qFormat/>
    <w:rsid w:val="003D422D"/>
    <w:pPr>
      <w:ind w:left="720"/>
      <w:contextualSpacing/>
    </w:pPr>
  </w:style>
  <w:style w:type="character" w:customStyle="1" w:styleId="a7">
    <w:name w:val="Абзац списка Знак"/>
    <w:link w:val="a6"/>
    <w:uiPriority w:val="34"/>
    <w:qFormat/>
    <w:locked/>
    <w:rsid w:val="003D422D"/>
    <w:rPr>
      <w:rFonts w:asciiTheme="minorHAnsi" w:hAnsiTheme="minorHAnsi"/>
      <w:sz w:val="22"/>
    </w:rPr>
  </w:style>
  <w:style w:type="character" w:customStyle="1" w:styleId="a8">
    <w:name w:val="Текст сноски Знак"/>
    <w:aliases w:val="Знак Знак,Body Text Indent Знак,Основной текст с отступом1 Знак,Основной текст с отступом11 Знак,Знак1 Знак,Body Text Indent1 Знак"/>
    <w:basedOn w:val="a0"/>
    <w:link w:val="a9"/>
    <w:uiPriority w:val="99"/>
    <w:locked/>
    <w:rsid w:val="003D422D"/>
    <w:rPr>
      <w:rFonts w:ascii="Calibri" w:eastAsia="Arial Unicode MS" w:hAnsi="Calibri" w:cs="Calibri"/>
      <w:color w:val="00000A"/>
      <w:kern w:val="2"/>
      <w:sz w:val="24"/>
      <w:szCs w:val="24"/>
    </w:rPr>
  </w:style>
  <w:style w:type="paragraph" w:styleId="a9">
    <w:name w:val="footnote text"/>
    <w:aliases w:val="Знак,Body Text Indent,Основной текст с отступом1,Основной текст с отступом11,Знак1,Body Text Indent1"/>
    <w:basedOn w:val="a"/>
    <w:link w:val="a8"/>
    <w:uiPriority w:val="99"/>
    <w:unhideWhenUsed/>
    <w:rsid w:val="003D422D"/>
    <w:pPr>
      <w:spacing w:after="0" w:line="240" w:lineRule="auto"/>
    </w:pPr>
    <w:rPr>
      <w:rFonts w:ascii="Calibri" w:eastAsia="Arial Unicode MS" w:hAnsi="Calibri" w:cs="Calibri"/>
      <w:color w:val="00000A"/>
      <w:kern w:val="2"/>
      <w:sz w:val="24"/>
      <w:szCs w:val="24"/>
    </w:rPr>
  </w:style>
  <w:style w:type="character" w:customStyle="1" w:styleId="1">
    <w:name w:val="Текст сноски Знак1"/>
    <w:basedOn w:val="a0"/>
    <w:uiPriority w:val="99"/>
    <w:semiHidden/>
    <w:rsid w:val="003D422D"/>
    <w:rPr>
      <w:rFonts w:asciiTheme="minorHAnsi" w:hAnsiTheme="minorHAnsi"/>
      <w:sz w:val="20"/>
      <w:szCs w:val="20"/>
    </w:rPr>
  </w:style>
  <w:style w:type="character" w:styleId="aa">
    <w:name w:val="footnote reference"/>
    <w:semiHidden/>
    <w:unhideWhenUsed/>
    <w:rsid w:val="003D422D"/>
    <w:rPr>
      <w:vertAlign w:val="superscript"/>
    </w:rPr>
  </w:style>
  <w:style w:type="table" w:customStyle="1" w:styleId="TableNormal">
    <w:name w:val="Table Normal"/>
    <w:uiPriority w:val="2"/>
    <w:semiHidden/>
    <w:unhideWhenUsed/>
    <w:qFormat/>
    <w:rsid w:val="003D422D"/>
    <w:pPr>
      <w:widowControl w:val="0"/>
      <w:autoSpaceDE w:val="0"/>
      <w:autoSpaceDN w:val="0"/>
      <w:spacing w:line="240" w:lineRule="auto"/>
    </w:pPr>
    <w:rPr>
      <w:rFonts w:asciiTheme="minorHAnsi" w:hAnsiTheme="minorHAnsi"/>
      <w:sz w:val="22"/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3D422D"/>
    <w:pPr>
      <w:widowControl w:val="0"/>
      <w:autoSpaceDE w:val="0"/>
      <w:autoSpaceDN w:val="0"/>
      <w:spacing w:before="1" w:after="0" w:line="219" w:lineRule="exact"/>
    </w:pPr>
    <w:rPr>
      <w:rFonts w:ascii="Times New Roman" w:eastAsia="Times New Roman" w:hAnsi="Times New Roman" w:cs="Times New Roman"/>
    </w:rPr>
  </w:style>
  <w:style w:type="paragraph" w:styleId="ab">
    <w:name w:val="Balloon Text"/>
    <w:basedOn w:val="a"/>
    <w:link w:val="ac"/>
    <w:uiPriority w:val="99"/>
    <w:semiHidden/>
    <w:unhideWhenUsed/>
    <w:rsid w:val="003544C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3544C5"/>
    <w:rPr>
      <w:rFonts w:ascii="Segoe UI" w:hAnsi="Segoe UI" w:cs="Segoe UI"/>
      <w:sz w:val="18"/>
      <w:szCs w:val="18"/>
    </w:rPr>
  </w:style>
  <w:style w:type="paragraph" w:styleId="ad">
    <w:name w:val="Normal (Web)"/>
    <w:basedOn w:val="a"/>
    <w:link w:val="ae"/>
    <w:uiPriority w:val="99"/>
    <w:unhideWhenUsed/>
    <w:rsid w:val="002F34C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">
    <w:name w:val="Body Text"/>
    <w:basedOn w:val="a"/>
    <w:link w:val="af0"/>
    <w:rsid w:val="002F34C6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customStyle="1" w:styleId="af0">
    <w:name w:val="Основной текст Знак"/>
    <w:basedOn w:val="a0"/>
    <w:link w:val="af"/>
    <w:rsid w:val="002F34C6"/>
    <w:rPr>
      <w:rFonts w:eastAsia="Times New Roman" w:cs="Times New Roman"/>
      <w:sz w:val="24"/>
      <w:szCs w:val="20"/>
      <w:lang w:eastAsia="ru-RU"/>
    </w:rPr>
  </w:style>
  <w:style w:type="paragraph" w:customStyle="1" w:styleId="Default">
    <w:name w:val="Default"/>
    <w:uiPriority w:val="99"/>
    <w:rsid w:val="002F34C6"/>
    <w:pPr>
      <w:autoSpaceDE w:val="0"/>
      <w:autoSpaceDN w:val="0"/>
      <w:adjustRightInd w:val="0"/>
      <w:spacing w:line="240" w:lineRule="auto"/>
    </w:pPr>
    <w:rPr>
      <w:rFonts w:ascii="Arial" w:eastAsia="Calibri" w:hAnsi="Arial" w:cs="Arial"/>
      <w:color w:val="000000"/>
      <w:sz w:val="24"/>
      <w:szCs w:val="24"/>
    </w:rPr>
  </w:style>
  <w:style w:type="character" w:customStyle="1" w:styleId="ae">
    <w:name w:val="Обычный (веб) Знак"/>
    <w:link w:val="ad"/>
    <w:uiPriority w:val="99"/>
    <w:locked/>
    <w:rsid w:val="002F34C6"/>
    <w:rPr>
      <w:rFonts w:eastAsia="Times New Roman" w:cs="Times New Roman"/>
      <w:sz w:val="24"/>
      <w:szCs w:val="24"/>
      <w:lang w:eastAsia="ru-RU"/>
    </w:rPr>
  </w:style>
  <w:style w:type="table" w:customStyle="1" w:styleId="10">
    <w:name w:val="Сетка таблицы1"/>
    <w:basedOn w:val="a1"/>
    <w:next w:val="af1"/>
    <w:uiPriority w:val="59"/>
    <w:rsid w:val="00922CB8"/>
    <w:pPr>
      <w:spacing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1">
    <w:name w:val="Table Grid"/>
    <w:basedOn w:val="a1"/>
    <w:uiPriority w:val="39"/>
    <w:rsid w:val="00922CB8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19</Pages>
  <Words>5046</Words>
  <Characters>28763</Characters>
  <Application>Microsoft Office Word</Application>
  <DocSecurity>0</DocSecurity>
  <Lines>239</Lines>
  <Paragraphs>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13</cp:revision>
  <cp:lastPrinted>2023-09-16T10:42:00Z</cp:lastPrinted>
  <dcterms:created xsi:type="dcterms:W3CDTF">2023-09-16T05:43:00Z</dcterms:created>
  <dcterms:modified xsi:type="dcterms:W3CDTF">2024-10-23T09:05:00Z</dcterms:modified>
</cp:coreProperties>
</file>