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165F6" w:rsidRPr="00DA77A3" w:rsidRDefault="00D165F6" w:rsidP="00D165F6">
      <w:pPr>
        <w:pStyle w:val="a3"/>
        <w:spacing w:after="0" w:line="360" w:lineRule="auto"/>
        <w:ind w:left="0" w:right="57" w:firstLine="567"/>
        <w:jc w:val="center"/>
        <w:rPr>
          <w:b/>
          <w:color w:val="auto"/>
          <w:sz w:val="32"/>
          <w:szCs w:val="32"/>
        </w:rPr>
      </w:pPr>
      <w:r w:rsidRPr="00DA77A3">
        <w:rPr>
          <w:b/>
          <w:color w:val="auto"/>
          <w:sz w:val="32"/>
          <w:szCs w:val="32"/>
        </w:rPr>
        <w:t>Пояснительная записка.</w:t>
      </w:r>
    </w:p>
    <w:p w:rsidR="00D165F6" w:rsidRPr="00DA77A3" w:rsidRDefault="0095549D" w:rsidP="00D165F6">
      <w:pPr>
        <w:widowControl w:val="0"/>
        <w:spacing w:after="0" w:line="360" w:lineRule="auto"/>
        <w:ind w:right="57" w:firstLine="567"/>
        <w:jc w:val="both"/>
        <w:rPr>
          <w:rFonts w:eastAsia="Times New Roman"/>
          <w:b/>
          <w:bCs/>
          <w:color w:val="auto"/>
          <w:sz w:val="28"/>
          <w:szCs w:val="28"/>
        </w:rPr>
      </w:pPr>
      <w:r w:rsidRPr="00DA77A3">
        <w:rPr>
          <w:color w:val="auto"/>
          <w:sz w:val="28"/>
          <w:szCs w:val="28"/>
        </w:rPr>
        <w:t xml:space="preserve">Рабочая </w:t>
      </w:r>
      <w:r w:rsidR="00D165F6" w:rsidRPr="00DA77A3">
        <w:rPr>
          <w:color w:val="auto"/>
          <w:sz w:val="28"/>
          <w:szCs w:val="28"/>
        </w:rPr>
        <w:t>программа по предмету «</w:t>
      </w:r>
      <w:r w:rsidR="00D165F6" w:rsidRPr="00DA77A3">
        <w:rPr>
          <w:b/>
          <w:color w:val="auto"/>
          <w:sz w:val="28"/>
          <w:szCs w:val="28"/>
          <w:u w:val="single"/>
        </w:rPr>
        <w:t>Окружающий мир»</w:t>
      </w:r>
      <w:r w:rsidR="00D165F6" w:rsidRPr="00DA77A3">
        <w:rPr>
          <w:color w:val="auto"/>
          <w:sz w:val="28"/>
          <w:szCs w:val="28"/>
        </w:rPr>
        <w:t xml:space="preserve"> 5 класс обучающихся </w:t>
      </w:r>
      <w:r w:rsidR="00D165F6" w:rsidRPr="00DA77A3">
        <w:rPr>
          <w:b/>
          <w:color w:val="auto"/>
          <w:sz w:val="28"/>
          <w:szCs w:val="28"/>
        </w:rPr>
        <w:t>(вариант</w:t>
      </w:r>
      <w:r w:rsidR="00155462" w:rsidRPr="00DA77A3">
        <w:rPr>
          <w:b/>
          <w:color w:val="auto"/>
          <w:sz w:val="28"/>
          <w:szCs w:val="28"/>
        </w:rPr>
        <w:t xml:space="preserve"> </w:t>
      </w:r>
      <w:r w:rsidR="00183607" w:rsidRPr="00DA77A3">
        <w:rPr>
          <w:b/>
          <w:color w:val="auto"/>
          <w:sz w:val="28"/>
          <w:szCs w:val="28"/>
        </w:rPr>
        <w:t>2.2</w:t>
      </w:r>
      <w:r w:rsidR="00D165F6" w:rsidRPr="00DA77A3">
        <w:rPr>
          <w:b/>
          <w:color w:val="auto"/>
          <w:sz w:val="28"/>
          <w:szCs w:val="28"/>
        </w:rPr>
        <w:t>)</w:t>
      </w:r>
      <w:r w:rsidR="00D165F6" w:rsidRPr="00DA77A3">
        <w:rPr>
          <w:color w:val="auto"/>
          <w:sz w:val="28"/>
          <w:szCs w:val="28"/>
        </w:rPr>
        <w:t xml:space="preserve"> разработана в соответствии с требованиями основных нормативных документов:</w:t>
      </w:r>
    </w:p>
    <w:p w:rsidR="00D165F6" w:rsidRPr="00DA77A3" w:rsidRDefault="00D165F6" w:rsidP="00D165F6">
      <w:pPr>
        <w:pStyle w:val="a3"/>
        <w:numPr>
          <w:ilvl w:val="0"/>
          <w:numId w:val="11"/>
        </w:numPr>
        <w:spacing w:after="0" w:line="360" w:lineRule="auto"/>
        <w:ind w:left="0" w:right="57" w:firstLine="567"/>
        <w:jc w:val="both"/>
        <w:rPr>
          <w:color w:val="auto"/>
          <w:sz w:val="28"/>
          <w:szCs w:val="28"/>
        </w:rPr>
      </w:pPr>
      <w:r w:rsidRPr="00DA77A3">
        <w:rPr>
          <w:color w:val="auto"/>
          <w:sz w:val="28"/>
          <w:szCs w:val="28"/>
        </w:rPr>
        <w:t>Федеральный закон от 29.12.2012г №273-ФЗ "Об образовании в Российской Федерации";</w:t>
      </w:r>
    </w:p>
    <w:p w:rsidR="00D165F6" w:rsidRPr="00DA77A3" w:rsidRDefault="00D165F6" w:rsidP="00D165F6">
      <w:pPr>
        <w:pStyle w:val="a5"/>
        <w:numPr>
          <w:ilvl w:val="0"/>
          <w:numId w:val="11"/>
        </w:numPr>
        <w:shd w:val="clear" w:color="auto" w:fill="FFFFFF"/>
        <w:autoSpaceDE w:val="0"/>
        <w:autoSpaceDN w:val="0"/>
        <w:adjustRightInd w:val="0"/>
        <w:spacing w:before="0" w:beforeAutospacing="0" w:after="0" w:afterAutospacing="0" w:line="360" w:lineRule="auto"/>
        <w:ind w:left="0" w:right="57" w:firstLine="567"/>
        <w:contextualSpacing/>
        <w:jc w:val="both"/>
        <w:rPr>
          <w:sz w:val="28"/>
          <w:szCs w:val="28"/>
        </w:rPr>
      </w:pPr>
      <w:r w:rsidRPr="00DA77A3">
        <w:rPr>
          <w:sz w:val="28"/>
          <w:szCs w:val="28"/>
        </w:rPr>
        <w:t xml:space="preserve">Приказа </w:t>
      </w:r>
      <w:proofErr w:type="spellStart"/>
      <w:r w:rsidRPr="00DA77A3">
        <w:rPr>
          <w:sz w:val="28"/>
          <w:szCs w:val="28"/>
        </w:rPr>
        <w:t>Минпросвещения</w:t>
      </w:r>
      <w:proofErr w:type="spellEnd"/>
      <w:r w:rsidRPr="00DA77A3">
        <w:rPr>
          <w:sz w:val="28"/>
          <w:szCs w:val="28"/>
        </w:rPr>
        <w:t xml:space="preserve"> Росси Федерации от 28.12.2018 N 345 «Об федеральном перечне учебников, рекомендуемых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w:t>
      </w:r>
    </w:p>
    <w:p w:rsidR="006A3DC2" w:rsidRPr="00DA77A3" w:rsidRDefault="006A3DC2" w:rsidP="006A3DC2">
      <w:pPr>
        <w:pStyle w:val="2"/>
        <w:numPr>
          <w:ilvl w:val="0"/>
          <w:numId w:val="14"/>
        </w:numPr>
        <w:shd w:val="clear" w:color="auto" w:fill="FFFFFF"/>
        <w:spacing w:before="0" w:beforeAutospacing="0" w:after="0" w:afterAutospacing="0" w:line="360" w:lineRule="auto"/>
        <w:ind w:left="-142" w:firstLine="851"/>
        <w:jc w:val="both"/>
        <w:rPr>
          <w:b w:val="0"/>
          <w:sz w:val="28"/>
          <w:szCs w:val="28"/>
        </w:rPr>
      </w:pPr>
      <w:r w:rsidRPr="00DA77A3">
        <w:rPr>
          <w:b w:val="0"/>
          <w:sz w:val="28"/>
          <w:szCs w:val="28"/>
        </w:rPr>
        <w:t>«Санитарно-эпидемиологические требования к условиям и организации обучения и воспитания в организациях, осуществляющих образовательную деятельность по адаптированным основным общеобразовательным программам для обучающихся с ограниченными возможностями здоровья» («СанПиН 2.4.2.3286-15» (с изменениями санитарно-эпидемиологических правил СП 3.1/2.4.3598-20 от 30.06.2020 № 16) Постановление Главного государственного санитарного врача РФ от 10.07.2015 №26).»</w:t>
      </w:r>
    </w:p>
    <w:p w:rsidR="00D165F6" w:rsidRPr="00DA77A3" w:rsidRDefault="00D165F6" w:rsidP="00D165F6">
      <w:pPr>
        <w:pStyle w:val="a5"/>
        <w:numPr>
          <w:ilvl w:val="0"/>
          <w:numId w:val="11"/>
        </w:numPr>
        <w:shd w:val="clear" w:color="auto" w:fill="FFFFFF"/>
        <w:autoSpaceDE w:val="0"/>
        <w:autoSpaceDN w:val="0"/>
        <w:adjustRightInd w:val="0"/>
        <w:spacing w:before="0" w:beforeAutospacing="0" w:after="0" w:afterAutospacing="0" w:line="360" w:lineRule="auto"/>
        <w:ind w:left="0" w:right="57" w:firstLine="567"/>
        <w:contextualSpacing/>
        <w:jc w:val="both"/>
        <w:rPr>
          <w:sz w:val="28"/>
          <w:szCs w:val="28"/>
        </w:rPr>
      </w:pPr>
      <w:r w:rsidRPr="00DA77A3">
        <w:rPr>
          <w:sz w:val="28"/>
          <w:szCs w:val="28"/>
        </w:rPr>
        <w:t>Адаптированной основной общеобразовательной программы начального общего образования слабослышащих и позднооглохших обучающихся ГБОУ КРОЦ;</w:t>
      </w:r>
    </w:p>
    <w:p w:rsidR="00D165F6" w:rsidRPr="00DA77A3" w:rsidRDefault="00D165F6" w:rsidP="00D165F6">
      <w:pPr>
        <w:pStyle w:val="a5"/>
        <w:numPr>
          <w:ilvl w:val="0"/>
          <w:numId w:val="11"/>
        </w:numPr>
        <w:autoSpaceDE w:val="0"/>
        <w:autoSpaceDN w:val="0"/>
        <w:adjustRightInd w:val="0"/>
        <w:spacing w:before="0" w:beforeAutospacing="0" w:after="0" w:afterAutospacing="0" w:line="360" w:lineRule="auto"/>
        <w:ind w:left="0" w:right="57" w:firstLine="567"/>
        <w:contextualSpacing/>
        <w:jc w:val="both"/>
        <w:rPr>
          <w:rFonts w:eastAsia="Calibri"/>
          <w:sz w:val="28"/>
          <w:szCs w:val="28"/>
          <w:lang w:eastAsia="en-US"/>
        </w:rPr>
      </w:pPr>
      <w:r w:rsidRPr="00DA77A3">
        <w:rPr>
          <w:rFonts w:eastAsia="Calibri"/>
          <w:sz w:val="28"/>
          <w:szCs w:val="28"/>
          <w:lang w:eastAsia="en-US"/>
        </w:rPr>
        <w:t xml:space="preserve">Учебного плана </w:t>
      </w:r>
      <w:r w:rsidR="005F7F2A" w:rsidRPr="00DA77A3">
        <w:rPr>
          <w:rFonts w:eastAsia="Calibri"/>
          <w:sz w:val="28"/>
          <w:szCs w:val="28"/>
        </w:rPr>
        <w:t xml:space="preserve">ГБОУ КРОЦ </w:t>
      </w:r>
      <w:r w:rsidRPr="00DA77A3">
        <w:rPr>
          <w:rFonts w:eastAsia="Calibri"/>
          <w:sz w:val="28"/>
          <w:szCs w:val="28"/>
          <w:lang w:eastAsia="en-US"/>
        </w:rPr>
        <w:t>на 2021-2022 год;</w:t>
      </w:r>
    </w:p>
    <w:p w:rsidR="005C4536" w:rsidRPr="00DA77A3" w:rsidRDefault="005C4536" w:rsidP="00D165F6">
      <w:pPr>
        <w:suppressAutoHyphens/>
        <w:spacing w:after="0" w:line="360" w:lineRule="auto"/>
        <w:ind w:left="57" w:right="57" w:firstLine="85"/>
        <w:jc w:val="both"/>
        <w:rPr>
          <w:bCs/>
          <w:color w:val="auto"/>
          <w:sz w:val="28"/>
          <w:szCs w:val="28"/>
          <w:lang w:eastAsia="ru-RU"/>
        </w:rPr>
      </w:pPr>
      <w:r w:rsidRPr="00DA77A3">
        <w:rPr>
          <w:bCs/>
          <w:color w:val="auto"/>
          <w:sz w:val="28"/>
          <w:szCs w:val="28"/>
          <w:lang w:eastAsia="ru-RU"/>
        </w:rPr>
        <w:t xml:space="preserve">Согласно учебному плану рабочая программа для 5 класса (вариант </w:t>
      </w:r>
      <w:r w:rsidR="000E5BB5" w:rsidRPr="00DA77A3">
        <w:rPr>
          <w:bCs/>
          <w:color w:val="auto"/>
          <w:sz w:val="28"/>
          <w:szCs w:val="28"/>
          <w:lang w:eastAsia="ru-RU"/>
        </w:rPr>
        <w:t>2</w:t>
      </w:r>
      <w:r w:rsidRPr="00DA77A3">
        <w:rPr>
          <w:bCs/>
          <w:color w:val="auto"/>
          <w:sz w:val="28"/>
          <w:szCs w:val="28"/>
          <w:lang w:eastAsia="ru-RU"/>
        </w:rPr>
        <w:t>.2) предусматривает обучение предмету в объёме 1 часа в неделю, итого 34 часов.</w:t>
      </w:r>
    </w:p>
    <w:p w:rsidR="00FA5E94" w:rsidRPr="00DA77A3" w:rsidRDefault="00FA5E94" w:rsidP="00381719">
      <w:pPr>
        <w:autoSpaceDE w:val="0"/>
        <w:autoSpaceDN w:val="0"/>
        <w:adjustRightInd w:val="0"/>
        <w:spacing w:after="0" w:line="360" w:lineRule="auto"/>
        <w:ind w:left="57" w:right="57" w:firstLine="567"/>
        <w:contextualSpacing/>
        <w:jc w:val="both"/>
        <w:rPr>
          <w:color w:val="auto"/>
          <w:sz w:val="28"/>
          <w:szCs w:val="28"/>
        </w:rPr>
      </w:pPr>
      <w:r w:rsidRPr="00DA77A3">
        <w:rPr>
          <w:bCs/>
          <w:color w:val="auto"/>
          <w:sz w:val="28"/>
          <w:szCs w:val="28"/>
          <w:lang w:eastAsia="ru-RU"/>
        </w:rPr>
        <w:t>Курс «Окружающий мир» играет важную роль в формировании личностного восприятия, эмоционального, оценочного отношения к миру природы и культуры в их единстве, воспитывает нравственно и духовно зрелых, активных, компетентных граждан, способных оценивать своё место в окружающем мире и участвовать в созидательной деятельности на благо Родной страны и планеты Земля.</w:t>
      </w:r>
    </w:p>
    <w:p w:rsidR="00FA5E94" w:rsidRPr="00DA77A3" w:rsidRDefault="00FA5E94" w:rsidP="005C4536">
      <w:pPr>
        <w:suppressAutoHyphens/>
        <w:spacing w:after="0" w:line="360" w:lineRule="auto"/>
        <w:ind w:right="57"/>
        <w:contextualSpacing/>
        <w:jc w:val="both"/>
        <w:rPr>
          <w:color w:val="auto"/>
          <w:sz w:val="28"/>
          <w:szCs w:val="28"/>
        </w:rPr>
      </w:pPr>
      <w:r w:rsidRPr="00DA77A3">
        <w:rPr>
          <w:b/>
          <w:bCs/>
          <w:color w:val="auto"/>
          <w:sz w:val="28"/>
          <w:szCs w:val="28"/>
        </w:rPr>
        <w:t>Цели</w:t>
      </w:r>
      <w:r w:rsidRPr="00DA77A3">
        <w:rPr>
          <w:color w:val="auto"/>
          <w:sz w:val="28"/>
          <w:szCs w:val="28"/>
        </w:rPr>
        <w:t>:</w:t>
      </w:r>
    </w:p>
    <w:p w:rsidR="00FA5E94" w:rsidRPr="00DA77A3" w:rsidRDefault="00FA5E94" w:rsidP="00D165F6">
      <w:pPr>
        <w:pStyle w:val="a3"/>
        <w:numPr>
          <w:ilvl w:val="0"/>
          <w:numId w:val="12"/>
        </w:numPr>
        <w:suppressAutoHyphens/>
        <w:spacing w:after="0" w:line="360" w:lineRule="auto"/>
        <w:ind w:left="0" w:right="57" w:firstLine="567"/>
        <w:jc w:val="both"/>
        <w:rPr>
          <w:color w:val="auto"/>
          <w:sz w:val="28"/>
          <w:szCs w:val="28"/>
        </w:rPr>
      </w:pPr>
      <w:r w:rsidRPr="00DA77A3">
        <w:rPr>
          <w:color w:val="auto"/>
          <w:sz w:val="28"/>
          <w:szCs w:val="28"/>
        </w:rPr>
        <w:lastRenderedPageBreak/>
        <w:t>формирование целостной картины мира и осознание места в нём человека на основе единства рационально-научного познания и эмоционально-ценностного осмысления ребёнком личного опыта общения с людьми и природой;</w:t>
      </w:r>
    </w:p>
    <w:p w:rsidR="00FA5E94" w:rsidRPr="00DA77A3" w:rsidRDefault="00FA5E94" w:rsidP="00D165F6">
      <w:pPr>
        <w:numPr>
          <w:ilvl w:val="0"/>
          <w:numId w:val="12"/>
        </w:numPr>
        <w:suppressAutoHyphens/>
        <w:spacing w:after="0" w:line="360" w:lineRule="auto"/>
        <w:ind w:left="0" w:right="57" w:firstLine="567"/>
        <w:contextualSpacing/>
        <w:jc w:val="both"/>
        <w:rPr>
          <w:color w:val="auto"/>
          <w:sz w:val="28"/>
          <w:szCs w:val="28"/>
        </w:rPr>
      </w:pPr>
      <w:r w:rsidRPr="00DA77A3">
        <w:rPr>
          <w:color w:val="auto"/>
          <w:sz w:val="28"/>
          <w:szCs w:val="28"/>
        </w:rPr>
        <w:t>духовно-нравственное развитие и воспитание личности гражданина России, уважительно и бережно относящегося к среде своего обитания, к природному и культурному достоянию родной страны и всего человечества.</w:t>
      </w:r>
    </w:p>
    <w:p w:rsidR="00FA5E94" w:rsidRPr="00DA77A3" w:rsidRDefault="00FA5E94" w:rsidP="00D165F6">
      <w:pPr>
        <w:suppressAutoHyphens/>
        <w:spacing w:after="0" w:line="360" w:lineRule="auto"/>
        <w:ind w:right="57"/>
        <w:jc w:val="both"/>
        <w:rPr>
          <w:color w:val="auto"/>
          <w:sz w:val="28"/>
          <w:szCs w:val="28"/>
        </w:rPr>
      </w:pPr>
      <w:r w:rsidRPr="00DA77A3">
        <w:rPr>
          <w:b/>
          <w:bCs/>
          <w:color w:val="auto"/>
          <w:sz w:val="28"/>
          <w:szCs w:val="28"/>
        </w:rPr>
        <w:t>Задачи</w:t>
      </w:r>
      <w:r w:rsidRPr="00DA77A3">
        <w:rPr>
          <w:color w:val="auto"/>
          <w:sz w:val="28"/>
          <w:szCs w:val="28"/>
        </w:rPr>
        <w:t>:</w:t>
      </w:r>
    </w:p>
    <w:p w:rsidR="00FA5E94" w:rsidRPr="00DA77A3" w:rsidRDefault="00FA5E94" w:rsidP="00D165F6">
      <w:pPr>
        <w:pStyle w:val="a3"/>
        <w:numPr>
          <w:ilvl w:val="0"/>
          <w:numId w:val="12"/>
        </w:numPr>
        <w:suppressAutoHyphens/>
        <w:spacing w:after="0" w:line="360" w:lineRule="auto"/>
        <w:ind w:left="0" w:right="57" w:firstLine="567"/>
        <w:jc w:val="both"/>
        <w:rPr>
          <w:color w:val="auto"/>
          <w:sz w:val="28"/>
          <w:szCs w:val="28"/>
        </w:rPr>
      </w:pPr>
      <w:r w:rsidRPr="00DA77A3">
        <w:rPr>
          <w:color w:val="auto"/>
          <w:sz w:val="28"/>
          <w:szCs w:val="28"/>
        </w:rPr>
        <w:t>формирование уважительного отношения к семье, населённому пункту, региону, в котором проживают дети, к России, её природе и культуре, истории и современной жизни;</w:t>
      </w:r>
    </w:p>
    <w:p w:rsidR="00FA5E94" w:rsidRPr="00DA77A3" w:rsidRDefault="00FA5E94" w:rsidP="00D165F6">
      <w:pPr>
        <w:pStyle w:val="a3"/>
        <w:numPr>
          <w:ilvl w:val="0"/>
          <w:numId w:val="12"/>
        </w:numPr>
        <w:suppressAutoHyphens/>
        <w:spacing w:after="0" w:line="360" w:lineRule="auto"/>
        <w:ind w:left="0" w:right="57" w:firstLine="567"/>
        <w:jc w:val="both"/>
        <w:rPr>
          <w:color w:val="auto"/>
          <w:sz w:val="28"/>
          <w:szCs w:val="28"/>
        </w:rPr>
      </w:pPr>
      <w:r w:rsidRPr="00DA77A3">
        <w:rPr>
          <w:color w:val="auto"/>
          <w:sz w:val="28"/>
          <w:szCs w:val="28"/>
        </w:rPr>
        <w:t>осознание ребёнком ценности, целостности и многообразия окружающего мира, своего места в нём;</w:t>
      </w:r>
    </w:p>
    <w:p w:rsidR="00FA5E94" w:rsidRPr="00DA77A3" w:rsidRDefault="00FA5E94" w:rsidP="00D165F6">
      <w:pPr>
        <w:pStyle w:val="a3"/>
        <w:numPr>
          <w:ilvl w:val="0"/>
          <w:numId w:val="12"/>
        </w:numPr>
        <w:suppressAutoHyphens/>
        <w:spacing w:after="0" w:line="360" w:lineRule="auto"/>
        <w:ind w:left="0" w:right="57" w:firstLine="567"/>
        <w:jc w:val="both"/>
        <w:rPr>
          <w:color w:val="auto"/>
          <w:sz w:val="28"/>
          <w:szCs w:val="28"/>
        </w:rPr>
      </w:pPr>
      <w:r w:rsidRPr="00DA77A3">
        <w:rPr>
          <w:color w:val="auto"/>
          <w:sz w:val="28"/>
          <w:szCs w:val="28"/>
        </w:rPr>
        <w:t xml:space="preserve">формирование модели </w:t>
      </w:r>
      <w:proofErr w:type="spellStart"/>
      <w:r w:rsidRPr="00DA77A3">
        <w:rPr>
          <w:color w:val="auto"/>
          <w:sz w:val="28"/>
          <w:szCs w:val="28"/>
        </w:rPr>
        <w:t>здоровьесберегающего</w:t>
      </w:r>
      <w:proofErr w:type="spellEnd"/>
      <w:r w:rsidRPr="00DA77A3">
        <w:rPr>
          <w:color w:val="auto"/>
          <w:sz w:val="28"/>
          <w:szCs w:val="28"/>
        </w:rPr>
        <w:t xml:space="preserve"> и безопасного поведения в условиях повседневной жизни и в различных опасных ситуациях;</w:t>
      </w:r>
    </w:p>
    <w:p w:rsidR="00FA5E94" w:rsidRPr="00DA77A3" w:rsidRDefault="00FA5E94" w:rsidP="00D165F6">
      <w:pPr>
        <w:pStyle w:val="a3"/>
        <w:numPr>
          <w:ilvl w:val="0"/>
          <w:numId w:val="12"/>
        </w:numPr>
        <w:suppressAutoHyphens/>
        <w:spacing w:after="0" w:line="360" w:lineRule="auto"/>
        <w:ind w:left="0" w:right="57" w:firstLine="567"/>
        <w:jc w:val="both"/>
        <w:rPr>
          <w:color w:val="auto"/>
          <w:sz w:val="28"/>
          <w:szCs w:val="28"/>
        </w:rPr>
      </w:pPr>
      <w:r w:rsidRPr="00DA77A3">
        <w:rPr>
          <w:color w:val="auto"/>
          <w:sz w:val="28"/>
          <w:szCs w:val="28"/>
        </w:rPr>
        <w:t>формирование компетенций для обеспечения экологически и этически обоснованного поведения в природной среде, эффективного взаимодействия в социуме.</w:t>
      </w:r>
    </w:p>
    <w:p w:rsidR="00FA5E94" w:rsidRPr="00DA77A3" w:rsidRDefault="00FA5E94" w:rsidP="00D165F6">
      <w:pPr>
        <w:pStyle w:val="a3"/>
        <w:numPr>
          <w:ilvl w:val="0"/>
          <w:numId w:val="12"/>
        </w:numPr>
        <w:suppressAutoHyphens/>
        <w:spacing w:after="0" w:line="360" w:lineRule="auto"/>
        <w:ind w:left="0" w:right="57" w:firstLine="567"/>
        <w:jc w:val="both"/>
        <w:rPr>
          <w:bCs/>
          <w:color w:val="auto"/>
          <w:sz w:val="28"/>
          <w:szCs w:val="28"/>
          <w:lang w:eastAsia="ru-RU"/>
        </w:rPr>
      </w:pPr>
      <w:r w:rsidRPr="00DA77A3">
        <w:rPr>
          <w:bCs/>
          <w:color w:val="auto"/>
          <w:sz w:val="28"/>
          <w:szCs w:val="28"/>
          <w:lang w:eastAsia="ru-RU"/>
        </w:rPr>
        <w:t>Специфика курса «Окружающий мир» состоит в том, что он, имея ярко выраженный интегративный характер, соединяет в равной мере природоведческие, обществоведческие, исторические знания и даёт обучающемуся материал естественных и социально-гуманитарных наук, необходимый для целостного и системного видения мира в его важнейших взаимосвязях.</w:t>
      </w:r>
    </w:p>
    <w:p w:rsidR="00FA5E94" w:rsidRPr="00DA77A3" w:rsidRDefault="00197F8D" w:rsidP="009A54A6">
      <w:pPr>
        <w:suppressAutoHyphens/>
        <w:spacing w:after="0" w:line="360" w:lineRule="auto"/>
        <w:ind w:left="-142" w:right="57" w:firstLine="709"/>
        <w:contextualSpacing/>
        <w:rPr>
          <w:bCs/>
          <w:color w:val="auto"/>
          <w:sz w:val="28"/>
          <w:szCs w:val="28"/>
          <w:lang w:eastAsia="ru-RU"/>
        </w:rPr>
      </w:pPr>
      <w:r w:rsidRPr="00DA77A3">
        <w:rPr>
          <w:b/>
          <w:bCs/>
          <w:color w:val="auto"/>
          <w:sz w:val="32"/>
          <w:szCs w:val="32"/>
        </w:rPr>
        <w:t xml:space="preserve">       </w:t>
      </w:r>
    </w:p>
    <w:p w:rsidR="00032A2E" w:rsidRPr="00DA77A3" w:rsidRDefault="00032A2E" w:rsidP="00032A2E">
      <w:pPr>
        <w:suppressAutoHyphens/>
        <w:spacing w:after="0" w:line="360" w:lineRule="auto"/>
        <w:contextualSpacing/>
        <w:jc w:val="center"/>
        <w:rPr>
          <w:b/>
          <w:bCs/>
          <w:color w:val="auto"/>
          <w:sz w:val="28"/>
          <w:szCs w:val="28"/>
          <w:lang w:eastAsia="ru-RU"/>
        </w:rPr>
      </w:pPr>
      <w:r w:rsidRPr="00DA77A3">
        <w:rPr>
          <w:b/>
          <w:bCs/>
          <w:color w:val="auto"/>
          <w:sz w:val="28"/>
          <w:szCs w:val="28"/>
          <w:lang w:eastAsia="ru-RU"/>
        </w:rPr>
        <w:t>Содержание тем учебного предмета:</w:t>
      </w:r>
    </w:p>
    <w:p w:rsidR="00032A2E" w:rsidRPr="00DA77A3" w:rsidRDefault="00032A2E" w:rsidP="00032A2E">
      <w:pPr>
        <w:suppressAutoHyphens/>
        <w:spacing w:after="0" w:line="360" w:lineRule="auto"/>
        <w:ind w:firstLine="709"/>
        <w:contextualSpacing/>
        <w:jc w:val="both"/>
        <w:rPr>
          <w:color w:val="auto"/>
          <w:sz w:val="28"/>
          <w:szCs w:val="28"/>
          <w:lang w:eastAsia="ru-RU"/>
        </w:rPr>
      </w:pPr>
      <w:r w:rsidRPr="00DA77A3">
        <w:rPr>
          <w:bCs/>
          <w:color w:val="auto"/>
          <w:sz w:val="28"/>
          <w:szCs w:val="28"/>
          <w:lang w:eastAsia="ru-RU"/>
        </w:rPr>
        <w:t>Основные содержательные линии предмета «Окружающий мир»:</w:t>
      </w:r>
      <w:r w:rsidRPr="00DA77A3">
        <w:rPr>
          <w:color w:val="auto"/>
          <w:sz w:val="28"/>
          <w:szCs w:val="28"/>
          <w:lang w:eastAsia="ru-RU"/>
        </w:rPr>
        <w:t xml:space="preserve"> «Человек и природа</w:t>
      </w:r>
      <w:r w:rsidRPr="00DA77A3">
        <w:rPr>
          <w:b/>
          <w:bCs/>
          <w:color w:val="auto"/>
          <w:sz w:val="28"/>
          <w:szCs w:val="28"/>
          <w:lang w:eastAsia="ru-RU"/>
        </w:rPr>
        <w:t xml:space="preserve">» </w:t>
      </w:r>
      <w:r w:rsidRPr="00DA77A3">
        <w:rPr>
          <w:color w:val="auto"/>
          <w:sz w:val="28"/>
          <w:szCs w:val="28"/>
          <w:lang w:eastAsia="ru-RU"/>
        </w:rPr>
        <w:t>и «Человек и общество», которые, в свою очередь, включают ряд тематических разделов. Содержание предмета предполагает формирование у обучающихся необходимых знаний и умений для осуществления преемственной связи в изучении последующих естественнонаучных и общественных дисциплин.</w:t>
      </w:r>
    </w:p>
    <w:p w:rsidR="00032A2E" w:rsidRPr="00DA77A3" w:rsidRDefault="00032A2E" w:rsidP="00032A2E">
      <w:pPr>
        <w:suppressAutoHyphens/>
        <w:spacing w:after="0" w:line="360" w:lineRule="auto"/>
        <w:contextualSpacing/>
        <w:jc w:val="both"/>
        <w:rPr>
          <w:color w:val="auto"/>
          <w:sz w:val="28"/>
          <w:szCs w:val="28"/>
        </w:rPr>
      </w:pPr>
      <w:r w:rsidRPr="00DA77A3">
        <w:rPr>
          <w:b/>
          <w:bCs/>
          <w:color w:val="auto"/>
          <w:sz w:val="28"/>
          <w:szCs w:val="28"/>
        </w:rPr>
        <w:t>Человек и природа.</w:t>
      </w:r>
    </w:p>
    <w:p w:rsidR="00032A2E" w:rsidRPr="00DA77A3" w:rsidRDefault="00032A2E" w:rsidP="00032A2E">
      <w:pPr>
        <w:suppressAutoHyphens/>
        <w:spacing w:after="0" w:line="360" w:lineRule="auto"/>
        <w:ind w:firstLine="709"/>
        <w:contextualSpacing/>
        <w:jc w:val="both"/>
        <w:rPr>
          <w:color w:val="auto"/>
          <w:sz w:val="28"/>
          <w:szCs w:val="28"/>
        </w:rPr>
      </w:pPr>
      <w:r w:rsidRPr="00DA77A3">
        <w:rPr>
          <w:color w:val="auto"/>
          <w:sz w:val="28"/>
          <w:szCs w:val="28"/>
        </w:rPr>
        <w:lastRenderedPageBreak/>
        <w:t xml:space="preserve">Природа </w:t>
      </w:r>
      <w:proofErr w:type="gramStart"/>
      <w:r w:rsidRPr="00DA77A3">
        <w:rPr>
          <w:color w:val="auto"/>
          <w:sz w:val="28"/>
          <w:szCs w:val="28"/>
        </w:rPr>
        <w:t>-э</w:t>
      </w:r>
      <w:proofErr w:type="gramEnd"/>
      <w:r w:rsidRPr="00DA77A3">
        <w:rPr>
          <w:color w:val="auto"/>
          <w:sz w:val="28"/>
          <w:szCs w:val="28"/>
        </w:rPr>
        <w:t>то</w:t>
      </w:r>
      <w:r w:rsidR="00B442CA" w:rsidRPr="00DA77A3">
        <w:rPr>
          <w:color w:val="auto"/>
          <w:sz w:val="28"/>
          <w:szCs w:val="28"/>
        </w:rPr>
        <w:t xml:space="preserve"> </w:t>
      </w:r>
      <w:r w:rsidRPr="00DA77A3">
        <w:rPr>
          <w:color w:val="auto"/>
          <w:sz w:val="28"/>
          <w:szCs w:val="28"/>
        </w:rPr>
        <w:t>то, что нас окружает, но не создано человеком. Природные объекты и предметы, созданные человеком. Неживая и живая природа. Примеры явлений природы.</w:t>
      </w:r>
    </w:p>
    <w:p w:rsidR="00197F8D" w:rsidRPr="00DA77A3" w:rsidRDefault="00032A2E" w:rsidP="00032A2E">
      <w:pPr>
        <w:suppressAutoHyphens/>
        <w:spacing w:after="0" w:line="360" w:lineRule="auto"/>
        <w:ind w:firstLine="709"/>
        <w:contextualSpacing/>
        <w:jc w:val="both"/>
        <w:rPr>
          <w:color w:val="auto"/>
          <w:sz w:val="28"/>
          <w:szCs w:val="28"/>
        </w:rPr>
      </w:pPr>
      <w:r w:rsidRPr="00DA77A3">
        <w:rPr>
          <w:color w:val="auto"/>
          <w:sz w:val="28"/>
          <w:szCs w:val="28"/>
        </w:rPr>
        <w:t>Звезды и планеты. Солнце – ближайшая к нам звезда, источник света и тепла для всего живого. Земля – планета; общее представление о форме и размерах Земли. Смена дня и ночи на Земле. Времена года</w:t>
      </w:r>
      <w:r w:rsidR="00197F8D" w:rsidRPr="00DA77A3">
        <w:rPr>
          <w:color w:val="auto"/>
          <w:sz w:val="28"/>
          <w:szCs w:val="28"/>
        </w:rPr>
        <w:t xml:space="preserve">. </w:t>
      </w:r>
    </w:p>
    <w:p w:rsidR="00032A2E" w:rsidRPr="00DA77A3" w:rsidRDefault="00032A2E" w:rsidP="00032A2E">
      <w:pPr>
        <w:suppressAutoHyphens/>
        <w:spacing w:after="0" w:line="360" w:lineRule="auto"/>
        <w:ind w:firstLine="709"/>
        <w:contextualSpacing/>
        <w:jc w:val="both"/>
        <w:rPr>
          <w:color w:val="auto"/>
          <w:sz w:val="28"/>
          <w:szCs w:val="28"/>
        </w:rPr>
      </w:pPr>
      <w:r w:rsidRPr="00DA77A3">
        <w:rPr>
          <w:color w:val="auto"/>
          <w:sz w:val="28"/>
          <w:szCs w:val="28"/>
        </w:rPr>
        <w:t>Погода, ее составляющие (температура воздуха, облачность, осадки, ветер). Предсказание погоды и его значение в жизни людей.</w:t>
      </w:r>
    </w:p>
    <w:p w:rsidR="00032A2E" w:rsidRPr="00DA77A3" w:rsidRDefault="00032A2E" w:rsidP="00032A2E">
      <w:pPr>
        <w:suppressAutoHyphens/>
        <w:spacing w:after="0" w:line="360" w:lineRule="auto"/>
        <w:ind w:firstLine="709"/>
        <w:contextualSpacing/>
        <w:jc w:val="both"/>
        <w:rPr>
          <w:color w:val="auto"/>
          <w:sz w:val="28"/>
          <w:szCs w:val="28"/>
        </w:rPr>
      </w:pPr>
      <w:r w:rsidRPr="00DA77A3">
        <w:rPr>
          <w:color w:val="auto"/>
          <w:sz w:val="28"/>
          <w:szCs w:val="28"/>
        </w:rPr>
        <w:t>Воздух – смесь газов. Свойства воздуха. Значение воздуха для растений, животных, человека. Вода. Свойства воды. Состояния воды, ее распространение в природе, значение для живых организмов и хозяйственной жизни человека. Круговорот воды в природе. Почва, ее состав, значение для живой природы и для хозяйственной жизни человека.</w:t>
      </w:r>
    </w:p>
    <w:p w:rsidR="00032A2E" w:rsidRPr="00DA77A3" w:rsidRDefault="00032A2E" w:rsidP="00032A2E">
      <w:pPr>
        <w:suppressAutoHyphens/>
        <w:spacing w:after="0" w:line="360" w:lineRule="auto"/>
        <w:ind w:firstLine="709"/>
        <w:contextualSpacing/>
        <w:jc w:val="both"/>
        <w:rPr>
          <w:color w:val="auto"/>
          <w:sz w:val="28"/>
          <w:szCs w:val="28"/>
        </w:rPr>
      </w:pPr>
      <w:r w:rsidRPr="00DA77A3">
        <w:rPr>
          <w:color w:val="auto"/>
          <w:sz w:val="28"/>
          <w:szCs w:val="28"/>
        </w:rPr>
        <w:t>Растения, их разнообразие. Части растения (корень, стебель, лист, цветок, плод, семя). Условия, необходимые для жизни растения (свет, тепло, воздух, вода). Деревья, кустарники, травянистые растения. Дикорастущие и культурные растения. Роль растений в природе и жизни людей, бережное отношение человека к растениям. Растения родного края, названия и краткая характеристика на основе наблюдений.  Грибы: съедобные и ядовитые. Правила сбора грибов.</w:t>
      </w:r>
    </w:p>
    <w:p w:rsidR="00032A2E" w:rsidRPr="00DA77A3" w:rsidRDefault="00032A2E" w:rsidP="00032A2E">
      <w:pPr>
        <w:suppressAutoHyphens/>
        <w:spacing w:after="0" w:line="360" w:lineRule="auto"/>
        <w:ind w:firstLine="709"/>
        <w:contextualSpacing/>
        <w:jc w:val="both"/>
        <w:rPr>
          <w:color w:val="auto"/>
          <w:sz w:val="28"/>
          <w:szCs w:val="28"/>
        </w:rPr>
      </w:pPr>
      <w:r w:rsidRPr="00DA77A3">
        <w:rPr>
          <w:b/>
          <w:color w:val="auto"/>
          <w:sz w:val="28"/>
          <w:szCs w:val="28"/>
        </w:rPr>
        <w:t>Животные, их разнообразие</w:t>
      </w:r>
      <w:r w:rsidRPr="00DA77A3">
        <w:rPr>
          <w:color w:val="auto"/>
          <w:sz w:val="28"/>
          <w:szCs w:val="28"/>
        </w:rPr>
        <w:t>. Условия, необходимые для жизни животных (воздух, вода, тепло, пища). Насекомые, пауки, рыбы, земноводные, пресмыкающиеся, птицы, звери, их различия. Особенности питания разных животных (хищные, растительноядные, всеядные). Размножение животных. Дикие и домашние животные. Роль животных в природе и жизни людей. Животные родного края, названия, краткая характеристика на основе наблюдений. Бережное отношение человека к животным и растениям.</w:t>
      </w:r>
    </w:p>
    <w:p w:rsidR="00032A2E" w:rsidRPr="00DA77A3" w:rsidRDefault="00032A2E" w:rsidP="00032A2E">
      <w:pPr>
        <w:suppressAutoHyphens/>
        <w:spacing w:after="0" w:line="360" w:lineRule="auto"/>
        <w:ind w:firstLine="709"/>
        <w:contextualSpacing/>
        <w:jc w:val="both"/>
        <w:rPr>
          <w:color w:val="auto"/>
          <w:sz w:val="28"/>
          <w:szCs w:val="28"/>
        </w:rPr>
      </w:pPr>
      <w:r w:rsidRPr="00DA77A3">
        <w:rPr>
          <w:color w:val="auto"/>
          <w:sz w:val="28"/>
          <w:szCs w:val="28"/>
        </w:rPr>
        <w:t>Лес, луг, водоем – единство живой и неживой природы (солнечный свет, воздух, вода, почва, растения, животные). Взаимосвязи в природном сообществе: растения - пища и укрытие для животных; цепи питания.</w:t>
      </w:r>
    </w:p>
    <w:p w:rsidR="00032A2E" w:rsidRPr="00DA77A3" w:rsidRDefault="00032A2E" w:rsidP="00032A2E">
      <w:pPr>
        <w:suppressAutoHyphens/>
        <w:spacing w:after="0" w:line="360" w:lineRule="auto"/>
        <w:ind w:firstLine="709"/>
        <w:contextualSpacing/>
        <w:jc w:val="both"/>
        <w:rPr>
          <w:color w:val="auto"/>
          <w:sz w:val="28"/>
          <w:szCs w:val="28"/>
        </w:rPr>
      </w:pPr>
      <w:r w:rsidRPr="00DA77A3">
        <w:rPr>
          <w:color w:val="auto"/>
          <w:sz w:val="28"/>
          <w:szCs w:val="28"/>
        </w:rPr>
        <w:t xml:space="preserve">Общее представление об основных природных зонах: климат, растительный и животный мир; особенности труда и быта людей, влияние человека на природу.      Правила поведения в природе. Народный календарь, приметы, поговорки, пословицы, связанные с сезонным трудом людей.  </w:t>
      </w:r>
    </w:p>
    <w:p w:rsidR="00197F8D" w:rsidRPr="00DA77A3" w:rsidRDefault="00032A2E" w:rsidP="00197F8D">
      <w:pPr>
        <w:suppressAutoHyphens/>
        <w:spacing w:after="0" w:line="360" w:lineRule="auto"/>
        <w:ind w:firstLine="709"/>
        <w:contextualSpacing/>
        <w:jc w:val="both"/>
        <w:rPr>
          <w:color w:val="auto"/>
          <w:sz w:val="28"/>
          <w:szCs w:val="28"/>
        </w:rPr>
      </w:pPr>
      <w:r w:rsidRPr="00DA77A3">
        <w:rPr>
          <w:color w:val="auto"/>
          <w:sz w:val="28"/>
          <w:szCs w:val="28"/>
        </w:rPr>
        <w:lastRenderedPageBreak/>
        <w:t>Воспитание первоначальной экологической культуры. Охрана природных богатств: воды, воздуха, полезных ископаемых, растительного и животного мира. Заповедники, национальные парки, их роль в охране природы. Красная книга России, ее значение, отдельные представители растений и животных, занесенных в Красную книгу.</w:t>
      </w:r>
    </w:p>
    <w:p w:rsidR="005D7845" w:rsidRPr="00DA77A3" w:rsidRDefault="005D7845" w:rsidP="00197F8D">
      <w:pPr>
        <w:suppressAutoHyphens/>
        <w:spacing w:after="0" w:line="360" w:lineRule="auto"/>
        <w:ind w:firstLine="709"/>
        <w:contextualSpacing/>
        <w:jc w:val="both"/>
        <w:rPr>
          <w:color w:val="auto"/>
          <w:sz w:val="28"/>
          <w:szCs w:val="28"/>
        </w:rPr>
      </w:pPr>
    </w:p>
    <w:p w:rsidR="005D7845" w:rsidRPr="00DA77A3" w:rsidRDefault="005D7845" w:rsidP="005D7845">
      <w:pPr>
        <w:jc w:val="both"/>
        <w:rPr>
          <w:color w:val="auto"/>
          <w:sz w:val="28"/>
          <w:szCs w:val="28"/>
        </w:rPr>
      </w:pPr>
      <w:r w:rsidRPr="00DA77A3">
        <w:rPr>
          <w:b/>
          <w:color w:val="auto"/>
          <w:sz w:val="28"/>
          <w:szCs w:val="28"/>
        </w:rPr>
        <w:t>Полезные ископаемые</w:t>
      </w:r>
      <w:r w:rsidRPr="00DA77A3">
        <w:rPr>
          <w:color w:val="auto"/>
          <w:sz w:val="28"/>
          <w:szCs w:val="28"/>
        </w:rPr>
        <w:t xml:space="preserve">, их значение в хозяйстве человека, бережное отношение людей к полезным ископаемым. Полезные ископаемые родного края (2–3 примера). </w:t>
      </w:r>
    </w:p>
    <w:p w:rsidR="005D7845" w:rsidRPr="00DA77A3" w:rsidRDefault="005D7845" w:rsidP="005D7845">
      <w:pPr>
        <w:jc w:val="both"/>
        <w:rPr>
          <w:color w:val="auto"/>
          <w:sz w:val="28"/>
          <w:szCs w:val="28"/>
        </w:rPr>
      </w:pPr>
      <w:r w:rsidRPr="00DA77A3">
        <w:rPr>
          <w:b/>
          <w:color w:val="auto"/>
          <w:sz w:val="28"/>
          <w:szCs w:val="28"/>
        </w:rPr>
        <w:t>Почва,</w:t>
      </w:r>
      <w:r w:rsidRPr="00DA77A3">
        <w:rPr>
          <w:color w:val="auto"/>
          <w:sz w:val="28"/>
          <w:szCs w:val="28"/>
        </w:rPr>
        <w:t xml:space="preserve"> ее состав, значение для живой природы и для хозяйственной жизни человека. Лес, луг, водоем – единство живой и неживой природы (солнечный свет, воздух, вода, почва, растения, животные).</w:t>
      </w:r>
    </w:p>
    <w:p w:rsidR="005D7845" w:rsidRPr="00DA77A3" w:rsidRDefault="005D7845" w:rsidP="005D7845">
      <w:pPr>
        <w:jc w:val="both"/>
        <w:rPr>
          <w:color w:val="auto"/>
          <w:sz w:val="28"/>
          <w:szCs w:val="28"/>
        </w:rPr>
      </w:pPr>
      <w:r w:rsidRPr="00DA77A3">
        <w:rPr>
          <w:b/>
          <w:color w:val="auto"/>
          <w:sz w:val="28"/>
          <w:szCs w:val="28"/>
        </w:rPr>
        <w:t>Растения, животные</w:t>
      </w:r>
      <w:r w:rsidRPr="00DA77A3">
        <w:rPr>
          <w:color w:val="auto"/>
          <w:sz w:val="28"/>
          <w:szCs w:val="28"/>
        </w:rPr>
        <w:t xml:space="preserve"> леса., луга, водоема.</w:t>
      </w:r>
    </w:p>
    <w:p w:rsidR="00197F8D" w:rsidRPr="00DA77A3" w:rsidRDefault="005D7845" w:rsidP="005D7845">
      <w:pPr>
        <w:jc w:val="both"/>
        <w:rPr>
          <w:color w:val="auto"/>
          <w:sz w:val="28"/>
          <w:szCs w:val="28"/>
        </w:rPr>
      </w:pPr>
      <w:r w:rsidRPr="00DA77A3">
        <w:rPr>
          <w:color w:val="auto"/>
          <w:sz w:val="28"/>
          <w:szCs w:val="28"/>
        </w:rPr>
        <w:t>Человек – часть природы. Зависимость жизни человека от природы. Положительное и отрицательное влияние деятельности человека на природу (в том числе на примере окружающей местности). Правила поведения в природе. Охрана природных богатств: воды, воздуха, полезных ископаемых, растительного и животного мира. Заповедники, национальные парки, их роль в охране природы. Красная книга России, ее значение, отдельные представители растений и животных Красной книги.</w:t>
      </w:r>
    </w:p>
    <w:p w:rsidR="00032A2E" w:rsidRPr="00DA77A3" w:rsidRDefault="00032A2E" w:rsidP="00032A2E">
      <w:pPr>
        <w:suppressAutoHyphens/>
        <w:spacing w:after="0" w:line="360" w:lineRule="auto"/>
        <w:contextualSpacing/>
        <w:jc w:val="both"/>
        <w:rPr>
          <w:color w:val="auto"/>
          <w:sz w:val="28"/>
          <w:szCs w:val="28"/>
        </w:rPr>
      </w:pPr>
      <w:r w:rsidRPr="00DA77A3">
        <w:rPr>
          <w:b/>
          <w:bCs/>
          <w:color w:val="auto"/>
          <w:sz w:val="28"/>
          <w:szCs w:val="28"/>
        </w:rPr>
        <w:t>Человек и общество.</w:t>
      </w:r>
    </w:p>
    <w:p w:rsidR="00032A2E" w:rsidRPr="00DA77A3" w:rsidRDefault="00032A2E" w:rsidP="00032A2E">
      <w:pPr>
        <w:suppressAutoHyphens/>
        <w:spacing w:after="0" w:line="360" w:lineRule="auto"/>
        <w:ind w:firstLine="709"/>
        <w:contextualSpacing/>
        <w:jc w:val="both"/>
        <w:rPr>
          <w:color w:val="auto"/>
          <w:sz w:val="28"/>
          <w:szCs w:val="28"/>
        </w:rPr>
      </w:pPr>
      <w:r w:rsidRPr="00DA77A3">
        <w:rPr>
          <w:color w:val="auto"/>
          <w:sz w:val="28"/>
          <w:szCs w:val="28"/>
        </w:rPr>
        <w:t>Общество – люди, которых объединяет общая культура и которые связаны друг с другом совместной деятельностью во имя общей цели. Человек – член общества. Взаимоотношения человека с другими людьми. Культура общения Представление ребенка о себе и о других людях.</w:t>
      </w:r>
    </w:p>
    <w:p w:rsidR="00032A2E" w:rsidRPr="00DA77A3" w:rsidRDefault="00032A2E" w:rsidP="00032A2E">
      <w:pPr>
        <w:suppressAutoHyphens/>
        <w:spacing w:after="0" w:line="360" w:lineRule="auto"/>
        <w:ind w:firstLine="709"/>
        <w:contextualSpacing/>
        <w:jc w:val="both"/>
        <w:rPr>
          <w:color w:val="auto"/>
          <w:sz w:val="28"/>
          <w:szCs w:val="28"/>
        </w:rPr>
      </w:pPr>
      <w:r w:rsidRPr="00DA77A3">
        <w:rPr>
          <w:color w:val="auto"/>
          <w:sz w:val="28"/>
          <w:szCs w:val="28"/>
        </w:rPr>
        <w:t>Младший школьник. Учебные принадлежности. Правила поведения в школе, на уроках. Обращение к учителю. Классный, школьный коллектив, совместная учеба, игры, отдых. Друзья, взаимоотношения между ними; ценность дружбы, согласия, взаимной помощи. Правила взаимоотношений со взрослыми, сверстниками, культура поведения в школе и других общественных местах.</w:t>
      </w:r>
    </w:p>
    <w:p w:rsidR="00032A2E" w:rsidRPr="00DA77A3" w:rsidRDefault="00032A2E" w:rsidP="00032A2E">
      <w:pPr>
        <w:suppressAutoHyphens/>
        <w:spacing w:after="0" w:line="360" w:lineRule="auto"/>
        <w:ind w:firstLine="709"/>
        <w:contextualSpacing/>
        <w:jc w:val="both"/>
        <w:rPr>
          <w:color w:val="auto"/>
          <w:sz w:val="28"/>
          <w:szCs w:val="28"/>
        </w:rPr>
      </w:pPr>
      <w:r w:rsidRPr="00DA77A3">
        <w:rPr>
          <w:color w:val="auto"/>
          <w:sz w:val="28"/>
          <w:szCs w:val="28"/>
        </w:rPr>
        <w:t>Здоровье человека. Режим дня школьника, чередование труда и отдыха в режиме дня; личная гигиена. Физическая культура, закаливание, игры на воздухе как условие сохранения и укрепления здоровья.</w:t>
      </w:r>
    </w:p>
    <w:p w:rsidR="00032A2E" w:rsidRPr="00DA77A3" w:rsidRDefault="00032A2E" w:rsidP="00032A2E">
      <w:pPr>
        <w:suppressAutoHyphens/>
        <w:spacing w:after="0" w:line="360" w:lineRule="auto"/>
        <w:ind w:firstLine="709"/>
        <w:contextualSpacing/>
        <w:jc w:val="both"/>
        <w:rPr>
          <w:color w:val="auto"/>
          <w:sz w:val="28"/>
          <w:szCs w:val="28"/>
        </w:rPr>
      </w:pPr>
      <w:r w:rsidRPr="00DA77A3">
        <w:rPr>
          <w:color w:val="auto"/>
          <w:sz w:val="28"/>
          <w:szCs w:val="28"/>
        </w:rPr>
        <w:lastRenderedPageBreak/>
        <w:t>Правила безопасной жизнедеятельности. Правила безопасного поведения на дорогах, в лесу, на водоеме в разное время года.  Правила противопожарной безопасности, основные правила обращений с электроприборами. Правила безопасного поведения во дворе, на улице, при общении с незнакомыми людьми. Первая помощь при легких травмах (ушиб, порез, ожог, обморожение, перегрев). Правила поведения на реке, при грозе, при урагане и сильном ветре.</w:t>
      </w:r>
    </w:p>
    <w:p w:rsidR="00032A2E" w:rsidRPr="00DA77A3" w:rsidRDefault="00032A2E" w:rsidP="00032A2E">
      <w:pPr>
        <w:suppressAutoHyphens/>
        <w:spacing w:after="0" w:line="360" w:lineRule="auto"/>
        <w:ind w:firstLine="709"/>
        <w:contextualSpacing/>
        <w:jc w:val="both"/>
        <w:rPr>
          <w:color w:val="auto"/>
          <w:sz w:val="28"/>
          <w:szCs w:val="28"/>
        </w:rPr>
      </w:pPr>
      <w:r w:rsidRPr="00DA77A3">
        <w:rPr>
          <w:color w:val="auto"/>
          <w:sz w:val="28"/>
          <w:szCs w:val="28"/>
        </w:rPr>
        <w:t>Семья — самое близкое окружение человека. Имена, отчества и фамилии членов семьи. Взаимоотношения в семье и взаимопомощь членов семьи. Оказание посильной помощи взрослым. Забота о детях, престарелых, больных — долг каждого человека. Семейные традиции. Родословная. Составление схемы родословного древа, истории семьи.</w:t>
      </w:r>
    </w:p>
    <w:p w:rsidR="009A54A6" w:rsidRPr="00DA77A3" w:rsidRDefault="009A54A6" w:rsidP="009A54A6">
      <w:pPr>
        <w:suppressAutoHyphens/>
        <w:spacing w:after="0" w:line="360" w:lineRule="auto"/>
        <w:ind w:left="-142" w:right="57" w:firstLine="709"/>
        <w:contextualSpacing/>
        <w:rPr>
          <w:b/>
          <w:bCs/>
          <w:color w:val="auto"/>
          <w:sz w:val="32"/>
          <w:szCs w:val="32"/>
        </w:rPr>
      </w:pPr>
      <w:r w:rsidRPr="00DA77A3">
        <w:rPr>
          <w:b/>
          <w:bCs/>
          <w:color w:val="auto"/>
          <w:sz w:val="32"/>
          <w:szCs w:val="32"/>
        </w:rPr>
        <w:t>Планируемые результаты освоения учебного предмета.</w:t>
      </w:r>
    </w:p>
    <w:p w:rsidR="009A54A6" w:rsidRPr="00DA77A3" w:rsidRDefault="009A54A6" w:rsidP="009A54A6">
      <w:pPr>
        <w:suppressAutoHyphens/>
        <w:spacing w:after="0" w:line="360" w:lineRule="auto"/>
        <w:ind w:left="-142" w:right="57" w:firstLine="709"/>
        <w:jc w:val="both"/>
        <w:rPr>
          <w:color w:val="auto"/>
          <w:sz w:val="28"/>
          <w:szCs w:val="28"/>
        </w:rPr>
      </w:pPr>
      <w:r w:rsidRPr="00DA77A3">
        <w:rPr>
          <w:b/>
          <w:color w:val="auto"/>
          <w:sz w:val="28"/>
          <w:szCs w:val="28"/>
        </w:rPr>
        <w:t>Личностные результаты:</w:t>
      </w:r>
    </w:p>
    <w:p w:rsidR="009A54A6" w:rsidRPr="00DA77A3" w:rsidRDefault="009A54A6" w:rsidP="009A54A6">
      <w:pPr>
        <w:pStyle w:val="a3"/>
        <w:numPr>
          <w:ilvl w:val="0"/>
          <w:numId w:val="13"/>
        </w:numPr>
        <w:suppressAutoHyphens/>
        <w:spacing w:after="0" w:line="360" w:lineRule="auto"/>
        <w:ind w:left="0" w:right="57" w:firstLine="567"/>
        <w:jc w:val="both"/>
        <w:rPr>
          <w:color w:val="auto"/>
          <w:sz w:val="28"/>
          <w:szCs w:val="28"/>
        </w:rPr>
      </w:pPr>
      <w:r w:rsidRPr="00DA77A3">
        <w:rPr>
          <w:color w:val="auto"/>
          <w:sz w:val="28"/>
          <w:szCs w:val="28"/>
        </w:rPr>
        <w:t>в формирование целостного, социально ориентированного взгляда на мир в его органичном единстве и разнообразии природы, народов, культур и религий;</w:t>
      </w:r>
    </w:p>
    <w:p w:rsidR="009A54A6" w:rsidRPr="00DA77A3" w:rsidRDefault="009A54A6" w:rsidP="009A54A6">
      <w:pPr>
        <w:pStyle w:val="a3"/>
        <w:numPr>
          <w:ilvl w:val="0"/>
          <w:numId w:val="13"/>
        </w:numPr>
        <w:suppressAutoHyphens/>
        <w:spacing w:after="0" w:line="360" w:lineRule="auto"/>
        <w:ind w:left="0" w:right="57" w:firstLine="567"/>
        <w:jc w:val="both"/>
        <w:rPr>
          <w:color w:val="auto"/>
          <w:sz w:val="28"/>
          <w:szCs w:val="28"/>
        </w:rPr>
      </w:pPr>
      <w:r w:rsidRPr="00DA77A3">
        <w:rPr>
          <w:color w:val="auto"/>
          <w:sz w:val="28"/>
          <w:szCs w:val="28"/>
        </w:rPr>
        <w:t>в формирование уважительного отношения к иному мнению, истории и культуре других народов;</w:t>
      </w:r>
    </w:p>
    <w:p w:rsidR="009A54A6" w:rsidRPr="00DA77A3" w:rsidRDefault="009A54A6" w:rsidP="009A54A6">
      <w:pPr>
        <w:pStyle w:val="a3"/>
        <w:numPr>
          <w:ilvl w:val="0"/>
          <w:numId w:val="13"/>
        </w:numPr>
        <w:suppressAutoHyphens/>
        <w:spacing w:after="0" w:line="360" w:lineRule="auto"/>
        <w:ind w:left="0" w:right="57" w:firstLine="567"/>
        <w:jc w:val="both"/>
        <w:rPr>
          <w:color w:val="auto"/>
          <w:sz w:val="28"/>
          <w:szCs w:val="28"/>
        </w:rPr>
      </w:pPr>
      <w:r w:rsidRPr="00DA77A3">
        <w:rPr>
          <w:color w:val="auto"/>
          <w:sz w:val="28"/>
          <w:szCs w:val="28"/>
        </w:rPr>
        <w:t>в овладение начальными навыками адаптации в динамично изменяющемся и развивающемся мире;</w:t>
      </w:r>
    </w:p>
    <w:p w:rsidR="009A54A6" w:rsidRPr="00DA77A3" w:rsidRDefault="009A54A6" w:rsidP="009A54A6">
      <w:pPr>
        <w:pStyle w:val="a3"/>
        <w:numPr>
          <w:ilvl w:val="0"/>
          <w:numId w:val="13"/>
        </w:numPr>
        <w:suppressAutoHyphens/>
        <w:spacing w:after="0" w:line="360" w:lineRule="auto"/>
        <w:ind w:left="0" w:right="57" w:firstLine="567"/>
        <w:jc w:val="both"/>
        <w:rPr>
          <w:color w:val="auto"/>
          <w:sz w:val="28"/>
          <w:szCs w:val="28"/>
        </w:rPr>
      </w:pPr>
      <w:r w:rsidRPr="00DA77A3">
        <w:rPr>
          <w:color w:val="auto"/>
          <w:sz w:val="28"/>
          <w:szCs w:val="28"/>
        </w:rPr>
        <w:t>в принятие и освоение социальной роли обучающегося, развитие мотивов учебной деятельности и формирование личностного смысла учения;</w:t>
      </w:r>
    </w:p>
    <w:p w:rsidR="009A54A6" w:rsidRPr="00DA77A3" w:rsidRDefault="009A54A6" w:rsidP="009A54A6">
      <w:pPr>
        <w:pStyle w:val="a3"/>
        <w:numPr>
          <w:ilvl w:val="0"/>
          <w:numId w:val="13"/>
        </w:numPr>
        <w:suppressAutoHyphens/>
        <w:spacing w:after="0" w:line="360" w:lineRule="auto"/>
        <w:ind w:left="0" w:right="57" w:firstLine="567"/>
        <w:jc w:val="both"/>
        <w:rPr>
          <w:color w:val="auto"/>
          <w:sz w:val="28"/>
          <w:szCs w:val="28"/>
        </w:rPr>
      </w:pPr>
      <w:r w:rsidRPr="00DA77A3">
        <w:rPr>
          <w:color w:val="auto"/>
          <w:sz w:val="28"/>
          <w:szCs w:val="28"/>
        </w:rPr>
        <w:t>в развитие самостоятельности и личной ответственности за свои поступки, в том числе в информационной деятельности, на основе представлений о нравственных нормах, социальной справедливости и свободе;</w:t>
      </w:r>
    </w:p>
    <w:p w:rsidR="009A54A6" w:rsidRPr="00DA77A3" w:rsidRDefault="009A54A6" w:rsidP="009A54A6">
      <w:pPr>
        <w:pStyle w:val="a3"/>
        <w:numPr>
          <w:ilvl w:val="0"/>
          <w:numId w:val="13"/>
        </w:numPr>
        <w:suppressAutoHyphens/>
        <w:spacing w:after="0" w:line="360" w:lineRule="auto"/>
        <w:ind w:left="0" w:right="57" w:firstLine="567"/>
        <w:jc w:val="both"/>
        <w:rPr>
          <w:color w:val="auto"/>
          <w:sz w:val="28"/>
          <w:szCs w:val="28"/>
        </w:rPr>
      </w:pPr>
      <w:r w:rsidRPr="00DA77A3">
        <w:rPr>
          <w:color w:val="auto"/>
          <w:sz w:val="28"/>
          <w:szCs w:val="28"/>
        </w:rPr>
        <w:t>в формирование эстетических потребностей, ценностей и чувств;</w:t>
      </w:r>
    </w:p>
    <w:p w:rsidR="009A54A6" w:rsidRPr="00DA77A3" w:rsidRDefault="009A54A6" w:rsidP="009A54A6">
      <w:pPr>
        <w:pStyle w:val="a3"/>
        <w:numPr>
          <w:ilvl w:val="0"/>
          <w:numId w:val="13"/>
        </w:numPr>
        <w:suppressAutoHyphens/>
        <w:spacing w:after="0" w:line="360" w:lineRule="auto"/>
        <w:ind w:left="0" w:right="57" w:firstLine="567"/>
        <w:jc w:val="both"/>
        <w:rPr>
          <w:color w:val="auto"/>
          <w:sz w:val="28"/>
          <w:szCs w:val="28"/>
        </w:rPr>
      </w:pPr>
      <w:r w:rsidRPr="00DA77A3">
        <w:rPr>
          <w:color w:val="auto"/>
          <w:sz w:val="28"/>
          <w:szCs w:val="28"/>
        </w:rPr>
        <w:t>в развитие этических чувств, доброжелательности и эмоционально-нравственной отзывчивости, понимания и сопереживания чувствам других людей;</w:t>
      </w:r>
    </w:p>
    <w:p w:rsidR="009A54A6" w:rsidRPr="00DA77A3" w:rsidRDefault="009A54A6" w:rsidP="009A54A6">
      <w:pPr>
        <w:pStyle w:val="a3"/>
        <w:numPr>
          <w:ilvl w:val="0"/>
          <w:numId w:val="13"/>
        </w:numPr>
        <w:suppressAutoHyphens/>
        <w:spacing w:after="0" w:line="360" w:lineRule="auto"/>
        <w:ind w:left="0" w:right="57" w:firstLine="567"/>
        <w:jc w:val="both"/>
        <w:rPr>
          <w:color w:val="auto"/>
          <w:sz w:val="28"/>
          <w:szCs w:val="28"/>
        </w:rPr>
      </w:pPr>
      <w:r w:rsidRPr="00DA77A3">
        <w:rPr>
          <w:color w:val="auto"/>
          <w:sz w:val="28"/>
          <w:szCs w:val="28"/>
        </w:rPr>
        <w:t xml:space="preserve">в развитие навыков сотрудничества </w:t>
      </w:r>
      <w:proofErr w:type="gramStart"/>
      <w:r w:rsidRPr="00DA77A3">
        <w:rPr>
          <w:color w:val="auto"/>
          <w:sz w:val="28"/>
          <w:szCs w:val="28"/>
        </w:rPr>
        <w:t>со</w:t>
      </w:r>
      <w:proofErr w:type="gramEnd"/>
      <w:r w:rsidRPr="00DA77A3">
        <w:rPr>
          <w:color w:val="auto"/>
          <w:sz w:val="28"/>
          <w:szCs w:val="28"/>
        </w:rPr>
        <w:t xml:space="preserve"> взрослыми и сверстниками в разных социальных ситуациях, умения не создавать конфликтов и находить выходы из спорных ситуаций;</w:t>
      </w:r>
    </w:p>
    <w:p w:rsidR="009A54A6" w:rsidRPr="00DA77A3" w:rsidRDefault="009A54A6" w:rsidP="009A54A6">
      <w:pPr>
        <w:pStyle w:val="a3"/>
        <w:numPr>
          <w:ilvl w:val="0"/>
          <w:numId w:val="13"/>
        </w:numPr>
        <w:suppressAutoHyphens/>
        <w:spacing w:after="0" w:line="360" w:lineRule="auto"/>
        <w:ind w:left="0" w:right="57" w:firstLine="567"/>
        <w:jc w:val="both"/>
        <w:rPr>
          <w:color w:val="auto"/>
          <w:sz w:val="28"/>
          <w:szCs w:val="28"/>
        </w:rPr>
      </w:pPr>
      <w:r w:rsidRPr="00DA77A3">
        <w:rPr>
          <w:color w:val="auto"/>
          <w:sz w:val="28"/>
          <w:szCs w:val="28"/>
        </w:rPr>
        <w:lastRenderedPageBreak/>
        <w:t>в формирование установки на безопасный, здоровый образ жизни, наличие мотивации к творческому труду, работе на результат, бережному отношению к материальным и духовным ценностям.</w:t>
      </w:r>
    </w:p>
    <w:p w:rsidR="009A54A6" w:rsidRPr="00DA77A3" w:rsidRDefault="009A54A6" w:rsidP="009A54A6">
      <w:pPr>
        <w:pStyle w:val="a3"/>
        <w:spacing w:after="0" w:line="360" w:lineRule="auto"/>
        <w:ind w:left="567" w:right="57"/>
        <w:jc w:val="both"/>
        <w:rPr>
          <w:color w:val="auto"/>
          <w:sz w:val="28"/>
          <w:szCs w:val="28"/>
        </w:rPr>
      </w:pPr>
      <w:proofErr w:type="spellStart"/>
      <w:r w:rsidRPr="00DA77A3">
        <w:rPr>
          <w:b/>
          <w:color w:val="auto"/>
          <w:sz w:val="28"/>
          <w:szCs w:val="28"/>
        </w:rPr>
        <w:t>Метапредметные</w:t>
      </w:r>
      <w:proofErr w:type="spellEnd"/>
      <w:r w:rsidRPr="00DA77A3">
        <w:rPr>
          <w:b/>
          <w:color w:val="auto"/>
          <w:sz w:val="28"/>
          <w:szCs w:val="28"/>
        </w:rPr>
        <w:t xml:space="preserve"> результаты</w:t>
      </w:r>
      <w:r w:rsidRPr="00DA77A3">
        <w:rPr>
          <w:color w:val="auto"/>
          <w:sz w:val="28"/>
          <w:szCs w:val="28"/>
        </w:rPr>
        <w:t xml:space="preserve">: </w:t>
      </w:r>
    </w:p>
    <w:p w:rsidR="009A54A6" w:rsidRPr="00DA77A3" w:rsidRDefault="009A54A6" w:rsidP="009A54A6">
      <w:pPr>
        <w:pStyle w:val="a3"/>
        <w:numPr>
          <w:ilvl w:val="0"/>
          <w:numId w:val="13"/>
        </w:numPr>
        <w:suppressAutoHyphens/>
        <w:spacing w:after="0" w:line="360" w:lineRule="auto"/>
        <w:ind w:left="0" w:right="57" w:firstLine="567"/>
        <w:jc w:val="both"/>
        <w:rPr>
          <w:color w:val="auto"/>
          <w:sz w:val="28"/>
          <w:szCs w:val="28"/>
        </w:rPr>
      </w:pPr>
      <w:r w:rsidRPr="00DA77A3">
        <w:rPr>
          <w:color w:val="auto"/>
          <w:sz w:val="28"/>
          <w:szCs w:val="28"/>
        </w:rPr>
        <w:t>овладение способностью принимать и сохранять цели и задачи учебной деятельности, поиском средств ее осуществления;</w:t>
      </w:r>
    </w:p>
    <w:p w:rsidR="009A54A6" w:rsidRPr="00DA77A3" w:rsidRDefault="009A54A6" w:rsidP="009A54A6">
      <w:pPr>
        <w:pStyle w:val="a3"/>
        <w:numPr>
          <w:ilvl w:val="0"/>
          <w:numId w:val="13"/>
        </w:numPr>
        <w:suppressAutoHyphens/>
        <w:spacing w:after="0" w:line="360" w:lineRule="auto"/>
        <w:ind w:left="0" w:right="57" w:firstLine="567"/>
        <w:jc w:val="both"/>
        <w:rPr>
          <w:color w:val="auto"/>
          <w:sz w:val="28"/>
          <w:szCs w:val="28"/>
        </w:rPr>
      </w:pPr>
      <w:r w:rsidRPr="00DA77A3">
        <w:rPr>
          <w:color w:val="auto"/>
          <w:sz w:val="28"/>
          <w:szCs w:val="28"/>
        </w:rPr>
        <w:t>освоение способов решения проблем поискового и творческого характера;</w:t>
      </w:r>
    </w:p>
    <w:p w:rsidR="009A54A6" w:rsidRPr="00DA77A3" w:rsidRDefault="009A54A6" w:rsidP="009A54A6">
      <w:pPr>
        <w:pStyle w:val="a3"/>
        <w:numPr>
          <w:ilvl w:val="0"/>
          <w:numId w:val="13"/>
        </w:numPr>
        <w:suppressAutoHyphens/>
        <w:spacing w:after="0" w:line="360" w:lineRule="auto"/>
        <w:ind w:left="0" w:right="57" w:firstLine="567"/>
        <w:jc w:val="both"/>
        <w:rPr>
          <w:color w:val="auto"/>
          <w:sz w:val="28"/>
          <w:szCs w:val="28"/>
        </w:rPr>
      </w:pPr>
      <w:r w:rsidRPr="00DA77A3">
        <w:rPr>
          <w:color w:val="auto"/>
          <w:sz w:val="28"/>
          <w:szCs w:val="28"/>
        </w:rPr>
        <w:t>формирование умения планировать, контролировать и оценивать учебные действия в соответствии с поставленной задачей и условиями ее реализации; определять наиболее эффективные способы достижения результата;</w:t>
      </w:r>
    </w:p>
    <w:p w:rsidR="009A54A6" w:rsidRPr="00DA77A3" w:rsidRDefault="009A54A6" w:rsidP="009A54A6">
      <w:pPr>
        <w:pStyle w:val="a3"/>
        <w:numPr>
          <w:ilvl w:val="0"/>
          <w:numId w:val="13"/>
        </w:numPr>
        <w:suppressAutoHyphens/>
        <w:spacing w:after="0" w:line="360" w:lineRule="auto"/>
        <w:ind w:left="0" w:right="57" w:firstLine="567"/>
        <w:jc w:val="both"/>
        <w:rPr>
          <w:color w:val="auto"/>
          <w:sz w:val="28"/>
          <w:szCs w:val="28"/>
        </w:rPr>
      </w:pPr>
      <w:r w:rsidRPr="00DA77A3">
        <w:rPr>
          <w:color w:val="auto"/>
          <w:sz w:val="28"/>
          <w:szCs w:val="28"/>
        </w:rPr>
        <w:t>формирование умения понимать причины успеха (неуспеха) учебной деятельности и способности конструктивно действовать даже в ситуациях неуспеха;</w:t>
      </w:r>
    </w:p>
    <w:p w:rsidR="009A54A6" w:rsidRPr="00DA77A3" w:rsidRDefault="009A54A6" w:rsidP="009A54A6">
      <w:pPr>
        <w:pStyle w:val="a3"/>
        <w:numPr>
          <w:ilvl w:val="0"/>
          <w:numId w:val="13"/>
        </w:numPr>
        <w:suppressAutoHyphens/>
        <w:spacing w:after="0" w:line="360" w:lineRule="auto"/>
        <w:ind w:left="0" w:right="57" w:firstLine="567"/>
        <w:jc w:val="both"/>
        <w:rPr>
          <w:color w:val="auto"/>
          <w:sz w:val="28"/>
          <w:szCs w:val="28"/>
        </w:rPr>
      </w:pPr>
      <w:r w:rsidRPr="00DA77A3">
        <w:rPr>
          <w:color w:val="auto"/>
          <w:sz w:val="28"/>
          <w:szCs w:val="28"/>
        </w:rPr>
        <w:t>освоение начальных форм познавательной и личностной рефлексии;</w:t>
      </w:r>
    </w:p>
    <w:p w:rsidR="009A54A6" w:rsidRPr="00DA77A3" w:rsidRDefault="009A54A6" w:rsidP="009A54A6">
      <w:pPr>
        <w:pStyle w:val="a3"/>
        <w:numPr>
          <w:ilvl w:val="0"/>
          <w:numId w:val="13"/>
        </w:numPr>
        <w:suppressAutoHyphens/>
        <w:spacing w:after="0" w:line="360" w:lineRule="auto"/>
        <w:ind w:left="0" w:right="57" w:firstLine="567"/>
        <w:jc w:val="both"/>
        <w:rPr>
          <w:color w:val="auto"/>
          <w:sz w:val="28"/>
          <w:szCs w:val="28"/>
        </w:rPr>
      </w:pPr>
      <w:r w:rsidRPr="00DA77A3">
        <w:rPr>
          <w:color w:val="auto"/>
          <w:sz w:val="28"/>
          <w:szCs w:val="28"/>
        </w:rPr>
        <w:t>использование знаково-символических сре</w:t>
      </w:r>
      <w:proofErr w:type="gramStart"/>
      <w:r w:rsidRPr="00DA77A3">
        <w:rPr>
          <w:color w:val="auto"/>
          <w:sz w:val="28"/>
          <w:szCs w:val="28"/>
        </w:rPr>
        <w:t>дств пр</w:t>
      </w:r>
      <w:proofErr w:type="gramEnd"/>
      <w:r w:rsidRPr="00DA77A3">
        <w:rPr>
          <w:color w:val="auto"/>
          <w:sz w:val="28"/>
          <w:szCs w:val="28"/>
        </w:rPr>
        <w:t>едставления информации для создания моделей изучаемых объектов и процессов, схем решения учебных и практических задач;</w:t>
      </w:r>
    </w:p>
    <w:p w:rsidR="009A54A6" w:rsidRPr="00DA77A3" w:rsidRDefault="009A54A6" w:rsidP="009A54A6">
      <w:pPr>
        <w:pStyle w:val="a3"/>
        <w:numPr>
          <w:ilvl w:val="0"/>
          <w:numId w:val="13"/>
        </w:numPr>
        <w:suppressAutoHyphens/>
        <w:spacing w:after="0" w:line="360" w:lineRule="auto"/>
        <w:ind w:left="0" w:right="57" w:firstLine="567"/>
        <w:jc w:val="both"/>
        <w:rPr>
          <w:color w:val="auto"/>
          <w:sz w:val="28"/>
          <w:szCs w:val="28"/>
        </w:rPr>
      </w:pPr>
      <w:r w:rsidRPr="00DA77A3">
        <w:rPr>
          <w:color w:val="auto"/>
          <w:sz w:val="28"/>
          <w:szCs w:val="28"/>
        </w:rPr>
        <w:t>активное использование доступных (с учетом особенностей речевого развития глухих детей) речевых средств и средств информационных и коммуникационных технологий (далее - ИКТ) для решения коммуникативных и познавательных задач;</w:t>
      </w:r>
    </w:p>
    <w:p w:rsidR="009A54A6" w:rsidRPr="00DA77A3" w:rsidRDefault="009A54A6" w:rsidP="009A54A6">
      <w:pPr>
        <w:pStyle w:val="a3"/>
        <w:numPr>
          <w:ilvl w:val="0"/>
          <w:numId w:val="13"/>
        </w:numPr>
        <w:suppressAutoHyphens/>
        <w:spacing w:after="0" w:line="360" w:lineRule="auto"/>
        <w:ind w:left="0" w:right="57" w:firstLine="567"/>
        <w:jc w:val="both"/>
        <w:rPr>
          <w:color w:val="auto"/>
          <w:sz w:val="28"/>
          <w:szCs w:val="28"/>
        </w:rPr>
      </w:pPr>
      <w:r w:rsidRPr="00DA77A3">
        <w:rPr>
          <w:color w:val="auto"/>
          <w:sz w:val="28"/>
          <w:szCs w:val="28"/>
        </w:rPr>
        <w:t>овладение навыками смыслового чтения текстов различных стилей и жанров, логичного построения речевых высказываний в соответствии с задачами коммуникации;</w:t>
      </w:r>
    </w:p>
    <w:p w:rsidR="009A54A6" w:rsidRPr="00DA77A3" w:rsidRDefault="009A54A6" w:rsidP="009A54A6">
      <w:pPr>
        <w:pStyle w:val="a3"/>
        <w:numPr>
          <w:ilvl w:val="0"/>
          <w:numId w:val="13"/>
        </w:numPr>
        <w:suppressAutoHyphens/>
        <w:spacing w:after="0" w:line="360" w:lineRule="auto"/>
        <w:ind w:left="0" w:right="57" w:firstLine="567"/>
        <w:jc w:val="both"/>
        <w:rPr>
          <w:color w:val="auto"/>
          <w:sz w:val="28"/>
          <w:szCs w:val="28"/>
        </w:rPr>
      </w:pPr>
      <w:r w:rsidRPr="00DA77A3">
        <w:rPr>
          <w:color w:val="auto"/>
          <w:sz w:val="28"/>
          <w:szCs w:val="28"/>
        </w:rPr>
        <w:t>овладение логическими действиями сравнения, анализа, синтеза, обобщения, классификации по родовидовым признакам, установления аналогий и причинно-следственных связей, построения рассуждений, отнесения к известным понятиям;</w:t>
      </w:r>
    </w:p>
    <w:p w:rsidR="009A54A6" w:rsidRPr="00DA77A3" w:rsidRDefault="009A54A6" w:rsidP="009A54A6">
      <w:pPr>
        <w:pStyle w:val="a3"/>
        <w:numPr>
          <w:ilvl w:val="0"/>
          <w:numId w:val="13"/>
        </w:numPr>
        <w:suppressAutoHyphens/>
        <w:spacing w:after="0" w:line="360" w:lineRule="auto"/>
        <w:ind w:left="0" w:right="57" w:firstLine="567"/>
        <w:jc w:val="both"/>
        <w:rPr>
          <w:color w:val="auto"/>
          <w:sz w:val="28"/>
          <w:szCs w:val="28"/>
        </w:rPr>
      </w:pPr>
      <w:r w:rsidRPr="00DA77A3">
        <w:rPr>
          <w:color w:val="auto"/>
          <w:sz w:val="28"/>
          <w:szCs w:val="28"/>
        </w:rPr>
        <w:t>готовность признавать возможность существования различных точек зрения и права каждого иметь свою, вести диалог, излагая свое мнение и аргументируя свою точку зрения и оценку событий;</w:t>
      </w:r>
    </w:p>
    <w:p w:rsidR="009A54A6" w:rsidRPr="00DA77A3" w:rsidRDefault="009A54A6" w:rsidP="009A54A6">
      <w:pPr>
        <w:pStyle w:val="a3"/>
        <w:numPr>
          <w:ilvl w:val="0"/>
          <w:numId w:val="13"/>
        </w:numPr>
        <w:suppressAutoHyphens/>
        <w:spacing w:after="0" w:line="360" w:lineRule="auto"/>
        <w:ind w:left="0" w:right="57" w:firstLine="567"/>
        <w:jc w:val="both"/>
        <w:rPr>
          <w:color w:val="auto"/>
          <w:sz w:val="28"/>
          <w:szCs w:val="28"/>
        </w:rPr>
      </w:pPr>
      <w:r w:rsidRPr="00DA77A3">
        <w:rPr>
          <w:color w:val="auto"/>
          <w:sz w:val="28"/>
          <w:szCs w:val="28"/>
        </w:rPr>
        <w:lastRenderedPageBreak/>
        <w:t>определение общей цели и путей ее достижения; умение договариваться о распределении функций и ролей в совместной деятельности; осуществлять взаимный контроль в совместной деятельности, адекватно оценивать собственное поведение и поведение окружающих;</w:t>
      </w:r>
    </w:p>
    <w:p w:rsidR="009A54A6" w:rsidRPr="00DA77A3" w:rsidRDefault="009A54A6" w:rsidP="009A54A6">
      <w:pPr>
        <w:pStyle w:val="a3"/>
        <w:numPr>
          <w:ilvl w:val="0"/>
          <w:numId w:val="13"/>
        </w:numPr>
        <w:suppressAutoHyphens/>
        <w:spacing w:after="0" w:line="360" w:lineRule="auto"/>
        <w:ind w:left="0" w:right="57" w:firstLine="567"/>
        <w:jc w:val="both"/>
        <w:rPr>
          <w:color w:val="auto"/>
          <w:sz w:val="28"/>
          <w:szCs w:val="28"/>
        </w:rPr>
      </w:pPr>
      <w:r w:rsidRPr="00DA77A3">
        <w:rPr>
          <w:color w:val="auto"/>
          <w:sz w:val="28"/>
          <w:szCs w:val="28"/>
        </w:rPr>
        <w:t>готовность конструктивно разрешать конфликты посредством учета интересов сторон и сотрудничества;</w:t>
      </w:r>
    </w:p>
    <w:p w:rsidR="009A54A6" w:rsidRPr="00DA77A3" w:rsidRDefault="009A54A6" w:rsidP="009A54A6">
      <w:pPr>
        <w:pStyle w:val="a3"/>
        <w:numPr>
          <w:ilvl w:val="0"/>
          <w:numId w:val="13"/>
        </w:numPr>
        <w:suppressAutoHyphens/>
        <w:spacing w:after="0" w:line="360" w:lineRule="auto"/>
        <w:ind w:left="0" w:right="57" w:firstLine="567"/>
        <w:jc w:val="both"/>
        <w:rPr>
          <w:color w:val="auto"/>
          <w:sz w:val="28"/>
          <w:szCs w:val="28"/>
        </w:rPr>
      </w:pPr>
      <w:r w:rsidRPr="00DA77A3">
        <w:rPr>
          <w:color w:val="auto"/>
          <w:sz w:val="28"/>
          <w:szCs w:val="28"/>
        </w:rPr>
        <w:t>овладение начальными сведениями о сущности и особенностях объектов, процессов и явлений действительности (природных, социальных, культурных, технических и других) в соответствии с содержанием конкретного учебного предмета;</w:t>
      </w:r>
    </w:p>
    <w:p w:rsidR="009A54A6" w:rsidRPr="00DA77A3" w:rsidRDefault="009A54A6" w:rsidP="009A54A6">
      <w:pPr>
        <w:pStyle w:val="a3"/>
        <w:numPr>
          <w:ilvl w:val="0"/>
          <w:numId w:val="13"/>
        </w:numPr>
        <w:suppressAutoHyphens/>
        <w:spacing w:after="0" w:line="360" w:lineRule="auto"/>
        <w:ind w:left="0" w:right="57" w:firstLine="567"/>
        <w:jc w:val="both"/>
        <w:rPr>
          <w:color w:val="auto"/>
          <w:sz w:val="28"/>
          <w:szCs w:val="28"/>
        </w:rPr>
      </w:pPr>
      <w:r w:rsidRPr="00DA77A3">
        <w:rPr>
          <w:color w:val="auto"/>
          <w:sz w:val="28"/>
          <w:szCs w:val="28"/>
        </w:rPr>
        <w:t xml:space="preserve">овладение базовыми предметными и </w:t>
      </w:r>
      <w:proofErr w:type="spellStart"/>
      <w:r w:rsidRPr="00DA77A3">
        <w:rPr>
          <w:color w:val="auto"/>
          <w:sz w:val="28"/>
          <w:szCs w:val="28"/>
        </w:rPr>
        <w:t>межпредметными</w:t>
      </w:r>
      <w:proofErr w:type="spellEnd"/>
      <w:r w:rsidRPr="00DA77A3">
        <w:rPr>
          <w:color w:val="auto"/>
          <w:sz w:val="28"/>
          <w:szCs w:val="28"/>
        </w:rPr>
        <w:t xml:space="preserve"> понятиями, отражающими существенные связи и отношения между объектами и процессами;</w:t>
      </w:r>
    </w:p>
    <w:p w:rsidR="009A54A6" w:rsidRPr="00DA77A3" w:rsidRDefault="009A54A6" w:rsidP="009A54A6">
      <w:pPr>
        <w:pStyle w:val="a3"/>
        <w:numPr>
          <w:ilvl w:val="0"/>
          <w:numId w:val="13"/>
        </w:numPr>
        <w:suppressAutoHyphens/>
        <w:spacing w:after="0" w:line="360" w:lineRule="auto"/>
        <w:ind w:left="0" w:right="57" w:firstLine="567"/>
        <w:jc w:val="both"/>
        <w:rPr>
          <w:color w:val="auto"/>
          <w:sz w:val="28"/>
          <w:szCs w:val="28"/>
        </w:rPr>
      </w:pPr>
      <w:r w:rsidRPr="00DA77A3">
        <w:rPr>
          <w:color w:val="auto"/>
          <w:sz w:val="28"/>
          <w:szCs w:val="28"/>
        </w:rPr>
        <w:t>умение работать в материальной и информационной среде начального общего образования (в том числе с учебными моделями) в соответствии с содержанием конкретного учебного предмета.</w:t>
      </w:r>
    </w:p>
    <w:p w:rsidR="009A54A6" w:rsidRPr="00DA77A3" w:rsidRDefault="009A54A6" w:rsidP="009A54A6">
      <w:pPr>
        <w:spacing w:after="0" w:line="360" w:lineRule="auto"/>
        <w:ind w:left="-142" w:right="57" w:firstLine="709"/>
        <w:jc w:val="both"/>
        <w:rPr>
          <w:b/>
          <w:color w:val="auto"/>
          <w:sz w:val="28"/>
          <w:szCs w:val="28"/>
        </w:rPr>
      </w:pPr>
      <w:r w:rsidRPr="00DA77A3">
        <w:rPr>
          <w:b/>
          <w:color w:val="auto"/>
          <w:sz w:val="28"/>
          <w:szCs w:val="28"/>
        </w:rPr>
        <w:t xml:space="preserve">Предметные результаты: </w:t>
      </w:r>
    </w:p>
    <w:p w:rsidR="009A54A6" w:rsidRPr="00DA77A3" w:rsidRDefault="009A54A6" w:rsidP="009A54A6">
      <w:pPr>
        <w:pStyle w:val="a3"/>
        <w:numPr>
          <w:ilvl w:val="0"/>
          <w:numId w:val="6"/>
        </w:numPr>
        <w:suppressAutoHyphens/>
        <w:spacing w:after="0" w:line="360" w:lineRule="auto"/>
        <w:ind w:left="-142" w:right="57" w:firstLine="709"/>
        <w:jc w:val="both"/>
        <w:rPr>
          <w:color w:val="auto"/>
          <w:sz w:val="28"/>
          <w:szCs w:val="28"/>
        </w:rPr>
      </w:pPr>
      <w:r w:rsidRPr="00DA77A3">
        <w:rPr>
          <w:color w:val="auto"/>
          <w:sz w:val="28"/>
          <w:szCs w:val="28"/>
        </w:rPr>
        <w:t>понимание особой роли России в мировой истории, воспитание чувства гордости за национальные свершения, открытия, победы;</w:t>
      </w:r>
    </w:p>
    <w:p w:rsidR="009A54A6" w:rsidRPr="00DA77A3" w:rsidRDefault="009A54A6" w:rsidP="009A54A6">
      <w:pPr>
        <w:pStyle w:val="a3"/>
        <w:numPr>
          <w:ilvl w:val="0"/>
          <w:numId w:val="6"/>
        </w:numPr>
        <w:suppressAutoHyphens/>
        <w:spacing w:after="0" w:line="360" w:lineRule="auto"/>
        <w:ind w:left="-142" w:right="57" w:firstLine="709"/>
        <w:jc w:val="both"/>
        <w:rPr>
          <w:color w:val="auto"/>
          <w:sz w:val="28"/>
          <w:szCs w:val="28"/>
        </w:rPr>
      </w:pPr>
      <w:proofErr w:type="spellStart"/>
      <w:r w:rsidRPr="00DA77A3">
        <w:rPr>
          <w:color w:val="auto"/>
          <w:sz w:val="28"/>
          <w:szCs w:val="28"/>
        </w:rPr>
        <w:t>сформированность</w:t>
      </w:r>
      <w:proofErr w:type="spellEnd"/>
      <w:r w:rsidRPr="00DA77A3">
        <w:rPr>
          <w:color w:val="auto"/>
          <w:sz w:val="28"/>
          <w:szCs w:val="28"/>
        </w:rPr>
        <w:t xml:space="preserve"> уважения к стране, ее истории и культуре, чувства </w:t>
      </w:r>
    </w:p>
    <w:p w:rsidR="009A54A6" w:rsidRPr="00DA77A3" w:rsidRDefault="009A54A6" w:rsidP="009A54A6">
      <w:pPr>
        <w:pStyle w:val="a3"/>
        <w:suppressAutoHyphens/>
        <w:spacing w:after="0" w:line="360" w:lineRule="auto"/>
        <w:ind w:left="567" w:right="57"/>
        <w:jc w:val="both"/>
        <w:rPr>
          <w:color w:val="auto"/>
          <w:sz w:val="28"/>
          <w:szCs w:val="28"/>
        </w:rPr>
      </w:pPr>
    </w:p>
    <w:p w:rsidR="009A54A6" w:rsidRPr="00DA77A3" w:rsidRDefault="009A54A6" w:rsidP="009A54A6">
      <w:pPr>
        <w:suppressAutoHyphens/>
        <w:spacing w:after="0" w:line="360" w:lineRule="auto"/>
        <w:ind w:right="57"/>
        <w:jc w:val="both"/>
        <w:rPr>
          <w:color w:val="auto"/>
          <w:sz w:val="28"/>
          <w:szCs w:val="28"/>
        </w:rPr>
      </w:pPr>
      <w:r w:rsidRPr="00DA77A3">
        <w:rPr>
          <w:color w:val="auto"/>
          <w:sz w:val="28"/>
          <w:szCs w:val="28"/>
        </w:rPr>
        <w:t xml:space="preserve">гордости за победы и свершения России, уважительного отношения к родному краю, своей семье; </w:t>
      </w:r>
    </w:p>
    <w:p w:rsidR="009A54A6" w:rsidRPr="00DA77A3" w:rsidRDefault="009A54A6" w:rsidP="009A54A6">
      <w:pPr>
        <w:pStyle w:val="a3"/>
        <w:numPr>
          <w:ilvl w:val="0"/>
          <w:numId w:val="6"/>
        </w:numPr>
        <w:suppressAutoHyphens/>
        <w:spacing w:after="0" w:line="360" w:lineRule="auto"/>
        <w:ind w:left="-142" w:right="57" w:firstLine="709"/>
        <w:jc w:val="both"/>
        <w:rPr>
          <w:color w:val="auto"/>
          <w:sz w:val="28"/>
          <w:szCs w:val="28"/>
        </w:rPr>
      </w:pPr>
      <w:r w:rsidRPr="00DA77A3">
        <w:rPr>
          <w:color w:val="auto"/>
          <w:sz w:val="28"/>
          <w:szCs w:val="28"/>
        </w:rPr>
        <w:t xml:space="preserve">осознание целостности окружающего мира, освоение основ экологической грамотности, элементарных правил нравственного поведения в мире природы и людей, норм </w:t>
      </w:r>
      <w:proofErr w:type="spellStart"/>
      <w:r w:rsidRPr="00DA77A3">
        <w:rPr>
          <w:color w:val="auto"/>
          <w:sz w:val="28"/>
          <w:szCs w:val="28"/>
        </w:rPr>
        <w:t>здоровьесберегающего</w:t>
      </w:r>
      <w:proofErr w:type="spellEnd"/>
      <w:r w:rsidRPr="00DA77A3">
        <w:rPr>
          <w:color w:val="auto"/>
          <w:sz w:val="28"/>
          <w:szCs w:val="28"/>
        </w:rPr>
        <w:t xml:space="preserve"> поведения в природной и социальной среде;</w:t>
      </w:r>
    </w:p>
    <w:p w:rsidR="009A54A6" w:rsidRPr="00DA77A3" w:rsidRDefault="009A54A6" w:rsidP="009A54A6">
      <w:pPr>
        <w:pStyle w:val="a3"/>
        <w:numPr>
          <w:ilvl w:val="0"/>
          <w:numId w:val="6"/>
        </w:numPr>
        <w:suppressAutoHyphens/>
        <w:spacing w:after="0" w:line="360" w:lineRule="auto"/>
        <w:ind w:left="-142" w:right="57" w:firstLine="709"/>
        <w:jc w:val="both"/>
        <w:rPr>
          <w:color w:val="auto"/>
          <w:sz w:val="28"/>
          <w:szCs w:val="28"/>
        </w:rPr>
      </w:pPr>
      <w:r w:rsidRPr="00DA77A3">
        <w:rPr>
          <w:color w:val="auto"/>
          <w:sz w:val="28"/>
          <w:szCs w:val="28"/>
        </w:rPr>
        <w:t>освоение доступных способов изучения природы и общества в условиях интересных и доступных видов деятельности; развитие навыков устанавливать и выявлять причинно-следственные связи в окружающем мире (с учетом индивидуальных возможностей обучающегося);</w:t>
      </w:r>
    </w:p>
    <w:p w:rsidR="009A54A6" w:rsidRPr="00DA77A3" w:rsidRDefault="009A54A6" w:rsidP="009A54A6">
      <w:pPr>
        <w:pStyle w:val="a3"/>
        <w:numPr>
          <w:ilvl w:val="0"/>
          <w:numId w:val="6"/>
        </w:numPr>
        <w:suppressAutoHyphens/>
        <w:spacing w:after="0" w:line="360" w:lineRule="auto"/>
        <w:ind w:left="-142" w:right="57" w:firstLine="709"/>
        <w:jc w:val="both"/>
        <w:rPr>
          <w:color w:val="auto"/>
          <w:sz w:val="28"/>
          <w:szCs w:val="28"/>
        </w:rPr>
      </w:pPr>
      <w:r w:rsidRPr="00DA77A3">
        <w:rPr>
          <w:color w:val="auto"/>
          <w:sz w:val="28"/>
          <w:szCs w:val="28"/>
        </w:rPr>
        <w:lastRenderedPageBreak/>
        <w:t xml:space="preserve">овладение </w:t>
      </w:r>
      <w:proofErr w:type="spellStart"/>
      <w:r w:rsidRPr="00DA77A3">
        <w:rPr>
          <w:color w:val="auto"/>
          <w:sz w:val="28"/>
          <w:szCs w:val="28"/>
        </w:rPr>
        <w:t>слухозрительным</w:t>
      </w:r>
      <w:proofErr w:type="spellEnd"/>
      <w:r w:rsidRPr="00DA77A3">
        <w:rPr>
          <w:color w:val="auto"/>
          <w:sz w:val="28"/>
          <w:szCs w:val="28"/>
        </w:rPr>
        <w:t xml:space="preserve"> восприятием и воспроизведением лексики, связанной с организацией учебной деятельности, тематической и терминологической лексики, используемой при изучении данного предмета;</w:t>
      </w:r>
    </w:p>
    <w:p w:rsidR="009A54A6" w:rsidRPr="00DA77A3" w:rsidRDefault="009A54A6" w:rsidP="009A54A6">
      <w:pPr>
        <w:pStyle w:val="a3"/>
        <w:numPr>
          <w:ilvl w:val="0"/>
          <w:numId w:val="6"/>
        </w:numPr>
        <w:suppressAutoHyphens/>
        <w:spacing w:after="0" w:line="360" w:lineRule="auto"/>
        <w:ind w:left="-142" w:right="57" w:firstLine="709"/>
        <w:jc w:val="both"/>
        <w:rPr>
          <w:color w:val="auto"/>
          <w:sz w:val="28"/>
          <w:szCs w:val="28"/>
        </w:rPr>
      </w:pPr>
      <w:r w:rsidRPr="00DA77A3">
        <w:rPr>
          <w:color w:val="auto"/>
          <w:sz w:val="28"/>
          <w:szCs w:val="28"/>
        </w:rPr>
        <w:t>развитие навыков устанавливать и выявлять причинно-следственные связи в окружающем мире.</w:t>
      </w:r>
    </w:p>
    <w:p w:rsidR="009A54A6" w:rsidRPr="00DA77A3" w:rsidRDefault="009A54A6" w:rsidP="009A54A6">
      <w:pPr>
        <w:suppressAutoHyphens/>
        <w:spacing w:after="0" w:line="360" w:lineRule="auto"/>
        <w:ind w:left="-142" w:right="57" w:firstLine="709"/>
        <w:contextualSpacing/>
        <w:jc w:val="both"/>
        <w:rPr>
          <w:bCs/>
          <w:color w:val="auto"/>
          <w:sz w:val="28"/>
          <w:szCs w:val="28"/>
          <w:lang w:eastAsia="ru-RU"/>
        </w:rPr>
      </w:pPr>
      <w:r w:rsidRPr="00DA77A3">
        <w:rPr>
          <w:b/>
          <w:bCs/>
          <w:color w:val="auto"/>
          <w:sz w:val="28"/>
          <w:szCs w:val="28"/>
          <w:lang w:eastAsia="ru-RU"/>
        </w:rPr>
        <w:t>Традиционные методы обучения</w:t>
      </w:r>
      <w:r w:rsidRPr="00DA77A3">
        <w:rPr>
          <w:bCs/>
          <w:color w:val="auto"/>
          <w:sz w:val="28"/>
          <w:szCs w:val="28"/>
          <w:lang w:eastAsia="ru-RU"/>
        </w:rPr>
        <w:t xml:space="preserve">: </w:t>
      </w:r>
    </w:p>
    <w:p w:rsidR="009A54A6" w:rsidRPr="00DA77A3" w:rsidRDefault="009A54A6" w:rsidP="009A54A6">
      <w:pPr>
        <w:suppressAutoHyphens/>
        <w:spacing w:after="0" w:line="360" w:lineRule="auto"/>
        <w:ind w:left="-142" w:right="57"/>
        <w:contextualSpacing/>
        <w:jc w:val="both"/>
        <w:rPr>
          <w:bCs/>
          <w:color w:val="auto"/>
          <w:sz w:val="28"/>
          <w:szCs w:val="28"/>
          <w:lang w:eastAsia="ru-RU"/>
        </w:rPr>
      </w:pPr>
      <w:proofErr w:type="gramStart"/>
      <w:r w:rsidRPr="00DA77A3">
        <w:rPr>
          <w:bCs/>
          <w:color w:val="auto"/>
          <w:sz w:val="28"/>
          <w:szCs w:val="28"/>
          <w:lang w:eastAsia="ru-RU"/>
        </w:rPr>
        <w:t>словесные методы (рассказ, объяснение, беседа, работа с учебником), наглядные методы (наблюдение, работа с наглядными пособиями, презентациями), практические методы.</w:t>
      </w:r>
      <w:proofErr w:type="gramEnd"/>
    </w:p>
    <w:p w:rsidR="009A54A6" w:rsidRPr="00DA77A3" w:rsidRDefault="009A54A6" w:rsidP="00032A2E">
      <w:pPr>
        <w:suppressAutoHyphens/>
        <w:spacing w:after="0" w:line="360" w:lineRule="auto"/>
        <w:ind w:firstLine="709"/>
        <w:contextualSpacing/>
        <w:jc w:val="both"/>
        <w:rPr>
          <w:color w:val="auto"/>
          <w:sz w:val="28"/>
          <w:szCs w:val="28"/>
        </w:rPr>
      </w:pPr>
    </w:p>
    <w:p w:rsidR="00197F8D" w:rsidRPr="00DA77A3" w:rsidRDefault="00197F8D" w:rsidP="005D7845">
      <w:pPr>
        <w:spacing w:after="0" w:line="360" w:lineRule="auto"/>
        <w:ind w:left="57" w:right="57" w:firstLine="652"/>
        <w:jc w:val="center"/>
        <w:rPr>
          <w:color w:val="auto"/>
          <w:sz w:val="32"/>
          <w:szCs w:val="32"/>
        </w:rPr>
      </w:pPr>
      <w:r w:rsidRPr="00DA77A3">
        <w:rPr>
          <w:rFonts w:eastAsia="Times New Roman"/>
          <w:b/>
          <w:color w:val="auto"/>
          <w:sz w:val="32"/>
          <w:szCs w:val="32"/>
        </w:rPr>
        <w:t>Т</w:t>
      </w:r>
      <w:r w:rsidR="009A54A6" w:rsidRPr="00DA77A3">
        <w:rPr>
          <w:rFonts w:eastAsia="Times New Roman"/>
          <w:b/>
          <w:color w:val="auto"/>
          <w:sz w:val="32"/>
          <w:szCs w:val="32"/>
        </w:rPr>
        <w:t>ематическое содержание предмета</w:t>
      </w:r>
    </w:p>
    <w:tbl>
      <w:tblPr>
        <w:tblStyle w:val="a4"/>
        <w:tblW w:w="0" w:type="auto"/>
        <w:tblInd w:w="1413" w:type="dxa"/>
        <w:tblLook w:val="04A0" w:firstRow="1" w:lastRow="0" w:firstColumn="1" w:lastColumn="0" w:noHBand="0" w:noVBand="1"/>
      </w:tblPr>
      <w:tblGrid>
        <w:gridCol w:w="709"/>
        <w:gridCol w:w="4938"/>
        <w:gridCol w:w="1055"/>
      </w:tblGrid>
      <w:tr w:rsidR="00DA77A3" w:rsidRPr="00DA77A3" w:rsidTr="00B442CA">
        <w:tc>
          <w:tcPr>
            <w:tcW w:w="709" w:type="dxa"/>
          </w:tcPr>
          <w:p w:rsidR="00B442CA" w:rsidRPr="00DA77A3" w:rsidRDefault="00B442CA" w:rsidP="00B442CA">
            <w:pPr>
              <w:spacing w:after="0" w:line="240" w:lineRule="auto"/>
              <w:ind w:right="57"/>
              <w:rPr>
                <w:b/>
                <w:color w:val="auto"/>
                <w:sz w:val="28"/>
                <w:szCs w:val="28"/>
              </w:rPr>
            </w:pPr>
            <w:r w:rsidRPr="00DA77A3">
              <w:rPr>
                <w:b/>
                <w:color w:val="auto"/>
                <w:sz w:val="28"/>
                <w:szCs w:val="28"/>
              </w:rPr>
              <w:t>№</w:t>
            </w:r>
          </w:p>
        </w:tc>
        <w:tc>
          <w:tcPr>
            <w:tcW w:w="4938" w:type="dxa"/>
          </w:tcPr>
          <w:p w:rsidR="00B442CA" w:rsidRPr="00DA77A3" w:rsidRDefault="00B442CA" w:rsidP="00B442CA">
            <w:pPr>
              <w:spacing w:after="0" w:line="240" w:lineRule="auto"/>
              <w:ind w:left="57" w:right="57" w:firstLine="709"/>
              <w:rPr>
                <w:b/>
                <w:color w:val="auto"/>
                <w:sz w:val="28"/>
                <w:szCs w:val="28"/>
              </w:rPr>
            </w:pPr>
            <w:r w:rsidRPr="00DA77A3">
              <w:rPr>
                <w:b/>
                <w:color w:val="auto"/>
                <w:sz w:val="28"/>
                <w:szCs w:val="28"/>
              </w:rPr>
              <w:t>Содержание разделов, тем</w:t>
            </w:r>
          </w:p>
        </w:tc>
        <w:tc>
          <w:tcPr>
            <w:tcW w:w="1055" w:type="dxa"/>
          </w:tcPr>
          <w:p w:rsidR="00B442CA" w:rsidRPr="00DA77A3" w:rsidRDefault="00B442CA" w:rsidP="00197F8D">
            <w:pPr>
              <w:spacing w:after="0" w:line="240" w:lineRule="auto"/>
              <w:ind w:left="57" w:right="57"/>
              <w:jc w:val="center"/>
              <w:rPr>
                <w:b/>
                <w:color w:val="auto"/>
                <w:sz w:val="28"/>
                <w:szCs w:val="28"/>
              </w:rPr>
            </w:pPr>
            <w:r w:rsidRPr="00DA77A3">
              <w:rPr>
                <w:b/>
                <w:color w:val="auto"/>
                <w:sz w:val="28"/>
                <w:szCs w:val="28"/>
              </w:rPr>
              <w:t>часы</w:t>
            </w:r>
          </w:p>
        </w:tc>
      </w:tr>
      <w:tr w:rsidR="00DA77A3" w:rsidRPr="00DA77A3" w:rsidTr="00B442CA">
        <w:tc>
          <w:tcPr>
            <w:tcW w:w="709" w:type="dxa"/>
          </w:tcPr>
          <w:p w:rsidR="00B442CA" w:rsidRPr="00DA77A3" w:rsidRDefault="00B442CA" w:rsidP="00B442CA">
            <w:pPr>
              <w:pStyle w:val="21"/>
              <w:spacing w:line="240" w:lineRule="auto"/>
              <w:ind w:left="57" w:right="57" w:firstLine="0"/>
              <w:jc w:val="left"/>
              <w:rPr>
                <w:szCs w:val="28"/>
              </w:rPr>
            </w:pPr>
            <w:r w:rsidRPr="00DA77A3">
              <w:rPr>
                <w:szCs w:val="28"/>
              </w:rPr>
              <w:t>1</w:t>
            </w:r>
          </w:p>
        </w:tc>
        <w:tc>
          <w:tcPr>
            <w:tcW w:w="4938" w:type="dxa"/>
            <w:vAlign w:val="center"/>
          </w:tcPr>
          <w:p w:rsidR="00B442CA" w:rsidRPr="00DA77A3" w:rsidRDefault="00B442CA" w:rsidP="00B442CA">
            <w:pPr>
              <w:pStyle w:val="21"/>
              <w:spacing w:line="240" w:lineRule="auto"/>
              <w:ind w:left="57" w:right="57" w:firstLine="0"/>
              <w:jc w:val="left"/>
              <w:rPr>
                <w:szCs w:val="28"/>
              </w:rPr>
            </w:pPr>
            <w:r w:rsidRPr="00DA77A3">
              <w:rPr>
                <w:szCs w:val="28"/>
              </w:rPr>
              <w:t>Земля и человечество</w:t>
            </w:r>
          </w:p>
        </w:tc>
        <w:tc>
          <w:tcPr>
            <w:tcW w:w="1055" w:type="dxa"/>
            <w:vAlign w:val="center"/>
          </w:tcPr>
          <w:p w:rsidR="00B442CA" w:rsidRPr="00DA77A3" w:rsidRDefault="00B442CA" w:rsidP="00197F8D">
            <w:pPr>
              <w:spacing w:after="0" w:line="240" w:lineRule="auto"/>
              <w:ind w:left="57" w:right="57"/>
              <w:jc w:val="center"/>
              <w:rPr>
                <w:color w:val="auto"/>
                <w:sz w:val="28"/>
                <w:szCs w:val="28"/>
              </w:rPr>
            </w:pPr>
            <w:r w:rsidRPr="00DA77A3">
              <w:rPr>
                <w:color w:val="auto"/>
                <w:sz w:val="28"/>
                <w:szCs w:val="28"/>
              </w:rPr>
              <w:t>7</w:t>
            </w:r>
          </w:p>
        </w:tc>
      </w:tr>
      <w:tr w:rsidR="00DA77A3" w:rsidRPr="00DA77A3" w:rsidTr="00B442CA">
        <w:tc>
          <w:tcPr>
            <w:tcW w:w="709" w:type="dxa"/>
          </w:tcPr>
          <w:p w:rsidR="00B442CA" w:rsidRPr="00DA77A3" w:rsidRDefault="00B442CA" w:rsidP="00B442CA">
            <w:pPr>
              <w:pStyle w:val="21"/>
              <w:spacing w:line="240" w:lineRule="auto"/>
              <w:ind w:left="57" w:right="57" w:firstLine="0"/>
              <w:jc w:val="left"/>
              <w:rPr>
                <w:szCs w:val="28"/>
              </w:rPr>
            </w:pPr>
            <w:r w:rsidRPr="00DA77A3">
              <w:rPr>
                <w:szCs w:val="28"/>
              </w:rPr>
              <w:t>2</w:t>
            </w:r>
          </w:p>
        </w:tc>
        <w:tc>
          <w:tcPr>
            <w:tcW w:w="4938" w:type="dxa"/>
            <w:vAlign w:val="center"/>
          </w:tcPr>
          <w:p w:rsidR="00B442CA" w:rsidRPr="00DA77A3" w:rsidRDefault="005D7845" w:rsidP="00B442CA">
            <w:pPr>
              <w:pStyle w:val="21"/>
              <w:spacing w:line="240" w:lineRule="auto"/>
              <w:ind w:left="57" w:right="57" w:firstLine="0"/>
              <w:jc w:val="left"/>
              <w:rPr>
                <w:szCs w:val="28"/>
              </w:rPr>
            </w:pPr>
            <w:r w:rsidRPr="00DA77A3">
              <w:rPr>
                <w:szCs w:val="28"/>
              </w:rPr>
              <w:t>Почва</w:t>
            </w:r>
          </w:p>
        </w:tc>
        <w:tc>
          <w:tcPr>
            <w:tcW w:w="1055" w:type="dxa"/>
            <w:vAlign w:val="center"/>
          </w:tcPr>
          <w:p w:rsidR="00B442CA" w:rsidRPr="00DA77A3" w:rsidRDefault="005D7845" w:rsidP="00197F8D">
            <w:pPr>
              <w:spacing w:after="0" w:line="240" w:lineRule="auto"/>
              <w:ind w:left="57" w:right="57"/>
              <w:jc w:val="center"/>
              <w:rPr>
                <w:color w:val="auto"/>
                <w:sz w:val="28"/>
                <w:szCs w:val="28"/>
              </w:rPr>
            </w:pPr>
            <w:r w:rsidRPr="00DA77A3">
              <w:rPr>
                <w:color w:val="auto"/>
                <w:sz w:val="28"/>
                <w:szCs w:val="28"/>
              </w:rPr>
              <w:t>2</w:t>
            </w:r>
          </w:p>
        </w:tc>
      </w:tr>
      <w:tr w:rsidR="00DA77A3" w:rsidRPr="00DA77A3" w:rsidTr="00B442CA">
        <w:tc>
          <w:tcPr>
            <w:tcW w:w="709" w:type="dxa"/>
          </w:tcPr>
          <w:p w:rsidR="00B442CA" w:rsidRPr="00DA77A3" w:rsidRDefault="00B442CA" w:rsidP="00B442CA">
            <w:pPr>
              <w:pStyle w:val="21"/>
              <w:spacing w:line="240" w:lineRule="auto"/>
              <w:ind w:left="57" w:right="57" w:firstLine="0"/>
              <w:jc w:val="left"/>
              <w:rPr>
                <w:szCs w:val="28"/>
              </w:rPr>
            </w:pPr>
            <w:r w:rsidRPr="00DA77A3">
              <w:rPr>
                <w:szCs w:val="28"/>
              </w:rPr>
              <w:t>3</w:t>
            </w:r>
          </w:p>
        </w:tc>
        <w:tc>
          <w:tcPr>
            <w:tcW w:w="4938" w:type="dxa"/>
            <w:vAlign w:val="center"/>
          </w:tcPr>
          <w:p w:rsidR="00B442CA" w:rsidRPr="00DA77A3" w:rsidRDefault="005D7845" w:rsidP="00B442CA">
            <w:pPr>
              <w:pStyle w:val="21"/>
              <w:spacing w:line="240" w:lineRule="auto"/>
              <w:ind w:left="57" w:right="57" w:firstLine="0"/>
              <w:jc w:val="left"/>
              <w:rPr>
                <w:szCs w:val="28"/>
              </w:rPr>
            </w:pPr>
            <w:r w:rsidRPr="00DA77A3">
              <w:rPr>
                <w:szCs w:val="28"/>
              </w:rPr>
              <w:t>Полезные ископаемые</w:t>
            </w:r>
          </w:p>
        </w:tc>
        <w:tc>
          <w:tcPr>
            <w:tcW w:w="1055" w:type="dxa"/>
            <w:vAlign w:val="center"/>
          </w:tcPr>
          <w:p w:rsidR="00B442CA" w:rsidRPr="00DA77A3" w:rsidRDefault="005D7845" w:rsidP="00197F8D">
            <w:pPr>
              <w:spacing w:after="0" w:line="240" w:lineRule="auto"/>
              <w:ind w:left="57" w:right="57"/>
              <w:jc w:val="center"/>
              <w:rPr>
                <w:color w:val="auto"/>
                <w:sz w:val="28"/>
                <w:szCs w:val="28"/>
              </w:rPr>
            </w:pPr>
            <w:r w:rsidRPr="00DA77A3">
              <w:rPr>
                <w:color w:val="auto"/>
                <w:sz w:val="28"/>
                <w:szCs w:val="28"/>
              </w:rPr>
              <w:t>10</w:t>
            </w:r>
          </w:p>
        </w:tc>
      </w:tr>
      <w:tr w:rsidR="00DA77A3" w:rsidRPr="00DA77A3" w:rsidTr="00B442CA">
        <w:tc>
          <w:tcPr>
            <w:tcW w:w="709" w:type="dxa"/>
          </w:tcPr>
          <w:p w:rsidR="00B442CA" w:rsidRPr="00DA77A3" w:rsidRDefault="00B442CA" w:rsidP="00B442CA">
            <w:pPr>
              <w:pStyle w:val="21"/>
              <w:spacing w:line="240" w:lineRule="auto"/>
              <w:ind w:left="57" w:right="57" w:firstLine="0"/>
              <w:jc w:val="left"/>
              <w:rPr>
                <w:szCs w:val="28"/>
              </w:rPr>
            </w:pPr>
            <w:r w:rsidRPr="00DA77A3">
              <w:rPr>
                <w:szCs w:val="28"/>
              </w:rPr>
              <w:t>4</w:t>
            </w:r>
          </w:p>
        </w:tc>
        <w:tc>
          <w:tcPr>
            <w:tcW w:w="4938" w:type="dxa"/>
            <w:vAlign w:val="center"/>
          </w:tcPr>
          <w:p w:rsidR="00B442CA" w:rsidRPr="00DA77A3" w:rsidRDefault="005D7845" w:rsidP="00B442CA">
            <w:pPr>
              <w:pStyle w:val="21"/>
              <w:spacing w:line="240" w:lineRule="auto"/>
              <w:ind w:left="57" w:right="57" w:firstLine="0"/>
              <w:jc w:val="left"/>
              <w:rPr>
                <w:szCs w:val="28"/>
              </w:rPr>
            </w:pPr>
            <w:r w:rsidRPr="00DA77A3">
              <w:rPr>
                <w:szCs w:val="28"/>
              </w:rPr>
              <w:t>Живые организмы</w:t>
            </w:r>
          </w:p>
        </w:tc>
        <w:tc>
          <w:tcPr>
            <w:tcW w:w="1055" w:type="dxa"/>
            <w:vAlign w:val="center"/>
          </w:tcPr>
          <w:p w:rsidR="00B442CA" w:rsidRPr="00DA77A3" w:rsidRDefault="005D7845" w:rsidP="00197F8D">
            <w:pPr>
              <w:spacing w:after="0" w:line="240" w:lineRule="auto"/>
              <w:ind w:left="57" w:right="57"/>
              <w:jc w:val="center"/>
              <w:rPr>
                <w:color w:val="auto"/>
                <w:sz w:val="28"/>
                <w:szCs w:val="28"/>
              </w:rPr>
            </w:pPr>
            <w:r w:rsidRPr="00DA77A3">
              <w:rPr>
                <w:color w:val="auto"/>
                <w:sz w:val="28"/>
                <w:szCs w:val="28"/>
              </w:rPr>
              <w:t>8</w:t>
            </w:r>
          </w:p>
        </w:tc>
      </w:tr>
      <w:tr w:rsidR="00DA77A3" w:rsidRPr="00DA77A3" w:rsidTr="00B442CA">
        <w:tc>
          <w:tcPr>
            <w:tcW w:w="709" w:type="dxa"/>
          </w:tcPr>
          <w:p w:rsidR="00B442CA" w:rsidRPr="00DA77A3" w:rsidRDefault="00B442CA" w:rsidP="00B442CA">
            <w:pPr>
              <w:pStyle w:val="21"/>
              <w:spacing w:line="240" w:lineRule="auto"/>
              <w:ind w:left="57" w:right="57" w:firstLine="0"/>
              <w:jc w:val="left"/>
              <w:rPr>
                <w:szCs w:val="28"/>
              </w:rPr>
            </w:pPr>
            <w:r w:rsidRPr="00DA77A3">
              <w:rPr>
                <w:szCs w:val="28"/>
              </w:rPr>
              <w:t>5</w:t>
            </w:r>
          </w:p>
        </w:tc>
        <w:tc>
          <w:tcPr>
            <w:tcW w:w="4938" w:type="dxa"/>
            <w:vAlign w:val="center"/>
          </w:tcPr>
          <w:p w:rsidR="00B442CA" w:rsidRPr="00DA77A3" w:rsidRDefault="005D7845" w:rsidP="00B442CA">
            <w:pPr>
              <w:pStyle w:val="21"/>
              <w:spacing w:line="240" w:lineRule="auto"/>
              <w:ind w:left="57" w:right="57" w:firstLine="0"/>
              <w:jc w:val="left"/>
              <w:rPr>
                <w:szCs w:val="28"/>
              </w:rPr>
            </w:pPr>
            <w:r w:rsidRPr="00DA77A3">
              <w:rPr>
                <w:szCs w:val="28"/>
              </w:rPr>
              <w:t>Организм человека</w:t>
            </w:r>
          </w:p>
        </w:tc>
        <w:tc>
          <w:tcPr>
            <w:tcW w:w="1055" w:type="dxa"/>
            <w:vAlign w:val="center"/>
          </w:tcPr>
          <w:p w:rsidR="00B442CA" w:rsidRPr="00DA77A3" w:rsidRDefault="005D7845" w:rsidP="00197F8D">
            <w:pPr>
              <w:spacing w:after="0" w:line="240" w:lineRule="auto"/>
              <w:ind w:left="57" w:right="57"/>
              <w:jc w:val="center"/>
              <w:rPr>
                <w:color w:val="auto"/>
                <w:sz w:val="28"/>
                <w:szCs w:val="28"/>
              </w:rPr>
            </w:pPr>
            <w:r w:rsidRPr="00DA77A3">
              <w:rPr>
                <w:color w:val="auto"/>
                <w:sz w:val="28"/>
                <w:szCs w:val="28"/>
              </w:rPr>
              <w:t>7</w:t>
            </w:r>
          </w:p>
        </w:tc>
      </w:tr>
      <w:tr w:rsidR="00DA77A3" w:rsidRPr="00DA77A3" w:rsidTr="00B442CA">
        <w:tc>
          <w:tcPr>
            <w:tcW w:w="709" w:type="dxa"/>
          </w:tcPr>
          <w:p w:rsidR="00B442CA" w:rsidRPr="00DA77A3" w:rsidRDefault="005D7845" w:rsidP="00B442CA">
            <w:pPr>
              <w:spacing w:after="0" w:line="240" w:lineRule="auto"/>
              <w:ind w:left="57" w:right="57"/>
              <w:rPr>
                <w:color w:val="auto"/>
                <w:sz w:val="28"/>
                <w:szCs w:val="28"/>
              </w:rPr>
            </w:pPr>
            <w:r w:rsidRPr="00DA77A3">
              <w:rPr>
                <w:color w:val="auto"/>
                <w:sz w:val="28"/>
                <w:szCs w:val="28"/>
              </w:rPr>
              <w:t>6</w:t>
            </w:r>
          </w:p>
        </w:tc>
        <w:tc>
          <w:tcPr>
            <w:tcW w:w="4938" w:type="dxa"/>
          </w:tcPr>
          <w:p w:rsidR="00B442CA" w:rsidRPr="00DA77A3" w:rsidRDefault="00B442CA" w:rsidP="00B442CA">
            <w:pPr>
              <w:spacing w:after="0" w:line="240" w:lineRule="auto"/>
              <w:ind w:left="57" w:right="57"/>
              <w:rPr>
                <w:color w:val="auto"/>
                <w:sz w:val="28"/>
                <w:szCs w:val="28"/>
              </w:rPr>
            </w:pPr>
            <w:r w:rsidRPr="00DA77A3">
              <w:rPr>
                <w:color w:val="auto"/>
                <w:sz w:val="28"/>
                <w:szCs w:val="28"/>
              </w:rPr>
              <w:t>Итого</w:t>
            </w:r>
          </w:p>
        </w:tc>
        <w:tc>
          <w:tcPr>
            <w:tcW w:w="1055" w:type="dxa"/>
          </w:tcPr>
          <w:p w:rsidR="00B442CA" w:rsidRPr="00DA77A3" w:rsidRDefault="00B442CA" w:rsidP="00197F8D">
            <w:pPr>
              <w:spacing w:after="0" w:line="240" w:lineRule="auto"/>
              <w:ind w:left="57" w:right="57"/>
              <w:jc w:val="center"/>
              <w:rPr>
                <w:color w:val="auto"/>
                <w:sz w:val="28"/>
                <w:szCs w:val="28"/>
              </w:rPr>
            </w:pPr>
            <w:r w:rsidRPr="00DA77A3">
              <w:rPr>
                <w:color w:val="auto"/>
                <w:sz w:val="28"/>
                <w:szCs w:val="28"/>
              </w:rPr>
              <w:t>34</w:t>
            </w:r>
          </w:p>
        </w:tc>
      </w:tr>
    </w:tbl>
    <w:p w:rsidR="00032A2E" w:rsidRPr="00DA77A3" w:rsidRDefault="00032A2E" w:rsidP="00B442CA">
      <w:pPr>
        <w:tabs>
          <w:tab w:val="left" w:pos="709"/>
        </w:tabs>
        <w:spacing w:after="0" w:line="240" w:lineRule="auto"/>
        <w:ind w:left="57" w:right="57"/>
        <w:rPr>
          <w:b/>
          <w:color w:val="auto"/>
          <w:sz w:val="28"/>
          <w:szCs w:val="28"/>
        </w:rPr>
      </w:pPr>
    </w:p>
    <w:p w:rsidR="00197F8D" w:rsidRPr="00DA77A3" w:rsidRDefault="00032A2E" w:rsidP="00197F8D">
      <w:pPr>
        <w:tabs>
          <w:tab w:val="left" w:pos="709"/>
        </w:tabs>
        <w:spacing w:after="0" w:line="360" w:lineRule="auto"/>
        <w:ind w:left="57"/>
        <w:jc w:val="both"/>
        <w:rPr>
          <w:b/>
          <w:color w:val="auto"/>
          <w:sz w:val="28"/>
          <w:szCs w:val="28"/>
        </w:rPr>
      </w:pPr>
      <w:r w:rsidRPr="00DA77A3">
        <w:rPr>
          <w:b/>
          <w:color w:val="auto"/>
          <w:sz w:val="28"/>
          <w:szCs w:val="28"/>
        </w:rPr>
        <w:t>Критерии и нормы оценки знаний, умений и навыков учащихся:</w:t>
      </w:r>
    </w:p>
    <w:p w:rsidR="00197F8D" w:rsidRPr="00DA77A3" w:rsidRDefault="00197F8D" w:rsidP="00197F8D">
      <w:pPr>
        <w:tabs>
          <w:tab w:val="left" w:pos="709"/>
        </w:tabs>
        <w:spacing w:after="0" w:line="360" w:lineRule="auto"/>
        <w:ind w:left="57"/>
        <w:jc w:val="both"/>
        <w:rPr>
          <w:color w:val="auto"/>
          <w:sz w:val="28"/>
          <w:szCs w:val="28"/>
        </w:rPr>
      </w:pPr>
      <w:r w:rsidRPr="00DA77A3">
        <w:rPr>
          <w:color w:val="auto"/>
          <w:sz w:val="28"/>
          <w:szCs w:val="28"/>
        </w:rPr>
        <w:t xml:space="preserve"> </w:t>
      </w:r>
      <w:r w:rsidR="00032A2E" w:rsidRPr="00DA77A3">
        <w:rPr>
          <w:color w:val="auto"/>
          <w:sz w:val="28"/>
          <w:szCs w:val="28"/>
        </w:rPr>
        <w:t>«</w:t>
      </w:r>
      <w:r w:rsidR="00032A2E" w:rsidRPr="00DA77A3">
        <w:rPr>
          <w:b/>
          <w:color w:val="auto"/>
          <w:sz w:val="28"/>
          <w:szCs w:val="28"/>
        </w:rPr>
        <w:t>5</w:t>
      </w:r>
      <w:r w:rsidR="00032A2E" w:rsidRPr="00DA77A3">
        <w:rPr>
          <w:color w:val="auto"/>
          <w:sz w:val="28"/>
          <w:szCs w:val="28"/>
        </w:rPr>
        <w:t>» - ответ полный, правильный, отражающий материал курса, правильно раскрыто содержание понятий, закономерностей и конкретизация их примерами, ответ самостоятельный, ученик умеет пользоваться картами, умеет безошибочно показывать объекты на картах.</w:t>
      </w:r>
    </w:p>
    <w:p w:rsidR="00032A2E" w:rsidRPr="00DA77A3" w:rsidRDefault="00032A2E" w:rsidP="00197F8D">
      <w:pPr>
        <w:tabs>
          <w:tab w:val="left" w:pos="709"/>
        </w:tabs>
        <w:spacing w:after="0" w:line="360" w:lineRule="auto"/>
        <w:ind w:left="57"/>
        <w:jc w:val="both"/>
        <w:rPr>
          <w:b/>
          <w:color w:val="auto"/>
          <w:sz w:val="32"/>
          <w:szCs w:val="32"/>
        </w:rPr>
      </w:pPr>
      <w:r w:rsidRPr="00DA77A3">
        <w:rPr>
          <w:color w:val="auto"/>
          <w:sz w:val="28"/>
          <w:szCs w:val="28"/>
        </w:rPr>
        <w:t>«</w:t>
      </w:r>
      <w:r w:rsidRPr="00DA77A3">
        <w:rPr>
          <w:b/>
          <w:color w:val="auto"/>
          <w:sz w:val="28"/>
          <w:szCs w:val="28"/>
        </w:rPr>
        <w:t>4</w:t>
      </w:r>
      <w:r w:rsidRPr="00DA77A3">
        <w:rPr>
          <w:color w:val="auto"/>
          <w:sz w:val="28"/>
          <w:szCs w:val="28"/>
        </w:rPr>
        <w:t xml:space="preserve">» - ответ удовлетворяет выше названным требованиям, он полный, правильный, но есть неточности в изложении фактов, определении понятий, объяснении взаимосвязей, легко исправляемые </w:t>
      </w:r>
      <w:bookmarkStart w:id="0" w:name="_GoBack"/>
      <w:bookmarkEnd w:id="0"/>
      <w:r w:rsidRPr="00DA77A3">
        <w:rPr>
          <w:color w:val="auto"/>
          <w:sz w:val="28"/>
          <w:szCs w:val="28"/>
        </w:rPr>
        <w:t>по дополнительным вопросам учителя.</w:t>
      </w:r>
    </w:p>
    <w:p w:rsidR="00032A2E" w:rsidRPr="00DA77A3" w:rsidRDefault="00032A2E" w:rsidP="00197F8D">
      <w:pPr>
        <w:pStyle w:val="a3"/>
        <w:tabs>
          <w:tab w:val="left" w:pos="0"/>
          <w:tab w:val="left" w:pos="709"/>
        </w:tabs>
        <w:spacing w:after="0" w:line="360" w:lineRule="auto"/>
        <w:ind w:left="57"/>
        <w:jc w:val="both"/>
        <w:rPr>
          <w:color w:val="auto"/>
          <w:sz w:val="28"/>
          <w:szCs w:val="28"/>
        </w:rPr>
      </w:pPr>
      <w:r w:rsidRPr="00DA77A3">
        <w:rPr>
          <w:color w:val="auto"/>
          <w:sz w:val="28"/>
          <w:szCs w:val="28"/>
        </w:rPr>
        <w:t>«</w:t>
      </w:r>
      <w:r w:rsidRPr="00DA77A3">
        <w:rPr>
          <w:b/>
          <w:color w:val="auto"/>
          <w:sz w:val="28"/>
          <w:szCs w:val="28"/>
        </w:rPr>
        <w:t>3</w:t>
      </w:r>
      <w:r w:rsidRPr="00DA77A3">
        <w:rPr>
          <w:color w:val="auto"/>
          <w:sz w:val="28"/>
          <w:szCs w:val="28"/>
        </w:rPr>
        <w:t>» - ответ правильный, ученик в основном понимает материал, но нечетко определяет понятие, затрудняется в самостоятельном объяснении взаимосвязей или непоследовательно излагает факты, допускает ошибки в использовании карт при ответе.</w:t>
      </w:r>
    </w:p>
    <w:p w:rsidR="0065730A" w:rsidRPr="00DA77A3" w:rsidRDefault="0065730A" w:rsidP="00197F8D">
      <w:pPr>
        <w:spacing w:after="0" w:line="360" w:lineRule="auto"/>
        <w:ind w:left="57" w:right="57" w:firstLine="709"/>
        <w:jc w:val="both"/>
        <w:rPr>
          <w:color w:val="auto"/>
          <w:sz w:val="28"/>
          <w:szCs w:val="28"/>
        </w:rPr>
      </w:pPr>
    </w:p>
    <w:p w:rsidR="00DA77A3" w:rsidRPr="00DA77A3" w:rsidRDefault="00DA77A3">
      <w:pPr>
        <w:spacing w:after="0" w:line="360" w:lineRule="auto"/>
        <w:ind w:left="57" w:right="57" w:firstLine="709"/>
        <w:jc w:val="both"/>
        <w:rPr>
          <w:color w:val="auto"/>
          <w:sz w:val="28"/>
          <w:szCs w:val="28"/>
        </w:rPr>
      </w:pPr>
    </w:p>
    <w:sectPr w:rsidR="00DA77A3" w:rsidRPr="00DA77A3" w:rsidSect="00197F8D">
      <w:pgSz w:w="11906" w:h="16838"/>
      <w:pgMar w:top="567" w:right="849" w:bottom="426" w:left="127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Segoe UI">
    <w:panose1 w:val="020B0502040204020203"/>
    <w:charset w:val="CC"/>
    <w:family w:val="swiss"/>
    <w:pitch w:val="variable"/>
    <w:sig w:usb0="E10022FF" w:usb1="C000E47F" w:usb2="00000029" w:usb3="00000000" w:csb0="000001DF" w:csb1="00000000"/>
  </w:font>
  <w:font w:name="Calibri Light">
    <w:altName w:val="Arial"/>
    <w:charset w:val="CC"/>
    <w:family w:val="swiss"/>
    <w:pitch w:val="variable"/>
    <w:sig w:usb0="00000000"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8537AB"/>
    <w:multiLevelType w:val="hybridMultilevel"/>
    <w:tmpl w:val="D8EE9A6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8427FE5"/>
    <w:multiLevelType w:val="hybridMultilevel"/>
    <w:tmpl w:val="7BA0289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1AF55DDB"/>
    <w:multiLevelType w:val="hybridMultilevel"/>
    <w:tmpl w:val="E3BE958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261070A0"/>
    <w:multiLevelType w:val="hybridMultilevel"/>
    <w:tmpl w:val="0638DF5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302E040F"/>
    <w:multiLevelType w:val="hybridMultilevel"/>
    <w:tmpl w:val="DB0CD9FA"/>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nsid w:val="37E86DA5"/>
    <w:multiLevelType w:val="hybridMultilevel"/>
    <w:tmpl w:val="2E24733A"/>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nsid w:val="480C3433"/>
    <w:multiLevelType w:val="hybridMultilevel"/>
    <w:tmpl w:val="74649D1C"/>
    <w:lvl w:ilvl="0" w:tplc="0419000D">
      <w:start w:val="1"/>
      <w:numFmt w:val="bullet"/>
      <w:lvlText w:val=""/>
      <w:lvlJc w:val="left"/>
      <w:pPr>
        <w:ind w:left="360" w:hanging="360"/>
      </w:pPr>
      <w:rPr>
        <w:rFonts w:ascii="Wingdings" w:hAnsi="Wingdings"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hint="default"/>
      </w:rPr>
    </w:lvl>
  </w:abstractNum>
  <w:abstractNum w:abstractNumId="7">
    <w:nsid w:val="4B47365C"/>
    <w:multiLevelType w:val="hybridMultilevel"/>
    <w:tmpl w:val="61A4296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50DF350F"/>
    <w:multiLevelType w:val="hybridMultilevel"/>
    <w:tmpl w:val="6B18D77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523F02ED"/>
    <w:multiLevelType w:val="multilevel"/>
    <w:tmpl w:val="F5C2AD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nsid w:val="61F37B1B"/>
    <w:multiLevelType w:val="hybridMultilevel"/>
    <w:tmpl w:val="0C36B944"/>
    <w:lvl w:ilvl="0" w:tplc="04190001">
      <w:start w:val="1"/>
      <w:numFmt w:val="bullet"/>
      <w:lvlText w:val=""/>
      <w:lvlJc w:val="left"/>
      <w:pPr>
        <w:ind w:left="1483"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
    <w:nsid w:val="6EB976E5"/>
    <w:multiLevelType w:val="hybridMultilevel"/>
    <w:tmpl w:val="E8ACD5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78D66A7A"/>
    <w:multiLevelType w:val="hybridMultilevel"/>
    <w:tmpl w:val="E0FCA28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7CCF5E16"/>
    <w:multiLevelType w:val="hybridMultilevel"/>
    <w:tmpl w:val="6A0A599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11"/>
  </w:num>
  <w:num w:numId="4">
    <w:abstractNumId w:val="0"/>
  </w:num>
  <w:num w:numId="5">
    <w:abstractNumId w:val="13"/>
  </w:num>
  <w:num w:numId="6">
    <w:abstractNumId w:val="12"/>
  </w:num>
  <w:num w:numId="7">
    <w:abstractNumId w:val="8"/>
  </w:num>
  <w:num w:numId="8">
    <w:abstractNumId w:val="1"/>
  </w:num>
  <w:num w:numId="9">
    <w:abstractNumId w:val="9"/>
  </w:num>
  <w:num w:numId="10">
    <w:abstractNumId w:val="10"/>
  </w:num>
  <w:num w:numId="11">
    <w:abstractNumId w:val="4"/>
  </w:num>
  <w:num w:numId="12">
    <w:abstractNumId w:val="7"/>
  </w:num>
  <w:num w:numId="13">
    <w:abstractNumId w:val="5"/>
  </w:num>
  <w:num w:numId="1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1"/>
  <w:proofState w:spelling="clean" w:grammar="clean"/>
  <w:defaultTabStop w:val="567"/>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5E94"/>
    <w:rsid w:val="00032A2E"/>
    <w:rsid w:val="000E5BB5"/>
    <w:rsid w:val="00155462"/>
    <w:rsid w:val="00183607"/>
    <w:rsid w:val="00197F8D"/>
    <w:rsid w:val="00381719"/>
    <w:rsid w:val="003B425E"/>
    <w:rsid w:val="005C4536"/>
    <w:rsid w:val="005D7845"/>
    <w:rsid w:val="005F7F2A"/>
    <w:rsid w:val="0065730A"/>
    <w:rsid w:val="006A3DC2"/>
    <w:rsid w:val="008165AE"/>
    <w:rsid w:val="0095549D"/>
    <w:rsid w:val="009A54A6"/>
    <w:rsid w:val="00AE3B9F"/>
    <w:rsid w:val="00B442CA"/>
    <w:rsid w:val="00D1415A"/>
    <w:rsid w:val="00D165F6"/>
    <w:rsid w:val="00DA77A3"/>
    <w:rsid w:val="00FA5BF2"/>
    <w:rsid w:val="00FA5E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Normal (Web)"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A5E94"/>
    <w:pPr>
      <w:spacing w:after="200" w:line="276" w:lineRule="auto"/>
    </w:pPr>
    <w:rPr>
      <w:rFonts w:ascii="Times New Roman" w:eastAsia="Calibri" w:hAnsi="Times New Roman" w:cs="Times New Roman"/>
      <w:color w:val="262626"/>
      <w:sz w:val="24"/>
      <w:szCs w:val="24"/>
    </w:rPr>
  </w:style>
  <w:style w:type="paragraph" w:styleId="2">
    <w:name w:val="heading 2"/>
    <w:basedOn w:val="a"/>
    <w:link w:val="20"/>
    <w:uiPriority w:val="9"/>
    <w:semiHidden/>
    <w:unhideWhenUsed/>
    <w:qFormat/>
    <w:rsid w:val="006A3DC2"/>
    <w:pPr>
      <w:spacing w:before="100" w:beforeAutospacing="1" w:after="100" w:afterAutospacing="1" w:line="240" w:lineRule="auto"/>
      <w:outlineLvl w:val="1"/>
    </w:pPr>
    <w:rPr>
      <w:rFonts w:eastAsia="Times New Roman"/>
      <w:b/>
      <w:bCs/>
      <w:color w:val="auto"/>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FA5E94"/>
    <w:pPr>
      <w:ind w:left="720"/>
      <w:contextualSpacing/>
    </w:pPr>
  </w:style>
  <w:style w:type="table" w:styleId="a4">
    <w:name w:val="Table Grid"/>
    <w:basedOn w:val="a1"/>
    <w:rsid w:val="00FA5E94"/>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1">
    <w:name w:val="Body Text Indent 2"/>
    <w:basedOn w:val="a"/>
    <w:link w:val="22"/>
    <w:rsid w:val="00FA5E94"/>
    <w:pPr>
      <w:tabs>
        <w:tab w:val="left" w:pos="993"/>
      </w:tabs>
      <w:overflowPunct w:val="0"/>
      <w:adjustRightInd w:val="0"/>
      <w:spacing w:after="0" w:line="360" w:lineRule="auto"/>
      <w:ind w:firstLine="720"/>
      <w:jc w:val="both"/>
    </w:pPr>
    <w:rPr>
      <w:rFonts w:eastAsia="Times New Roman"/>
      <w:color w:val="auto"/>
      <w:sz w:val="28"/>
      <w:szCs w:val="20"/>
      <w:lang w:eastAsia="ru-RU"/>
    </w:rPr>
  </w:style>
  <w:style w:type="character" w:customStyle="1" w:styleId="22">
    <w:name w:val="Основной текст с отступом 2 Знак"/>
    <w:basedOn w:val="a0"/>
    <w:link w:val="21"/>
    <w:rsid w:val="00FA5E94"/>
    <w:rPr>
      <w:rFonts w:ascii="Times New Roman" w:eastAsia="Times New Roman" w:hAnsi="Times New Roman" w:cs="Times New Roman"/>
      <w:sz w:val="28"/>
      <w:szCs w:val="20"/>
      <w:lang w:eastAsia="ru-RU"/>
    </w:rPr>
  </w:style>
  <w:style w:type="paragraph" w:styleId="a5">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uiPriority w:val="99"/>
    <w:qFormat/>
    <w:rsid w:val="00D165F6"/>
    <w:pPr>
      <w:spacing w:before="100" w:beforeAutospacing="1" w:after="100" w:afterAutospacing="1" w:line="240" w:lineRule="auto"/>
    </w:pPr>
    <w:rPr>
      <w:rFonts w:eastAsia="Times New Roman"/>
      <w:color w:val="auto"/>
      <w:lang w:eastAsia="ru-RU"/>
    </w:rPr>
  </w:style>
  <w:style w:type="character" w:customStyle="1" w:styleId="20">
    <w:name w:val="Заголовок 2 Знак"/>
    <w:basedOn w:val="a0"/>
    <w:link w:val="2"/>
    <w:uiPriority w:val="9"/>
    <w:semiHidden/>
    <w:rsid w:val="006A3DC2"/>
    <w:rPr>
      <w:rFonts w:ascii="Times New Roman" w:eastAsia="Times New Roman" w:hAnsi="Times New Roman" w:cs="Times New Roman"/>
      <w:b/>
      <w:bCs/>
      <w:sz w:val="36"/>
      <w:szCs w:val="36"/>
      <w:lang w:eastAsia="ru-RU"/>
    </w:rPr>
  </w:style>
  <w:style w:type="paragraph" w:styleId="a6">
    <w:name w:val="Balloon Text"/>
    <w:basedOn w:val="a"/>
    <w:link w:val="a7"/>
    <w:uiPriority w:val="99"/>
    <w:semiHidden/>
    <w:unhideWhenUsed/>
    <w:rsid w:val="005F7F2A"/>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5F7F2A"/>
    <w:rPr>
      <w:rFonts w:ascii="Segoe UI" w:eastAsia="Calibri" w:hAnsi="Segoe UI" w:cs="Segoe UI"/>
      <w:color w:val="262626"/>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Normal (Web)"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A5E94"/>
    <w:pPr>
      <w:spacing w:after="200" w:line="276" w:lineRule="auto"/>
    </w:pPr>
    <w:rPr>
      <w:rFonts w:ascii="Times New Roman" w:eastAsia="Calibri" w:hAnsi="Times New Roman" w:cs="Times New Roman"/>
      <w:color w:val="262626"/>
      <w:sz w:val="24"/>
      <w:szCs w:val="24"/>
    </w:rPr>
  </w:style>
  <w:style w:type="paragraph" w:styleId="2">
    <w:name w:val="heading 2"/>
    <w:basedOn w:val="a"/>
    <w:link w:val="20"/>
    <w:uiPriority w:val="9"/>
    <w:semiHidden/>
    <w:unhideWhenUsed/>
    <w:qFormat/>
    <w:rsid w:val="006A3DC2"/>
    <w:pPr>
      <w:spacing w:before="100" w:beforeAutospacing="1" w:after="100" w:afterAutospacing="1" w:line="240" w:lineRule="auto"/>
      <w:outlineLvl w:val="1"/>
    </w:pPr>
    <w:rPr>
      <w:rFonts w:eastAsia="Times New Roman"/>
      <w:b/>
      <w:bCs/>
      <w:color w:val="auto"/>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FA5E94"/>
    <w:pPr>
      <w:ind w:left="720"/>
      <w:contextualSpacing/>
    </w:pPr>
  </w:style>
  <w:style w:type="table" w:styleId="a4">
    <w:name w:val="Table Grid"/>
    <w:basedOn w:val="a1"/>
    <w:rsid w:val="00FA5E94"/>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1">
    <w:name w:val="Body Text Indent 2"/>
    <w:basedOn w:val="a"/>
    <w:link w:val="22"/>
    <w:rsid w:val="00FA5E94"/>
    <w:pPr>
      <w:tabs>
        <w:tab w:val="left" w:pos="993"/>
      </w:tabs>
      <w:overflowPunct w:val="0"/>
      <w:adjustRightInd w:val="0"/>
      <w:spacing w:after="0" w:line="360" w:lineRule="auto"/>
      <w:ind w:firstLine="720"/>
      <w:jc w:val="both"/>
    </w:pPr>
    <w:rPr>
      <w:rFonts w:eastAsia="Times New Roman"/>
      <w:color w:val="auto"/>
      <w:sz w:val="28"/>
      <w:szCs w:val="20"/>
      <w:lang w:eastAsia="ru-RU"/>
    </w:rPr>
  </w:style>
  <w:style w:type="character" w:customStyle="1" w:styleId="22">
    <w:name w:val="Основной текст с отступом 2 Знак"/>
    <w:basedOn w:val="a0"/>
    <w:link w:val="21"/>
    <w:rsid w:val="00FA5E94"/>
    <w:rPr>
      <w:rFonts w:ascii="Times New Roman" w:eastAsia="Times New Roman" w:hAnsi="Times New Roman" w:cs="Times New Roman"/>
      <w:sz w:val="28"/>
      <w:szCs w:val="20"/>
      <w:lang w:eastAsia="ru-RU"/>
    </w:rPr>
  </w:style>
  <w:style w:type="paragraph" w:styleId="a5">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uiPriority w:val="99"/>
    <w:qFormat/>
    <w:rsid w:val="00D165F6"/>
    <w:pPr>
      <w:spacing w:before="100" w:beforeAutospacing="1" w:after="100" w:afterAutospacing="1" w:line="240" w:lineRule="auto"/>
    </w:pPr>
    <w:rPr>
      <w:rFonts w:eastAsia="Times New Roman"/>
      <w:color w:val="auto"/>
      <w:lang w:eastAsia="ru-RU"/>
    </w:rPr>
  </w:style>
  <w:style w:type="character" w:customStyle="1" w:styleId="20">
    <w:name w:val="Заголовок 2 Знак"/>
    <w:basedOn w:val="a0"/>
    <w:link w:val="2"/>
    <w:uiPriority w:val="9"/>
    <w:semiHidden/>
    <w:rsid w:val="006A3DC2"/>
    <w:rPr>
      <w:rFonts w:ascii="Times New Roman" w:eastAsia="Times New Roman" w:hAnsi="Times New Roman" w:cs="Times New Roman"/>
      <w:b/>
      <w:bCs/>
      <w:sz w:val="36"/>
      <w:szCs w:val="36"/>
      <w:lang w:eastAsia="ru-RU"/>
    </w:rPr>
  </w:style>
  <w:style w:type="paragraph" w:styleId="a6">
    <w:name w:val="Balloon Text"/>
    <w:basedOn w:val="a"/>
    <w:link w:val="a7"/>
    <w:uiPriority w:val="99"/>
    <w:semiHidden/>
    <w:unhideWhenUsed/>
    <w:rsid w:val="005F7F2A"/>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5F7F2A"/>
    <w:rPr>
      <w:rFonts w:ascii="Segoe UI" w:eastAsia="Calibri" w:hAnsi="Segoe UI" w:cs="Segoe UI"/>
      <w:color w:val="262626"/>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5079060">
      <w:bodyDiv w:val="1"/>
      <w:marLeft w:val="0"/>
      <w:marRight w:val="0"/>
      <w:marTop w:val="0"/>
      <w:marBottom w:val="0"/>
      <w:divBdr>
        <w:top w:val="none" w:sz="0" w:space="0" w:color="auto"/>
        <w:left w:val="none" w:sz="0" w:space="0" w:color="auto"/>
        <w:bottom w:val="none" w:sz="0" w:space="0" w:color="auto"/>
        <w:right w:val="none" w:sz="0" w:space="0" w:color="auto"/>
      </w:divBdr>
    </w:div>
    <w:div w:id="88310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106</TotalTime>
  <Pages>8</Pages>
  <Words>2128</Words>
  <Characters>12131</Characters>
  <Application>Microsoft Office Word</Application>
  <DocSecurity>0</DocSecurity>
  <Lines>101</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14231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22</cp:revision>
  <cp:lastPrinted>2024-09-23T11:59:00Z</cp:lastPrinted>
  <dcterms:created xsi:type="dcterms:W3CDTF">2021-06-07T17:12:00Z</dcterms:created>
  <dcterms:modified xsi:type="dcterms:W3CDTF">2024-09-23T12:07:00Z</dcterms:modified>
</cp:coreProperties>
</file>