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92A50B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5ED27C26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4BF19FE3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28723B7C" w14:textId="5E1DCC23" w:rsidR="002E125E" w:rsidRPr="001B5AFA" w:rsidRDefault="0086499A" w:rsidP="002E125E">
      <w:pPr>
        <w:pStyle w:val="a9"/>
        <w:spacing w:line="360" w:lineRule="auto"/>
        <w:ind w:left="-567" w:right="256"/>
        <w:rPr>
          <w:rFonts w:ascii="Times New Roman" w:hAnsi="Times New Roman"/>
          <w:lang w:eastAsia="hi-IN"/>
        </w:rPr>
      </w:pPr>
      <w:r w:rsidRPr="000A56B6">
        <w:rPr>
          <w:noProof/>
        </w:rPr>
        <w:drawing>
          <wp:inline distT="0" distB="0" distL="0" distR="0" wp14:anchorId="382D4E7B" wp14:editId="32885218">
            <wp:extent cx="5940425" cy="2189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4160C0F7" w14:textId="77777777" w:rsidR="002E125E" w:rsidRPr="001B5AFA" w:rsidRDefault="002E125E" w:rsidP="002E125E">
      <w:pPr>
        <w:pStyle w:val="a9"/>
        <w:ind w:right="256"/>
        <w:rPr>
          <w:rFonts w:ascii="Times New Roman" w:hAnsi="Times New Roman"/>
        </w:rPr>
      </w:pPr>
    </w:p>
    <w:p w14:paraId="37D7910F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63E4B14E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5772FAC4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710B0D96" w14:textId="77777777" w:rsidR="002E125E" w:rsidRPr="008F17B3" w:rsidRDefault="002E125E" w:rsidP="002E125E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 w:rsidR="005E727F">
        <w:rPr>
          <w:sz w:val="28"/>
          <w:szCs w:val="28"/>
        </w:rPr>
        <w:t>чтение</w:t>
      </w:r>
      <w:r w:rsidR="005E727F">
        <w:rPr>
          <w:bCs/>
          <w:sz w:val="28"/>
          <w:szCs w:val="28"/>
        </w:rPr>
        <w:t xml:space="preserve"> </w:t>
      </w:r>
    </w:p>
    <w:p w14:paraId="50153245" w14:textId="77777777" w:rsidR="002E125E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1дополнительный РАС (вариант 8.3.)</w:t>
      </w:r>
    </w:p>
    <w:p w14:paraId="583667CB" w14:textId="77777777" w:rsidR="005E3DA8" w:rsidRPr="00E16F33" w:rsidRDefault="005E3DA8" w:rsidP="005E3DA8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3A38B1B6" w14:textId="74DDAA02" w:rsidR="001B5AFA" w:rsidRPr="001B5AFA" w:rsidRDefault="002E125E" w:rsidP="001B5AFA">
      <w:pPr>
        <w:pStyle w:val="a7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Учитель:</w:t>
      </w:r>
      <w:r w:rsidR="001B5AFA" w:rsidRPr="001B5AFA">
        <w:rPr>
          <w:sz w:val="28"/>
          <w:szCs w:val="28"/>
        </w:rPr>
        <w:t xml:space="preserve"> </w:t>
      </w:r>
      <w:r w:rsidR="001C4A0A">
        <w:rPr>
          <w:sz w:val="28"/>
          <w:szCs w:val="28"/>
        </w:rPr>
        <w:t>Кабышева С.А.</w:t>
      </w:r>
    </w:p>
    <w:p w14:paraId="2C065A3A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0AC02503" w14:textId="4155C034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1C4A0A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1C4A0A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08589193" w14:textId="77777777" w:rsidR="002E125E" w:rsidRPr="001B5AFA" w:rsidRDefault="002E125E" w:rsidP="002E125E">
      <w:pPr>
        <w:pStyle w:val="a7"/>
        <w:spacing w:before="0" w:beforeAutospacing="0" w:after="0" w:afterAutospacing="0"/>
        <w:ind w:left="-567" w:right="256"/>
        <w:jc w:val="center"/>
      </w:pPr>
    </w:p>
    <w:p w14:paraId="48D571B2" w14:textId="77777777" w:rsidR="002E125E" w:rsidRPr="001B5AFA" w:rsidRDefault="002E125E" w:rsidP="002E125E">
      <w:pPr>
        <w:pStyle w:val="a7"/>
        <w:spacing w:before="0" w:beforeAutospacing="0" w:after="0" w:afterAutospacing="0"/>
        <w:ind w:right="256"/>
      </w:pPr>
    </w:p>
    <w:p w14:paraId="3F778378" w14:textId="77777777" w:rsidR="002E125E" w:rsidRPr="001B5AFA" w:rsidRDefault="002E125E" w:rsidP="002E125E">
      <w:pPr>
        <w:pStyle w:val="a7"/>
        <w:ind w:left="-567" w:right="256"/>
        <w:jc w:val="center"/>
      </w:pPr>
    </w:p>
    <w:p w14:paraId="66FB6935" w14:textId="77777777" w:rsidR="002E125E" w:rsidRPr="001B5AFA" w:rsidRDefault="002E125E" w:rsidP="002E125E">
      <w:pPr>
        <w:pStyle w:val="a7"/>
        <w:ind w:left="-567" w:right="256"/>
        <w:jc w:val="both"/>
      </w:pPr>
    </w:p>
    <w:p w14:paraId="5600158E" w14:textId="77777777" w:rsidR="002E125E" w:rsidRPr="001B5AFA" w:rsidRDefault="002E125E" w:rsidP="002E125E">
      <w:pPr>
        <w:pStyle w:val="a7"/>
        <w:ind w:left="-567" w:right="256"/>
        <w:jc w:val="both"/>
      </w:pPr>
    </w:p>
    <w:p w14:paraId="5C47D9BA" w14:textId="77777777" w:rsidR="002E125E" w:rsidRPr="001B5AFA" w:rsidRDefault="002E125E" w:rsidP="002E125E">
      <w:pPr>
        <w:pStyle w:val="a7"/>
        <w:ind w:left="-567" w:right="256"/>
        <w:jc w:val="both"/>
      </w:pPr>
    </w:p>
    <w:p w14:paraId="4B78990C" w14:textId="77777777" w:rsidR="002E125E" w:rsidRPr="001B5AFA" w:rsidRDefault="002E125E" w:rsidP="002E125E">
      <w:pPr>
        <w:pStyle w:val="a7"/>
        <w:ind w:left="-567" w:right="256"/>
        <w:jc w:val="both"/>
      </w:pPr>
    </w:p>
    <w:p w14:paraId="6C945173" w14:textId="77777777" w:rsidR="002E125E" w:rsidRPr="001B5AFA" w:rsidRDefault="002E125E" w:rsidP="002E125E">
      <w:pPr>
        <w:pStyle w:val="a7"/>
        <w:ind w:left="-567" w:right="256"/>
        <w:jc w:val="both"/>
      </w:pPr>
    </w:p>
    <w:p w14:paraId="11059ECB" w14:textId="72BD4B91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составила___________</w:t>
      </w:r>
      <w:r w:rsidR="001C4A0A">
        <w:rPr>
          <w:sz w:val="20"/>
          <w:szCs w:val="20"/>
        </w:rPr>
        <w:t>Кабышева С.А.</w:t>
      </w:r>
    </w:p>
    <w:p w14:paraId="1FA98885" w14:textId="77777777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lastRenderedPageBreak/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45E727B0" w14:textId="77777777" w:rsidR="002E125E" w:rsidRPr="004001EB" w:rsidRDefault="002E125E" w:rsidP="00CC5BE0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4FEA6ED1" w14:textId="77777777" w:rsidR="002E125E" w:rsidRPr="004001EB" w:rsidRDefault="002E125E" w:rsidP="00CC5BE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6FAA26A2" w14:textId="77777777" w:rsidR="002E125E" w:rsidRPr="004001EB" w:rsidRDefault="002E125E" w:rsidP="00CC5BE0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6D990577" w14:textId="77777777" w:rsidR="002E125E" w:rsidRPr="004001EB" w:rsidRDefault="002E125E" w:rsidP="00CC5BE0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2273A6BC" w14:textId="77777777" w:rsidR="002E125E" w:rsidRPr="004001EB" w:rsidRDefault="002E125E" w:rsidP="00CC5BE0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государственный образовательный стандарт начального общего образования обучающихся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49D0418E" w14:textId="77777777" w:rsidR="002E125E" w:rsidRPr="004001EB" w:rsidRDefault="002E125E" w:rsidP="00CC5BE0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556FB475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396ADE78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53E585FF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275270C3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20BCBC9D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039C895D" w14:textId="77777777" w:rsidR="002E125E" w:rsidRPr="004001EB" w:rsidRDefault="002E125E" w:rsidP="00CC5BE0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274E5C59" w14:textId="77777777" w:rsidR="005E3DA8" w:rsidRPr="004001EB" w:rsidRDefault="005E3DA8" w:rsidP="005E3DA8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04399894" w14:textId="77777777" w:rsidR="002E125E" w:rsidRPr="00593221" w:rsidRDefault="002E125E" w:rsidP="00CC5BE0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33180F">
        <w:rPr>
          <w:sz w:val="28"/>
          <w:szCs w:val="28"/>
        </w:rPr>
        <w:t>Чтение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14:paraId="309F1BDD" w14:textId="77777777" w:rsidR="002E125E" w:rsidRPr="004001EB" w:rsidRDefault="002E125E" w:rsidP="00CC5BE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lastRenderedPageBreak/>
        <w:t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62FCCCAB" w14:textId="77777777" w:rsidR="002E125E" w:rsidRPr="00F26347" w:rsidRDefault="002E125E" w:rsidP="00CC5BE0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F26347">
        <w:rPr>
          <w:b/>
          <w:bCs/>
          <w:sz w:val="28"/>
          <w:szCs w:val="28"/>
        </w:rPr>
        <w:t>Общая характеристика предмета</w:t>
      </w:r>
    </w:p>
    <w:p w14:paraId="17449EBB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Учебный предмет «Чтение» входит в предметную область «Язык и речевая практика». </w:t>
      </w: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Целью изучения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учебных предметов, входящих в состав данной предметной области, в 1 (д</w:t>
      </w:r>
      <w:r>
        <w:rPr>
          <w:rFonts w:ascii="Times New Roman" w:hAnsi="Times New Roman" w:cs="Times New Roman"/>
          <w:color w:val="000000"/>
          <w:sz w:val="28"/>
          <w:szCs w:val="28"/>
        </w:rPr>
        <w:t>оп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лни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тельном) классе является формирование коммуникативной и личностной готовности обучающихся с РАС к школьному обучению, подготовку обучающихся к усвоению элементарных навыков чтения и письма. </w:t>
      </w:r>
    </w:p>
    <w:p w14:paraId="3E8A20E9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>В 1 (д</w:t>
      </w:r>
      <w:r>
        <w:rPr>
          <w:rFonts w:ascii="Times New Roman" w:hAnsi="Times New Roman" w:cs="Times New Roman"/>
          <w:color w:val="000000"/>
          <w:sz w:val="28"/>
          <w:szCs w:val="28"/>
        </w:rPr>
        <w:t>оп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лни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тельном) классе изучение предмета «Чтение», призвано решить </w:t>
      </w: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следующие задачи: </w:t>
      </w:r>
    </w:p>
    <w:p w14:paraId="541D4E3B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уточнение и обогащение представлений об окружающей действительности и овладение на этой основе языковыми средствами (слово, предложение, словосочетание); </w:t>
      </w:r>
    </w:p>
    <w:p w14:paraId="034F0122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формирование первоначальных «дограмматических» понятий и развитие коммуникативно-речевых навыков; </w:t>
      </w:r>
    </w:p>
    <w:p w14:paraId="08EB24B6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коррекция недостатков речевой и мыслительной деятельности; </w:t>
      </w:r>
    </w:p>
    <w:p w14:paraId="3FEC05CE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формирование основ навыка полноценного чтения художественных текстов доступных для понимания по структуре и содержанию; </w:t>
      </w:r>
    </w:p>
    <w:p w14:paraId="5CA77655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развитие навыков устной коммуникации; </w:t>
      </w:r>
    </w:p>
    <w:p w14:paraId="1F7388E0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― формирование положительных нравственных качеств и свойств личности. </w:t>
      </w:r>
    </w:p>
    <w:p w14:paraId="2E56C5BA" w14:textId="77777777" w:rsid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На уроках чтения в этот период ведется работа по подготовке учащихся к овладению первоначальными навыками чтения, формированию общеречевых навыков, по развитию слухового и зрительного восприятия, совершенствованию произношения и пространственной ориентировки. В результате этой работы у обучающихся формируется умение выделять некоторые звуки, определять их место, наличие или отсутствие на фоне полного слова, что позволяет познакомить их с некоторыми буквами: а у о м х с. Таким образом, создаются условия, обеспечивающие освоение обучающимися позиционным слоговым чтением, которое будет в дальнейшем развиваться на уроках обучения чтению в 1-м классе. </w:t>
      </w:r>
    </w:p>
    <w:p w14:paraId="51EC4DEE" w14:textId="77777777" w:rsidR="00FF7723" w:rsidRDefault="00FF7723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17689BC" w14:textId="77777777" w:rsidR="00FF7723" w:rsidRPr="004001EB" w:rsidRDefault="00FF7723" w:rsidP="00FF7723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lastRenderedPageBreak/>
        <w:t xml:space="preserve">Место </w:t>
      </w:r>
      <w:r>
        <w:rPr>
          <w:b/>
          <w:bCs/>
          <w:sz w:val="28"/>
          <w:szCs w:val="28"/>
        </w:rPr>
        <w:t xml:space="preserve">предмета </w:t>
      </w:r>
      <w:r w:rsidRPr="004001EB">
        <w:rPr>
          <w:b/>
          <w:bCs/>
          <w:sz w:val="28"/>
          <w:szCs w:val="28"/>
        </w:rPr>
        <w:t>в учебном плане</w:t>
      </w:r>
    </w:p>
    <w:p w14:paraId="6B8EEF2D" w14:textId="77777777" w:rsidR="00FF7723" w:rsidRPr="004001EB" w:rsidRDefault="00FF7723" w:rsidP="00FF7723">
      <w:pPr>
        <w:pStyle w:val="11"/>
        <w:spacing w:line="276" w:lineRule="auto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0E60F6" w:rsidRPr="000E60F6">
        <w:rPr>
          <w:bCs/>
          <w:sz w:val="28"/>
          <w:szCs w:val="28"/>
        </w:rPr>
        <w:t>предмета</w:t>
      </w:r>
      <w:r w:rsidR="000E60F6" w:rsidRPr="00F26347">
        <w:rPr>
          <w:color w:val="000000"/>
          <w:sz w:val="28"/>
          <w:szCs w:val="28"/>
        </w:rPr>
        <w:t xml:space="preserve"> «Чтение» </w:t>
      </w:r>
      <w:r w:rsidRPr="004001EB">
        <w:rPr>
          <w:sz w:val="28"/>
          <w:szCs w:val="28"/>
        </w:rPr>
        <w:t>в 1 дополнительном классе отводится по 3 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14:paraId="657A712E" w14:textId="77777777" w:rsidR="00FF7723" w:rsidRPr="00F26347" w:rsidRDefault="00FF7723" w:rsidP="00FF772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</w:p>
    <w:p w14:paraId="2554D7D7" w14:textId="77777777" w:rsidR="00F26347" w:rsidRPr="004001EB" w:rsidRDefault="00F26347" w:rsidP="00CC5BE0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14:paraId="42E91CAF" w14:textId="77777777" w:rsidR="002E4A5F" w:rsidRPr="002E4A5F" w:rsidRDefault="00F26347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rFonts w:eastAsiaTheme="minorEastAsia"/>
          <w:color w:val="000000"/>
          <w:sz w:val="28"/>
          <w:szCs w:val="28"/>
        </w:rPr>
        <w:t xml:space="preserve">Содержание учебного предмета «Чтение» в дополнительном 1 классе разделено на добукварный и букварный период. </w:t>
      </w:r>
    </w:p>
    <w:p w14:paraId="03FE4DA7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b/>
          <w:color w:val="000000"/>
          <w:sz w:val="28"/>
          <w:szCs w:val="28"/>
        </w:rPr>
      </w:pPr>
      <w:r w:rsidRPr="002E4A5F">
        <w:rPr>
          <w:b/>
          <w:color w:val="000000"/>
          <w:sz w:val="28"/>
          <w:szCs w:val="28"/>
        </w:rPr>
        <w:t>Подготовка к усвоению грамоты</w:t>
      </w:r>
    </w:p>
    <w:p w14:paraId="4DF5BE9B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color w:val="000000"/>
          <w:sz w:val="28"/>
          <w:szCs w:val="28"/>
        </w:rPr>
        <w:t>Развитие зрительных и пространственных восприятий</w:t>
      </w:r>
      <w:r>
        <w:rPr>
          <w:color w:val="000000"/>
          <w:sz w:val="28"/>
          <w:szCs w:val="28"/>
        </w:rPr>
        <w:t>.</w:t>
      </w:r>
    </w:p>
    <w:p w14:paraId="679E3053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Различение и называние основных цветов (красный, синий, желтый, зеленый, белый, черный). Составление из цветных полосок по образцу буквенных знаков печатного шрифта (А, У, О, М, С, Х) без их называния. </w:t>
      </w:r>
    </w:p>
    <w:p w14:paraId="3AB0CF32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Подбор одинаковых геометрических фигур (круг, квадрат, треугольник) разных по цвету или величине. Составление из геометрических фигур по образцу схематических изображений предметов. </w:t>
      </w:r>
    </w:p>
    <w:p w14:paraId="2C099259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Выработка умения показывать и называть предметы (2-3) и их изображения в заданном порядке слева направо. </w:t>
      </w:r>
    </w:p>
    <w:p w14:paraId="06402A5D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Исключение лишнего предмета из ряда предложенных (3-4) по цвету, форме или величине. </w:t>
      </w:r>
    </w:p>
    <w:p w14:paraId="66A5F6F1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Развитие слухового внимания, фонематического слуха. </w:t>
      </w:r>
    </w:p>
    <w:p w14:paraId="07FF6E7F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Различение звуков окружающей действительности. Кто и как голос подает? Слушание и разучивание с голоса коротких стихотворений, с обыгрыванием голосов животных, инсценировкой действий. Игры с движениями, направленные на восприятие звуков речи. Выделение первого звука в слове. Умение выделять нужный звук в слове. Определение наличия/отсутствия звука в слове на слух. </w:t>
      </w:r>
    </w:p>
    <w:p w14:paraId="6D3EA3AC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Дыхательная гимнастика и артикуляционные упражнения. </w:t>
      </w:r>
    </w:p>
    <w:p w14:paraId="1719FDC4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Вдох-выдох. Пропевание гласных на выдохе. Поддувание ватных шариков, бумажных корабликов, самолетиков, султанчиков и др. Артикуляционная гимнастика: статические и динамические упражнения для губ, щек, языка (надуть щёки, губы трубочкой, овалом, улыбнуться, язык лопаткой, жалом, вверх, вниз, облизать губы и др.). </w:t>
      </w:r>
    </w:p>
    <w:p w14:paraId="5B28FA7B" w14:textId="77777777" w:rsidR="002E4A5F" w:rsidRPr="004E672A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4E672A">
        <w:rPr>
          <w:sz w:val="28"/>
          <w:szCs w:val="28"/>
        </w:rPr>
        <w:t xml:space="preserve">Работа над звукопроизношением. </w:t>
      </w:r>
    </w:p>
    <w:p w14:paraId="4E1E15F4" w14:textId="77777777"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4A5F">
        <w:rPr>
          <w:rFonts w:ascii="Times New Roman" w:hAnsi="Times New Roman" w:cs="Times New Roman"/>
          <w:sz w:val="28"/>
          <w:szCs w:val="28"/>
        </w:rPr>
        <w:t xml:space="preserve">Артикуляционные упражнения на развитие, уточнение и совершенствование движения и положения основных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4A5F">
        <w:rPr>
          <w:rFonts w:ascii="Times New Roman" w:hAnsi="Times New Roman" w:cs="Times New Roman"/>
          <w:sz w:val="28"/>
          <w:szCs w:val="28"/>
        </w:rPr>
        <w:t xml:space="preserve">органов речи, участвующих в образовании отдельных звуков. Отработка произвольного произношения звуков: </w:t>
      </w:r>
    </w:p>
    <w:p w14:paraId="733D003D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- простых по артикуляции согласных: губно-губных (м, б, п); губно-зубных (в, ф); переднеязычных (н, д, т), заднеязычных (к, г, х); </w:t>
      </w:r>
    </w:p>
    <w:p w14:paraId="063F12C2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lastRenderedPageBreak/>
        <w:t xml:space="preserve">- гласных и некоторых согласных как опоры для постановки сложных по артикуляции звуков (и, о, у, в, ф, т, д, н); </w:t>
      </w:r>
    </w:p>
    <w:p w14:paraId="3CBF53D9" w14:textId="77777777" w:rsidR="002E4A5F" w:rsidRPr="002E4A5F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2E4A5F">
        <w:rPr>
          <w:sz w:val="28"/>
          <w:szCs w:val="28"/>
        </w:rPr>
        <w:t xml:space="preserve">- отработка трудных для произношения звуков - шипящих, сонорных,- после их постановки и автоматизации на логопедических занятиях. </w:t>
      </w:r>
    </w:p>
    <w:p w14:paraId="13008E97" w14:textId="77777777"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8"/>
          <w:szCs w:val="28"/>
        </w:rPr>
      </w:pPr>
      <w:r w:rsidRPr="002E4A5F">
        <w:rPr>
          <w:rFonts w:ascii="Times New Roman" w:hAnsi="Times New Roman" w:cs="Times New Roman"/>
          <w:sz w:val="28"/>
          <w:szCs w:val="28"/>
        </w:rPr>
        <w:t>Упражнения на закрепление правильного произношения звуков в речи: качаем куклу а-а-а, еж фыркает ф-ф-ф, напевание строчек из народных колыбельных, песен (баю-баю-баю, куколку качаю; та-та-та, та-та-та, мы везем с собой кота и др.); проговаривание четверостиший, фраз, в которых повторяется определенный звук.</w:t>
      </w:r>
    </w:p>
    <w:p w14:paraId="176AF9C5" w14:textId="77777777" w:rsidR="002E4A5F" w:rsidRPr="004E672A" w:rsidRDefault="002E4A5F" w:rsidP="002E4A5F">
      <w:pPr>
        <w:pStyle w:val="Default"/>
        <w:spacing w:line="276" w:lineRule="auto"/>
        <w:jc w:val="both"/>
        <w:rPr>
          <w:sz w:val="28"/>
          <w:szCs w:val="28"/>
        </w:rPr>
      </w:pPr>
      <w:r w:rsidRPr="004E672A">
        <w:rPr>
          <w:sz w:val="28"/>
          <w:szCs w:val="28"/>
        </w:rPr>
        <w:t xml:space="preserve">Речевое развитие: </w:t>
      </w:r>
    </w:p>
    <w:p w14:paraId="7DFCB5E8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sz w:val="28"/>
          <w:szCs w:val="28"/>
        </w:rPr>
        <w:t>Понимание обращенной речи. Выполнение несложных словесных инструкций. Обогащение словарного запаса за счет слов, относящихся к различным грамматическим категориям. Активизация словаря. Составление простых нераспространенных предложений (из 2-3 слов) на основе различных опор (совершаемого действия, простой сюжетной картинки, наблюдению и т. д.)</w:t>
      </w:r>
    </w:p>
    <w:p w14:paraId="62DB8016" w14:textId="77777777" w:rsidR="002E4A5F" w:rsidRPr="002E4A5F" w:rsidRDefault="002E4A5F" w:rsidP="002E4A5F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2E4A5F">
        <w:rPr>
          <w:b/>
          <w:sz w:val="28"/>
          <w:szCs w:val="28"/>
        </w:rPr>
        <w:t xml:space="preserve">Подготовка к усвоению первоначальных навыков чтения </w:t>
      </w:r>
    </w:p>
    <w:p w14:paraId="19CDC11C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b/>
          <w:color w:val="000000"/>
          <w:sz w:val="28"/>
          <w:szCs w:val="28"/>
        </w:rPr>
      </w:pPr>
      <w:r w:rsidRPr="002E4A5F">
        <w:rPr>
          <w:sz w:val="28"/>
          <w:szCs w:val="28"/>
        </w:rPr>
        <w:t>Элементарный звуковой анализ. Совершенствование произносительной стороны речи. Формирование первоначальных языковых понятий: «слово», «предложение», часть слова − «слог», «звуки гласные и согласные». Деление слов на части.</w:t>
      </w:r>
    </w:p>
    <w:p w14:paraId="0575FEFB" w14:textId="77777777" w:rsidR="002E4A5F" w:rsidRPr="002E4A5F" w:rsidRDefault="002E4A5F" w:rsidP="002E4A5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2E4A5F">
        <w:rPr>
          <w:rFonts w:ascii="Times New Roman" w:hAnsi="Times New Roman" w:cs="Times New Roman"/>
          <w:b/>
          <w:color w:val="000000"/>
          <w:sz w:val="28"/>
          <w:szCs w:val="28"/>
        </w:rPr>
        <w:t>Букварный период. Обучение грамоте.</w:t>
      </w:r>
    </w:p>
    <w:p w14:paraId="1AC39251" w14:textId="77777777" w:rsidR="002E4A5F" w:rsidRPr="002E4A5F" w:rsidRDefault="002E4A5F" w:rsidP="002E4A5F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color w:val="000000"/>
          <w:sz w:val="28"/>
          <w:szCs w:val="28"/>
        </w:rPr>
      </w:pPr>
      <w:r w:rsidRPr="002E4A5F">
        <w:rPr>
          <w:sz w:val="28"/>
          <w:szCs w:val="28"/>
        </w:rPr>
        <w:t>Изучение звуков и букв: а, у, о, м,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Образование из усвоенных звуков и букв слов (ау, уа, ам, ум и др.) Образование и чтение открытых и закрытых двухзвуковых слогов. Образование и чтение простых слов из изученных слоговых структур</w:t>
      </w:r>
      <w:r>
        <w:rPr>
          <w:sz w:val="28"/>
          <w:szCs w:val="28"/>
        </w:rPr>
        <w:t>.</w:t>
      </w:r>
    </w:p>
    <w:p w14:paraId="5BD0EA91" w14:textId="77777777" w:rsidR="002E125E" w:rsidRPr="00F26347" w:rsidRDefault="002E125E" w:rsidP="00CC5BE0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F26347">
        <w:rPr>
          <w:b/>
          <w:bCs/>
          <w:sz w:val="28"/>
          <w:szCs w:val="28"/>
        </w:rPr>
        <w:t xml:space="preserve">Планируемые результаты изучения </w:t>
      </w:r>
      <w:r w:rsidR="00AA38DE">
        <w:rPr>
          <w:b/>
          <w:bCs/>
          <w:sz w:val="28"/>
          <w:szCs w:val="28"/>
        </w:rPr>
        <w:t xml:space="preserve">предмета </w:t>
      </w:r>
    </w:p>
    <w:p w14:paraId="78C39EE7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Освоение обучающимися с РАС, осложненными легкой умственной отсталостью (интеллектуальными нарушениями) АООП, которая создана на основе ФГОС, предполагает достижение ими двух видов результатов: личностных и предметных. </w:t>
      </w:r>
    </w:p>
    <w:p w14:paraId="03B40925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АООП по чтению включают освоение обучающимися с расстройством аутистического спектра специфические умения, знания и навыки для данной предметной области. Предметные результаты обучающихся данной категории не являются основным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критерием при принятии решения о его переводе в следующий класс, но рассматриваются как одна из составляющих при оценке итоговых достижений. </w:t>
      </w:r>
    </w:p>
    <w:p w14:paraId="2CCF826C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АООП по чтению определяет два уровня овладения предметными результатами: минимальный и достаточный. </w:t>
      </w:r>
    </w:p>
    <w:p w14:paraId="2FCB22A1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Минимальный уровень: </w:t>
      </w:r>
    </w:p>
    <w:p w14:paraId="1EFC5993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два-три цвета; </w:t>
      </w:r>
    </w:p>
    <w:p w14:paraId="52052322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по образцу и с помощью учителя выкладывать простейшие изображения предметов из геометрических фигур, полосок; </w:t>
      </w:r>
    </w:p>
    <w:p w14:paraId="2A21BB2D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различать кто как голос подает, имитировать голоса; </w:t>
      </w:r>
    </w:p>
    <w:p w14:paraId="6B166F6F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составлять предложения из двух слов по действию или предметной картинке с помощью учителя; </w:t>
      </w:r>
    </w:p>
    <w:p w14:paraId="56BDD71B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выделять слова в предложении (из двух слов) с помощью учителя и с опорой на условно-графическую схему; </w:t>
      </w:r>
    </w:p>
    <w:p w14:paraId="4BF2024C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различать звуки на слух и в собственном произношении, знать буквы (А, У, О, М, С, Х); </w:t>
      </w:r>
    </w:p>
    <w:p w14:paraId="1E4EEF22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читать двухзвуковые слоги и слова из изученных букв. </w:t>
      </w:r>
    </w:p>
    <w:p w14:paraId="5538B6CE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Достаточный уровень: </w:t>
      </w:r>
    </w:p>
    <w:p w14:paraId="7BC9D34D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шесть основных цветов, называя их; </w:t>
      </w:r>
    </w:p>
    <w:p w14:paraId="08BC2258" w14:textId="77777777" w:rsidR="00F26347" w:rsidRPr="00F26347" w:rsidRDefault="00F26347" w:rsidP="00CC5BE0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выкладывать простейшие изображения предметов из геометрических фигур, полосок по образцу; </w:t>
      </w:r>
    </w:p>
    <w:p w14:paraId="347E36B4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дифференцировать звуки окружающего мира, соотносить их с речевыми звуками; </w:t>
      </w:r>
    </w:p>
    <w:p w14:paraId="69055BB9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составлять предложения из двух-трех слов по действию или предметной картинке; </w:t>
      </w:r>
    </w:p>
    <w:p w14:paraId="0D9CBB3A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определять количество слов в предложении (из 2-3 слов), составлять условно-графическую схему предложения; </w:t>
      </w:r>
    </w:p>
    <w:p w14:paraId="50C74C94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делить слова на слоги; </w:t>
      </w:r>
    </w:p>
    <w:p w14:paraId="08D19F90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определять первый звук в слове; </w:t>
      </w:r>
    </w:p>
    <w:p w14:paraId="6CE309F6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различать звуки на слух и в собственном произношении, знать буквы (А, У, О, М, С, Х); </w:t>
      </w:r>
    </w:p>
    <w:p w14:paraId="5D021A7A" w14:textId="77777777" w:rsidR="00F26347" w:rsidRPr="00F26347" w:rsidRDefault="00F26347" w:rsidP="00CC5BE0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составлять и читать слоги и слова (по слогам) из изученных букв; </w:t>
      </w:r>
    </w:p>
    <w:p w14:paraId="34BE9AC1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четко и выразительно произносить короткие стихотворения, потешки, чистоговорки, заученные с голоса учителя. </w:t>
      </w:r>
    </w:p>
    <w:p w14:paraId="0F43AF30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63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 </w:t>
      </w:r>
    </w:p>
    <w:p w14:paraId="32A48C72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принятие учителя и учеников класса, первоначальные навыки взаимодействия с ними; </w:t>
      </w:r>
    </w:p>
    <w:p w14:paraId="6DACBA3E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положительное отношение к школе; </w:t>
      </w:r>
    </w:p>
    <w:p w14:paraId="1671CBA5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мотивации к обучению; </w:t>
      </w:r>
    </w:p>
    <w:p w14:paraId="269E3ACE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элементарных представлений об окружающем мире; </w:t>
      </w:r>
    </w:p>
    <w:p w14:paraId="1F42BDB7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овладение социально-бытовыми умениями, используемыми в повседневной жизни (представления об устройстве школьной жизни; умение включаться в разнообразные повседневные школьные дела); </w:t>
      </w:r>
    </w:p>
    <w:p w14:paraId="5E74D6E4" w14:textId="77777777" w:rsidR="00F26347" w:rsidRPr="00F26347" w:rsidRDefault="00F26347" w:rsidP="00CC5BE0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владение элементарными навыками коммуникации и принятыми ритуалами социального взаимодействия; </w:t>
      </w:r>
    </w:p>
    <w:p w14:paraId="4364D89F" w14:textId="77777777" w:rsidR="00F26347" w:rsidRPr="00F26347" w:rsidRDefault="00F26347" w:rsidP="00CC5BE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F26347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положительных свойств и качеств личности. </w:t>
      </w:r>
    </w:p>
    <w:p w14:paraId="0ED725E7" w14:textId="77777777" w:rsidR="00902FEF" w:rsidRDefault="00902FEF" w:rsidP="00902FEF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D5D619" w14:textId="77777777" w:rsidR="009B7569" w:rsidRPr="00902FEF" w:rsidRDefault="00902FEF" w:rsidP="00902FEF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</w:t>
      </w:r>
      <w:r>
        <w:rPr>
          <w:rFonts w:ascii="Times New Roman" w:hAnsi="Times New Roman" w:cs="Times New Roman"/>
          <w:b/>
          <w:bCs/>
          <w:sz w:val="28"/>
          <w:szCs w:val="28"/>
        </w:rPr>
        <w:t>е</w:t>
      </w:r>
    </w:p>
    <w:tbl>
      <w:tblPr>
        <w:tblStyle w:val="ae"/>
        <w:tblW w:w="9545" w:type="dxa"/>
        <w:tblLayout w:type="fixed"/>
        <w:tblLook w:val="0000" w:firstRow="0" w:lastRow="0" w:firstColumn="0" w:lastColumn="0" w:noHBand="0" w:noVBand="0"/>
      </w:tblPr>
      <w:tblGrid>
        <w:gridCol w:w="534"/>
        <w:gridCol w:w="1559"/>
        <w:gridCol w:w="52"/>
        <w:gridCol w:w="868"/>
        <w:gridCol w:w="72"/>
        <w:gridCol w:w="6442"/>
        <w:gridCol w:w="18"/>
      </w:tblGrid>
      <w:tr w:rsidR="004733C0" w:rsidRPr="00CC5BE0" w14:paraId="2010541A" w14:textId="77777777" w:rsidTr="004733C0">
        <w:trPr>
          <w:trHeight w:val="687"/>
        </w:trPr>
        <w:tc>
          <w:tcPr>
            <w:tcW w:w="534" w:type="dxa"/>
            <w:tcBorders>
              <w:right w:val="single" w:sz="4" w:space="0" w:color="auto"/>
            </w:tcBorders>
          </w:tcPr>
          <w:p w14:paraId="1C836C5A" w14:textId="77777777" w:rsidR="004733C0" w:rsidRPr="00C07B3F" w:rsidRDefault="004733C0" w:rsidP="0045146E">
            <w:pPr>
              <w:pStyle w:val="Default"/>
              <w:rPr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№ </w:t>
            </w:r>
          </w:p>
          <w:p w14:paraId="78E0887E" w14:textId="77777777" w:rsidR="004733C0" w:rsidRPr="00C07B3F" w:rsidRDefault="004733C0" w:rsidP="0045146E">
            <w:pPr>
              <w:pStyle w:val="Default"/>
              <w:rPr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п/п </w:t>
            </w:r>
          </w:p>
        </w:tc>
        <w:tc>
          <w:tcPr>
            <w:tcW w:w="1611" w:type="dxa"/>
            <w:gridSpan w:val="2"/>
            <w:tcBorders>
              <w:right w:val="single" w:sz="4" w:space="0" w:color="auto"/>
            </w:tcBorders>
          </w:tcPr>
          <w:p w14:paraId="58E134C5" w14:textId="77777777" w:rsidR="004733C0" w:rsidRPr="00CC5BE0" w:rsidRDefault="004733C0" w:rsidP="004733C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Раздел</w:t>
            </w:r>
          </w:p>
        </w:tc>
        <w:tc>
          <w:tcPr>
            <w:tcW w:w="868" w:type="dxa"/>
            <w:tcBorders>
              <w:left w:val="single" w:sz="4" w:space="0" w:color="auto"/>
            </w:tcBorders>
          </w:tcPr>
          <w:p w14:paraId="52B25217" w14:textId="77777777" w:rsidR="004733C0" w:rsidRPr="002A6EE1" w:rsidRDefault="004733C0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A6EE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6532" w:type="dxa"/>
            <w:gridSpan w:val="3"/>
            <w:vMerge w:val="restart"/>
          </w:tcPr>
          <w:p w14:paraId="1E04251C" w14:textId="77777777" w:rsidR="004733C0" w:rsidRPr="00CC5BE0" w:rsidRDefault="004733C0" w:rsidP="00CC5BE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Темы</w:t>
            </w:r>
          </w:p>
        </w:tc>
      </w:tr>
      <w:tr w:rsidR="004733C0" w:rsidRPr="00CC5BE0" w14:paraId="795D31F0" w14:textId="77777777" w:rsidTr="003E01E4">
        <w:trPr>
          <w:trHeight w:val="230"/>
        </w:trPr>
        <w:tc>
          <w:tcPr>
            <w:tcW w:w="534" w:type="dxa"/>
            <w:vMerge w:val="restart"/>
            <w:tcBorders>
              <w:right w:val="single" w:sz="4" w:space="0" w:color="auto"/>
            </w:tcBorders>
          </w:tcPr>
          <w:p w14:paraId="2D773460" w14:textId="77777777" w:rsidR="004733C0" w:rsidRPr="00C07B3F" w:rsidRDefault="004733C0" w:rsidP="0045146E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1. </w:t>
            </w:r>
          </w:p>
        </w:tc>
        <w:tc>
          <w:tcPr>
            <w:tcW w:w="1611" w:type="dxa"/>
            <w:gridSpan w:val="2"/>
            <w:vMerge w:val="restart"/>
            <w:tcBorders>
              <w:right w:val="single" w:sz="4" w:space="0" w:color="auto"/>
            </w:tcBorders>
          </w:tcPr>
          <w:p w14:paraId="512112ED" w14:textId="77777777" w:rsidR="004733C0" w:rsidRPr="00CC5BE0" w:rsidRDefault="004733C0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Подготовка к усвоению грамоты</w:t>
            </w:r>
          </w:p>
        </w:tc>
        <w:tc>
          <w:tcPr>
            <w:tcW w:w="868" w:type="dxa"/>
            <w:vMerge w:val="restart"/>
            <w:tcBorders>
              <w:left w:val="single" w:sz="4" w:space="0" w:color="auto"/>
            </w:tcBorders>
          </w:tcPr>
          <w:p w14:paraId="7CDFF5F2" w14:textId="77777777" w:rsidR="004733C0" w:rsidRPr="00CC5BE0" w:rsidRDefault="005269EF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6532" w:type="dxa"/>
            <w:gridSpan w:val="3"/>
            <w:vMerge/>
          </w:tcPr>
          <w:p w14:paraId="36EB3BAD" w14:textId="77777777" w:rsidR="004733C0" w:rsidRPr="00CC5BE0" w:rsidRDefault="004733C0" w:rsidP="004733C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F5288A" w:rsidRPr="00CC5BE0" w14:paraId="29A74FEB" w14:textId="77777777" w:rsidTr="00F5288A">
        <w:trPr>
          <w:trHeight w:val="337"/>
        </w:trPr>
        <w:tc>
          <w:tcPr>
            <w:tcW w:w="534" w:type="dxa"/>
            <w:vMerge/>
            <w:tcBorders>
              <w:right w:val="single" w:sz="4" w:space="0" w:color="auto"/>
            </w:tcBorders>
          </w:tcPr>
          <w:p w14:paraId="0751B914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1611" w:type="dxa"/>
            <w:gridSpan w:val="2"/>
            <w:vMerge/>
            <w:tcBorders>
              <w:right w:val="single" w:sz="4" w:space="0" w:color="auto"/>
            </w:tcBorders>
          </w:tcPr>
          <w:p w14:paraId="6535F587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vMerge/>
            <w:tcBorders>
              <w:left w:val="single" w:sz="4" w:space="0" w:color="auto"/>
            </w:tcBorders>
          </w:tcPr>
          <w:p w14:paraId="62191DE6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532" w:type="dxa"/>
            <w:gridSpan w:val="3"/>
          </w:tcPr>
          <w:p w14:paraId="789CE2EF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Развитие зрительных и пространственных восприятий Различение и называние основных цветов (красный, синий, желтый, зеленый, белый, черный). Составление из цветных полосок по образцу буквенных знаков печатного шрифта (А, У, О, М, С, Х) без их называния. </w:t>
            </w:r>
          </w:p>
          <w:p w14:paraId="35BAD79F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Подбор одинаковых геометрических фигур (круг, квадрат, треугольник) разных по цвету или величине. Составление из геометрических фигур по образцу схематических изображений предметов. </w:t>
            </w:r>
          </w:p>
          <w:p w14:paraId="5BEEBEB5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Выработка умения показывать и называть предметы (2-3) и их изображения в заданном порядке слева направо. </w:t>
            </w:r>
          </w:p>
          <w:p w14:paraId="71171EAF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Исключение лишнего предмета из ряда предложенных (3-4) по цвету, форме или величине. </w:t>
            </w:r>
          </w:p>
          <w:p w14:paraId="1F012639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Развитие слухового внимания, фонематического слуха. </w:t>
            </w:r>
          </w:p>
          <w:p w14:paraId="0A241BEC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Различение звуков окружающей действительности. Кто и как голос подает? Слушание и разучивание с голоса коротких стихотворений, с обыгрыванием голосов животных, инсценировкой действий. Игры с движениями, направленные на восприятие звуков речи. Выделение первого звука в слове. Умение выделять нужный звук в слове. Определение наличия/отсутствия звука в слове на слух. </w:t>
            </w:r>
          </w:p>
          <w:p w14:paraId="264FDD97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lastRenderedPageBreak/>
              <w:t xml:space="preserve">Дыхательная гимнастика и артикуляционные упражнения. </w:t>
            </w:r>
          </w:p>
          <w:p w14:paraId="60F4ADD0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Вдох-выдох. Пропевание гласных на выдохе. Поддувание ватных шариков, бумажных корабликов, самолетиков, султанчиков и др. Артикуляционная гимнастика: статические и динамические упражнения для губ, щек, языка (надуть щёки, губы трубочкой, овалом, улыбнуться, язык лопаткой, жалом, вверх, вниз, облизать губы и др.). </w:t>
            </w:r>
          </w:p>
          <w:p w14:paraId="25BCFB1A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Работа над звукопроизношением. </w:t>
            </w:r>
          </w:p>
          <w:p w14:paraId="5DF9D58E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Артикуляционные упражнения на развитие, уточнение и совершенствование движения и положения основных </w:t>
            </w:r>
          </w:p>
          <w:p w14:paraId="5482A2DE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органов речи, участвующих в образовании отдельных звуков. Отработка произвольного произношения звуков: </w:t>
            </w:r>
          </w:p>
          <w:p w14:paraId="32AF0946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простых по артикуляции согласных: губно-губных (м, б, п); губно-зубных (в, ф); переднеязычных (н, д, т), заднеязычных (к, г, х); </w:t>
            </w:r>
          </w:p>
          <w:p w14:paraId="0003881E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гласных и некоторых согласных как опоры для постановки сложных по артикуляции звуков (и, о, у, в, ф, т, д, н); </w:t>
            </w:r>
          </w:p>
          <w:p w14:paraId="22899787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- отработка трудных для произношения звуков - шипящих, сонорных,- после их постановки и автоматизации на логопедических занятиях. </w:t>
            </w:r>
          </w:p>
          <w:p w14:paraId="1386EB77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>Упражнения на закрепление правильного произношения звуков в речи: качаем куклу а-а-а, еж фыркает ф-ф-ф, напевание строчек из народных колыбельных, песен (баю-баю-баю, куколку качаю; та-та-та, та-та-та, мы везем с собой кота и др.); проговаривание четверостиший, фраз, в которых повторяется определенный звук.</w:t>
            </w:r>
          </w:p>
          <w:p w14:paraId="3A03F83B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Речевое развитие: </w:t>
            </w:r>
          </w:p>
          <w:p w14:paraId="4556AFE9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Понимание обращенной речи. Выполнение несложных словесных инструкций. Обогащение словарного запаса за счет слов, относящихся к различным грамматическим категориям. Активизация словаря. Составление простых нераспространенных предложений (из 2-3 слов) на основе различных опор (совершаемого действия, простой сюжетной картинки, наблюдению и т. д.).  </w:t>
            </w:r>
          </w:p>
        </w:tc>
      </w:tr>
      <w:tr w:rsidR="00F5288A" w:rsidRPr="00CC5BE0" w14:paraId="33769D41" w14:textId="77777777" w:rsidTr="003E01E4">
        <w:trPr>
          <w:gridAfter w:val="1"/>
          <w:wAfter w:w="18" w:type="dxa"/>
          <w:trHeight w:val="1246"/>
        </w:trPr>
        <w:tc>
          <w:tcPr>
            <w:tcW w:w="534" w:type="dxa"/>
            <w:tcBorders>
              <w:right w:val="single" w:sz="4" w:space="0" w:color="auto"/>
            </w:tcBorders>
          </w:tcPr>
          <w:p w14:paraId="12B1AEC9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lastRenderedPageBreak/>
              <w:t>2.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458B0247" w14:textId="77777777" w:rsidR="00F5288A" w:rsidRPr="00CC5BE0" w:rsidRDefault="00F5288A" w:rsidP="003E01E4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Подготовка к усвоению первоначальных навыков чтения 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</w:tcPr>
          <w:p w14:paraId="00E32C8C" w14:textId="77777777" w:rsidR="00F5288A" w:rsidRPr="00CC5BE0" w:rsidRDefault="005269EF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6442" w:type="dxa"/>
          </w:tcPr>
          <w:p w14:paraId="2630A6AA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Элементарный звуковой анализ. Совершенствование произносительной стороны речи. Формирование первоначальных языковых понятий: «слово», «предложение», часть слова − «слог», «звуки гласные и согласные». Деление слов на части. </w:t>
            </w:r>
          </w:p>
        </w:tc>
      </w:tr>
      <w:tr w:rsidR="00F5288A" w:rsidRPr="00CC5BE0" w14:paraId="345B8B42" w14:textId="77777777" w:rsidTr="003E01E4">
        <w:trPr>
          <w:gridAfter w:val="1"/>
          <w:wAfter w:w="18" w:type="dxa"/>
          <w:trHeight w:val="337"/>
        </w:trPr>
        <w:tc>
          <w:tcPr>
            <w:tcW w:w="534" w:type="dxa"/>
            <w:tcBorders>
              <w:right w:val="single" w:sz="4" w:space="0" w:color="auto"/>
            </w:tcBorders>
          </w:tcPr>
          <w:p w14:paraId="687B8F41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3.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14:paraId="6733A17E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Букварный период. </w:t>
            </w:r>
          </w:p>
          <w:p w14:paraId="42C73E15" w14:textId="77777777" w:rsidR="00F5288A" w:rsidRPr="00CC5BE0" w:rsidRDefault="00F5288A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Обучение грамоте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</w:tcPr>
          <w:p w14:paraId="70A58743" w14:textId="77777777" w:rsidR="00F5288A" w:rsidRDefault="005269EF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  <w:p w14:paraId="19431B2A" w14:textId="77777777" w:rsidR="00F5288A" w:rsidRPr="00CC5BE0" w:rsidRDefault="00F5288A" w:rsidP="002A6EE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E75DD9E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1 этап </w:t>
            </w:r>
          </w:p>
          <w:p w14:paraId="4AC3DB8D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sz w:val="20"/>
                <w:szCs w:val="20"/>
              </w:rPr>
              <w:t xml:space="preserve">Изучение звуков и букв: а, у, о, м, с, х. Правильное и отчетливое произношение изучаемых звуков, различение их в начале слова. Соотнесение звуков с соответствующими буквами. Определение их местоположения в словах (в начале). Образование из усвоенных звуков и букв слов (ау, уа, ам, ум и др.) Образование и чтение открытых и закрытых двухзвуковых слогов. Образование и чтение простых слов из изученных слоговых структур. </w:t>
            </w:r>
          </w:p>
          <w:p w14:paraId="56CA924D" w14:textId="77777777" w:rsidR="00F5288A" w:rsidRPr="00CC5BE0" w:rsidRDefault="00F5288A" w:rsidP="00CC5BE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F5288A" w:rsidRPr="00CC5BE0" w14:paraId="130214CD" w14:textId="77777777" w:rsidTr="003E01E4">
        <w:trPr>
          <w:gridAfter w:val="1"/>
          <w:wAfter w:w="18" w:type="dxa"/>
          <w:trHeight w:val="337"/>
        </w:trPr>
        <w:tc>
          <w:tcPr>
            <w:tcW w:w="534" w:type="dxa"/>
            <w:tcBorders>
              <w:right w:val="single" w:sz="4" w:space="0" w:color="auto"/>
            </w:tcBorders>
          </w:tcPr>
          <w:p w14:paraId="36FA4369" w14:textId="77777777" w:rsidR="00F5288A" w:rsidRPr="00C07B3F" w:rsidRDefault="00F5288A" w:rsidP="0045146E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. 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14:paraId="39F8E438" w14:textId="77777777" w:rsidR="00F5288A" w:rsidRPr="00D84F17" w:rsidRDefault="00F5288A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gridSpan w:val="3"/>
            <w:tcBorders>
              <w:left w:val="single" w:sz="4" w:space="0" w:color="auto"/>
            </w:tcBorders>
            <w:vAlign w:val="center"/>
          </w:tcPr>
          <w:p w14:paraId="1C58005A" w14:textId="77777777" w:rsidR="00F5288A" w:rsidRPr="00D84F17" w:rsidRDefault="00F5288A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442" w:type="dxa"/>
          </w:tcPr>
          <w:p w14:paraId="77124586" w14:textId="77777777" w:rsidR="00F5288A" w:rsidRPr="00CC5BE0" w:rsidRDefault="00F5288A" w:rsidP="00CC5BE0">
            <w:pPr>
              <w:pStyle w:val="Default"/>
              <w:jc w:val="both"/>
              <w:rPr>
                <w:sz w:val="20"/>
                <w:szCs w:val="20"/>
              </w:rPr>
            </w:pPr>
          </w:p>
        </w:tc>
      </w:tr>
    </w:tbl>
    <w:p w14:paraId="51E4BE55" w14:textId="77777777" w:rsidR="009B7569" w:rsidRDefault="009B7569" w:rsidP="009B75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4F66B61E" w14:textId="77777777" w:rsidR="009B7569" w:rsidRDefault="009B7569" w:rsidP="009B75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14:paraId="326584AD" w14:textId="77777777" w:rsidR="009B7569" w:rsidRDefault="009B7569" w:rsidP="00AB4FF7">
      <w:pPr>
        <w:tabs>
          <w:tab w:val="left" w:pos="284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B9FAA46" w14:textId="77777777" w:rsidR="00CC5BE0" w:rsidRPr="009532DC" w:rsidRDefault="00CC5BE0" w:rsidP="00AB4FF7">
      <w:pPr>
        <w:tabs>
          <w:tab w:val="left" w:pos="284"/>
        </w:tabs>
        <w:spacing w:after="0" w:line="360" w:lineRule="auto"/>
        <w:ind w:left="-567" w:firstLine="567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7543FEF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  <w:sectPr w:rsidR="006C66F7" w:rsidSect="00A0388D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6257B15" w14:textId="77777777" w:rsidR="006C66F7" w:rsidRPr="004733C0" w:rsidRDefault="004733C0" w:rsidP="006C66F7">
      <w:pPr>
        <w:pStyle w:val="a5"/>
        <w:shd w:val="clear" w:color="auto" w:fill="FFFFFF"/>
        <w:spacing w:before="280" w:after="280"/>
        <w:jc w:val="center"/>
        <w:rPr>
          <w:b/>
          <w:color w:val="181818"/>
          <w:sz w:val="28"/>
          <w:szCs w:val="28"/>
        </w:rPr>
      </w:pPr>
      <w:r w:rsidRPr="004733C0">
        <w:rPr>
          <w:b/>
          <w:sz w:val="28"/>
          <w:szCs w:val="28"/>
        </w:rPr>
        <w:lastRenderedPageBreak/>
        <w:t>КАЛЕНДАРНО-</w:t>
      </w:r>
      <w:r w:rsidRPr="004733C0">
        <w:rPr>
          <w:b/>
          <w:color w:val="181818"/>
          <w:sz w:val="28"/>
          <w:szCs w:val="28"/>
        </w:rPr>
        <w:t xml:space="preserve"> ТЕМАТИЧЕСКОЕ ПЛАНИРОВАНИЕ</w:t>
      </w:r>
    </w:p>
    <w:tbl>
      <w:tblPr>
        <w:tblStyle w:val="ae"/>
        <w:tblpPr w:leftFromText="180" w:rightFromText="180" w:vertAnchor="page" w:horzAnchor="margin" w:tblpXSpec="center" w:tblpY="3235"/>
        <w:tblW w:w="0" w:type="auto"/>
        <w:tblLayout w:type="fixed"/>
        <w:tblLook w:val="0000" w:firstRow="0" w:lastRow="0" w:firstColumn="0" w:lastColumn="0" w:noHBand="0" w:noVBand="0"/>
      </w:tblPr>
      <w:tblGrid>
        <w:gridCol w:w="675"/>
        <w:gridCol w:w="7513"/>
        <w:gridCol w:w="992"/>
        <w:gridCol w:w="1276"/>
        <w:gridCol w:w="1735"/>
        <w:gridCol w:w="1418"/>
      </w:tblGrid>
      <w:tr w:rsidR="006C66F7" w:rsidRPr="00CC5BE0" w14:paraId="6409FB2F" w14:textId="77777777" w:rsidTr="005D56D5">
        <w:trPr>
          <w:trHeight w:val="315"/>
        </w:trPr>
        <w:tc>
          <w:tcPr>
            <w:tcW w:w="675" w:type="dxa"/>
          </w:tcPr>
          <w:p w14:paraId="56EFA48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№ </w:t>
            </w:r>
          </w:p>
          <w:p w14:paraId="4286B47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урока </w:t>
            </w:r>
          </w:p>
        </w:tc>
        <w:tc>
          <w:tcPr>
            <w:tcW w:w="7513" w:type="dxa"/>
          </w:tcPr>
          <w:p w14:paraId="44C61DA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Тема урока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F6BB8F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Кол-во </w:t>
            </w:r>
          </w:p>
          <w:p w14:paraId="62A4229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DCFD7B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Примечание </w:t>
            </w: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9927D2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3D88242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6C66F7" w:rsidRPr="00CC5BE0" w14:paraId="7F784B78" w14:textId="77777777" w:rsidTr="005D56D5">
        <w:trPr>
          <w:trHeight w:val="109"/>
        </w:trPr>
        <w:tc>
          <w:tcPr>
            <w:tcW w:w="675" w:type="dxa"/>
          </w:tcPr>
          <w:p w14:paraId="6DF638C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7513" w:type="dxa"/>
          </w:tcPr>
          <w:p w14:paraId="19ED0A0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Цвета. Описание и сравнение предметов по цвету.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5A773F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41852A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4287410" w14:textId="77777777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04.09.23г.</w:t>
            </w:r>
          </w:p>
          <w:p w14:paraId="7EF97315" w14:textId="77777777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2C0F4B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9BA8900" w14:textId="77777777" w:rsidTr="005D56D5">
        <w:trPr>
          <w:trHeight w:val="316"/>
        </w:trPr>
        <w:tc>
          <w:tcPr>
            <w:tcW w:w="675" w:type="dxa"/>
          </w:tcPr>
          <w:p w14:paraId="44F42FA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7513" w:type="dxa"/>
          </w:tcPr>
          <w:p w14:paraId="66D4293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Звуки окружающей действительности. Неречевые звуки.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43D711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427E72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9DBA9BF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06.09.23г.</w:t>
            </w:r>
          </w:p>
          <w:p w14:paraId="3B0BD17D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F707EB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12FA67E" w14:textId="77777777" w:rsidTr="005D56D5">
        <w:trPr>
          <w:trHeight w:val="109"/>
        </w:trPr>
        <w:tc>
          <w:tcPr>
            <w:tcW w:w="675" w:type="dxa"/>
          </w:tcPr>
          <w:p w14:paraId="7426A04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513" w:type="dxa"/>
          </w:tcPr>
          <w:p w14:paraId="08DF0D5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неречевых звуков.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00EDAA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4E8218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85AE320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11.09.23г.</w:t>
            </w:r>
          </w:p>
          <w:p w14:paraId="31C82D79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785558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5602C20" w14:textId="77777777" w:rsidTr="005D56D5">
        <w:trPr>
          <w:trHeight w:val="109"/>
        </w:trPr>
        <w:tc>
          <w:tcPr>
            <w:tcW w:w="675" w:type="dxa"/>
          </w:tcPr>
          <w:p w14:paraId="1C12DFF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7513" w:type="dxa"/>
          </w:tcPr>
          <w:p w14:paraId="1B26659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Речевые звуки. Кто как голос подает?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B15127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2711F1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8C20FEE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13.09.23г.</w:t>
            </w:r>
          </w:p>
          <w:p w14:paraId="37E9EE89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470C5C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79822B3" w14:textId="77777777" w:rsidTr="005D56D5">
        <w:trPr>
          <w:trHeight w:val="315"/>
        </w:trPr>
        <w:tc>
          <w:tcPr>
            <w:tcW w:w="675" w:type="dxa"/>
          </w:tcPr>
          <w:p w14:paraId="2589906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7513" w:type="dxa"/>
          </w:tcPr>
          <w:p w14:paraId="2974C16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Соотнесение звуков окружающего мира с речевыми звуками.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F2BDF3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11FECB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0C831B8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18.09.23г.</w:t>
            </w:r>
          </w:p>
          <w:p w14:paraId="2B283D81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1CC59A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0A7DAB5" w14:textId="77777777" w:rsidTr="005D56D5">
        <w:trPr>
          <w:trHeight w:val="315"/>
        </w:trPr>
        <w:tc>
          <w:tcPr>
            <w:tcW w:w="675" w:type="dxa"/>
          </w:tcPr>
          <w:p w14:paraId="02780E5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7513" w:type="dxa"/>
          </w:tcPr>
          <w:p w14:paraId="52CBB76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одинаковых фигур разного цвета или разной величины.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C47343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2AC393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41BD537" w14:textId="77777777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20.09.23г.</w:t>
            </w:r>
          </w:p>
          <w:p w14:paraId="5ACF577A" w14:textId="77777777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F5BD28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2728D0F" w14:textId="77777777" w:rsidTr="005D56D5">
        <w:trPr>
          <w:trHeight w:val="316"/>
        </w:trPr>
        <w:tc>
          <w:tcPr>
            <w:tcW w:w="675" w:type="dxa"/>
          </w:tcPr>
          <w:p w14:paraId="227E39E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7513" w:type="dxa"/>
          </w:tcPr>
          <w:p w14:paraId="5F803F3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Слушание стихотворения А.Барто «Зайка». Соотнесение текста и картинки.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605005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8EAAC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DE0BD44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25.09.23г.</w:t>
            </w:r>
          </w:p>
          <w:p w14:paraId="31C9DBDB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80427A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B1D795F" w14:textId="77777777" w:rsidTr="005D56D5">
        <w:trPr>
          <w:trHeight w:val="316"/>
        </w:trPr>
        <w:tc>
          <w:tcPr>
            <w:tcW w:w="675" w:type="dxa"/>
          </w:tcPr>
          <w:p w14:paraId="3F9A4C4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7513" w:type="dxa"/>
          </w:tcPr>
          <w:p w14:paraId="1D6DBCE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Воспроизведение стихотворения А.Барто «Зайка» по опорным картинкам.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5F4B3B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79F96D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069F597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27.09.23г.</w:t>
            </w:r>
          </w:p>
          <w:p w14:paraId="2BFF9300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6B7254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838571D" w14:textId="77777777" w:rsidTr="005D56D5">
        <w:trPr>
          <w:trHeight w:val="316"/>
        </w:trPr>
        <w:tc>
          <w:tcPr>
            <w:tcW w:w="675" w:type="dxa"/>
          </w:tcPr>
          <w:p w14:paraId="74C5F8E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7513" w:type="dxa"/>
          </w:tcPr>
          <w:p w14:paraId="69EB2D2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Узнавание предмета по его части. Составление предмета из частей в сопровождении речи.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E31276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EC2B27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E45D48D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02.10.23г.</w:t>
            </w:r>
          </w:p>
          <w:p w14:paraId="67F80414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0C171D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3D4D7FE" w14:textId="77777777" w:rsidTr="005D56D5">
        <w:trPr>
          <w:trHeight w:val="315"/>
        </w:trPr>
        <w:tc>
          <w:tcPr>
            <w:tcW w:w="675" w:type="dxa"/>
          </w:tcPr>
          <w:p w14:paraId="7472B47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7513" w:type="dxa"/>
          </w:tcPr>
          <w:p w14:paraId="6F83587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со словом. Фиксация слова условно-графическим изображением.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CE659B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C0BFAF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2A7FF39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04.10.23г.</w:t>
            </w:r>
          </w:p>
          <w:p w14:paraId="01F6DC3E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66BE24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A3E80B3" w14:textId="77777777" w:rsidTr="005D56D5">
        <w:trPr>
          <w:trHeight w:val="315"/>
        </w:trPr>
        <w:tc>
          <w:tcPr>
            <w:tcW w:w="675" w:type="dxa"/>
          </w:tcPr>
          <w:p w14:paraId="376EF69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7513" w:type="dxa"/>
          </w:tcPr>
          <w:p w14:paraId="36F6544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слов, зафиксированных условно-графическим изображением.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30CBAD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A6935D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142F0C9" w14:textId="77777777" w:rsidR="006C66F7" w:rsidRPr="00CC5BE0" w:rsidRDefault="006C66F7" w:rsidP="00CC5BE0">
            <w:pPr>
              <w:pStyle w:val="Default"/>
              <w:spacing w:after="100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09.10.23г.</w:t>
            </w:r>
          </w:p>
          <w:p w14:paraId="301C4901" w14:textId="77777777" w:rsidR="006C66F7" w:rsidRPr="00CC5BE0" w:rsidRDefault="006C66F7" w:rsidP="00CC5BE0">
            <w:pPr>
              <w:spacing w:after="10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8297A1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721F4CC" w14:textId="77777777" w:rsidTr="005D56D5">
        <w:trPr>
          <w:trHeight w:val="109"/>
        </w:trPr>
        <w:tc>
          <w:tcPr>
            <w:tcW w:w="675" w:type="dxa"/>
          </w:tcPr>
          <w:p w14:paraId="4ADC4EE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7513" w:type="dxa"/>
          </w:tcPr>
          <w:p w14:paraId="00CB17A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Различение предмета и слова, его называющего.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A58576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A1E31E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36C8F2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11.10.23г.</w:t>
            </w:r>
          </w:p>
          <w:p w14:paraId="26BD419C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58AC12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85F5508" w14:textId="77777777" w:rsidTr="005D56D5">
        <w:trPr>
          <w:trHeight w:val="523"/>
        </w:trPr>
        <w:tc>
          <w:tcPr>
            <w:tcW w:w="675" w:type="dxa"/>
          </w:tcPr>
          <w:p w14:paraId="6CB9364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7513" w:type="dxa"/>
          </w:tcPr>
          <w:p w14:paraId="18656CD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окружающих предметов с «записью» слова с использование условно-графической схемы.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60C21A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A7314E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BF6901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16.10.23г.</w:t>
            </w:r>
          </w:p>
          <w:p w14:paraId="4D0324A3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CA1705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CD147C2" w14:textId="77777777" w:rsidTr="005D56D5">
        <w:trPr>
          <w:trHeight w:val="523"/>
        </w:trPr>
        <w:tc>
          <w:tcPr>
            <w:tcW w:w="675" w:type="dxa"/>
          </w:tcPr>
          <w:p w14:paraId="6C4DD9D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14 </w:t>
            </w:r>
          </w:p>
        </w:tc>
        <w:tc>
          <w:tcPr>
            <w:tcW w:w="7513" w:type="dxa"/>
          </w:tcPr>
          <w:p w14:paraId="01A9EC7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Называние предметов на картинке с «записью» слова с использование условно-графической схемы.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EE133E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091C26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2DB840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18.10.23г.</w:t>
            </w:r>
          </w:p>
          <w:p w14:paraId="3A6479CD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BA179F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9584E0D" w14:textId="77777777" w:rsidTr="005D56D5">
        <w:trPr>
          <w:trHeight w:val="109"/>
        </w:trPr>
        <w:tc>
          <w:tcPr>
            <w:tcW w:w="675" w:type="dxa"/>
          </w:tcPr>
          <w:p w14:paraId="43BAB27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7513" w:type="dxa"/>
          </w:tcPr>
          <w:p w14:paraId="6C5C988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слов, сходных по звучанию.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753659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56CBB0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74EDFD9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23.10.23г.</w:t>
            </w:r>
          </w:p>
          <w:p w14:paraId="77EE2A12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6D0F51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FD1F23B" w14:textId="77777777" w:rsidTr="005D56D5">
        <w:trPr>
          <w:trHeight w:val="109"/>
        </w:trPr>
        <w:tc>
          <w:tcPr>
            <w:tcW w:w="675" w:type="dxa"/>
          </w:tcPr>
          <w:p w14:paraId="6BB70D8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7513" w:type="dxa"/>
          </w:tcPr>
          <w:p w14:paraId="688E045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изученного за 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B48C4B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1B03F4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1797978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25.10.23г.</w:t>
            </w:r>
          </w:p>
          <w:p w14:paraId="2C3593D0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E74544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335221A" w14:textId="77777777" w:rsidTr="005D56D5">
        <w:trPr>
          <w:trHeight w:val="109"/>
        </w:trPr>
        <w:tc>
          <w:tcPr>
            <w:tcW w:w="675" w:type="dxa"/>
          </w:tcPr>
          <w:p w14:paraId="6446C01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7513" w:type="dxa"/>
          </w:tcPr>
          <w:p w14:paraId="09446EA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изученного за 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155C1E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1FC8E7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0F2330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69BD48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E3BB99D" w14:textId="77777777" w:rsidTr="005D56D5">
        <w:trPr>
          <w:trHeight w:val="109"/>
        </w:trPr>
        <w:tc>
          <w:tcPr>
            <w:tcW w:w="675" w:type="dxa"/>
          </w:tcPr>
          <w:p w14:paraId="286A035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18 </w:t>
            </w:r>
          </w:p>
        </w:tc>
        <w:tc>
          <w:tcPr>
            <w:tcW w:w="7513" w:type="dxa"/>
          </w:tcPr>
          <w:p w14:paraId="060E9D1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предложением и его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9AD313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4466EE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D19CFC4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06.11.23г.</w:t>
            </w:r>
          </w:p>
          <w:p w14:paraId="024453FF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256FD2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EEB9CFC" w14:textId="77777777" w:rsidTr="005D56D5">
        <w:trPr>
          <w:trHeight w:val="109"/>
        </w:trPr>
        <w:tc>
          <w:tcPr>
            <w:tcW w:w="675" w:type="dxa"/>
          </w:tcPr>
          <w:p w14:paraId="444C75B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 </w:t>
            </w:r>
          </w:p>
        </w:tc>
        <w:tc>
          <w:tcPr>
            <w:tcW w:w="7513" w:type="dxa"/>
          </w:tcPr>
          <w:p w14:paraId="444D5B8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предложений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6BD26A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180C1F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39EE14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08.11.23г.</w:t>
            </w:r>
          </w:p>
          <w:p w14:paraId="41351685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CADB45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FFFBD0F" w14:textId="77777777" w:rsidTr="005D56D5">
        <w:trPr>
          <w:trHeight w:val="109"/>
        </w:trPr>
        <w:tc>
          <w:tcPr>
            <w:tcW w:w="675" w:type="dxa"/>
          </w:tcPr>
          <w:p w14:paraId="4FF238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20 </w:t>
            </w:r>
          </w:p>
        </w:tc>
        <w:tc>
          <w:tcPr>
            <w:tcW w:w="7513" w:type="dxa"/>
          </w:tcPr>
          <w:p w14:paraId="1A66CA2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на основе демонстрации действий.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464F38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FDF94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F493D65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13.11.23г.</w:t>
            </w:r>
          </w:p>
          <w:p w14:paraId="57C502FD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C107FB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9350599" w14:textId="77777777" w:rsidTr="005D56D5">
        <w:trPr>
          <w:trHeight w:val="109"/>
        </w:trPr>
        <w:tc>
          <w:tcPr>
            <w:tcW w:w="675" w:type="dxa"/>
          </w:tcPr>
          <w:p w14:paraId="7104C9C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21 </w:t>
            </w:r>
          </w:p>
        </w:tc>
        <w:tc>
          <w:tcPr>
            <w:tcW w:w="7513" w:type="dxa"/>
          </w:tcPr>
          <w:p w14:paraId="5FBDD59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2 слов с опорой на ситуационную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0B9183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7E1EB1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103A7CC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15.11.23г.</w:t>
            </w:r>
          </w:p>
          <w:p w14:paraId="2448EE90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CF4DFA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E6807ED" w14:textId="77777777" w:rsidTr="005D56D5">
        <w:trPr>
          <w:trHeight w:val="109"/>
        </w:trPr>
        <w:tc>
          <w:tcPr>
            <w:tcW w:w="675" w:type="dxa"/>
          </w:tcPr>
          <w:p w14:paraId="0224A90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22 </w:t>
            </w:r>
          </w:p>
        </w:tc>
        <w:tc>
          <w:tcPr>
            <w:tcW w:w="7513" w:type="dxa"/>
          </w:tcPr>
          <w:p w14:paraId="53765C4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на основе демонстрации действий.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EBEA94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370A39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341BF70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20.11.23г.</w:t>
            </w:r>
          </w:p>
          <w:p w14:paraId="4C59F9D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2D271E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6AC7741" w14:textId="77777777" w:rsidTr="005D56D5">
        <w:trPr>
          <w:trHeight w:val="109"/>
        </w:trPr>
        <w:tc>
          <w:tcPr>
            <w:tcW w:w="675" w:type="dxa"/>
          </w:tcPr>
          <w:p w14:paraId="0804EF9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 </w:t>
            </w:r>
          </w:p>
        </w:tc>
        <w:tc>
          <w:tcPr>
            <w:tcW w:w="7513" w:type="dxa"/>
          </w:tcPr>
          <w:p w14:paraId="4068E55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предложений из 3 слов с опорой на ситуационную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333719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7992A5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9F9EA7B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22.11.23г.</w:t>
            </w:r>
          </w:p>
          <w:p w14:paraId="53A51DDD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077956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5CB15D1" w14:textId="77777777" w:rsidTr="005D56D5">
        <w:trPr>
          <w:trHeight w:val="109"/>
        </w:trPr>
        <w:tc>
          <w:tcPr>
            <w:tcW w:w="675" w:type="dxa"/>
          </w:tcPr>
          <w:p w14:paraId="2167A75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24 </w:t>
            </w:r>
          </w:p>
        </w:tc>
        <w:tc>
          <w:tcPr>
            <w:tcW w:w="7513" w:type="dxa"/>
          </w:tcPr>
          <w:p w14:paraId="208CB3A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«Чтение» предложений, зафиксированных условно-графической схемой.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0D5D2F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60B517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B422563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27.11.23г.</w:t>
            </w:r>
          </w:p>
          <w:p w14:paraId="63A14644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D118FE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2EB8D48" w14:textId="77777777" w:rsidTr="005D56D5">
        <w:trPr>
          <w:trHeight w:val="109"/>
        </w:trPr>
        <w:tc>
          <w:tcPr>
            <w:tcW w:w="675" w:type="dxa"/>
          </w:tcPr>
          <w:p w14:paraId="3B10DEE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 </w:t>
            </w:r>
          </w:p>
        </w:tc>
        <w:tc>
          <w:tcPr>
            <w:tcW w:w="7513" w:type="dxa"/>
          </w:tcPr>
          <w:p w14:paraId="1143ED9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предложений на слова.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5FE204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12A2C8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9F9EE29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29.11.23г.</w:t>
            </w:r>
          </w:p>
          <w:p w14:paraId="4432758F" w14:textId="77777777" w:rsidR="006C66F7" w:rsidRPr="00CC5BE0" w:rsidRDefault="006C66F7" w:rsidP="00CC5BE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ED4C08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3994A62" w14:textId="77777777" w:rsidTr="005D56D5">
        <w:trPr>
          <w:trHeight w:val="109"/>
        </w:trPr>
        <w:tc>
          <w:tcPr>
            <w:tcW w:w="675" w:type="dxa"/>
          </w:tcPr>
          <w:p w14:paraId="4197D58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26 </w:t>
            </w:r>
          </w:p>
        </w:tc>
        <w:tc>
          <w:tcPr>
            <w:tcW w:w="7513" w:type="dxa"/>
          </w:tcPr>
          <w:p w14:paraId="78E6813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Деление двусложных слов на части.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DF8F70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329706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7C912D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04.12.23г.</w:t>
            </w:r>
          </w:p>
          <w:p w14:paraId="37E51854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AE30DE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B22CA36" w14:textId="77777777" w:rsidTr="005D56D5">
        <w:trPr>
          <w:trHeight w:val="109"/>
        </w:trPr>
        <w:tc>
          <w:tcPr>
            <w:tcW w:w="675" w:type="dxa"/>
          </w:tcPr>
          <w:p w14:paraId="4AC767F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27 </w:t>
            </w:r>
          </w:p>
        </w:tc>
        <w:tc>
          <w:tcPr>
            <w:tcW w:w="7513" w:type="dxa"/>
          </w:tcPr>
          <w:p w14:paraId="5EED65A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Фиксация частей слов условно-графическим изображением с последующим «чтением».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4624EA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A6F337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716C9F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06.12.23г.</w:t>
            </w:r>
          </w:p>
          <w:p w14:paraId="404F62EC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092CF2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155623D" w14:textId="77777777" w:rsidTr="005D56D5">
        <w:trPr>
          <w:trHeight w:val="109"/>
        </w:trPr>
        <w:tc>
          <w:tcPr>
            <w:tcW w:w="675" w:type="dxa"/>
          </w:tcPr>
          <w:p w14:paraId="60B463C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 </w:t>
            </w:r>
          </w:p>
        </w:tc>
        <w:tc>
          <w:tcPr>
            <w:tcW w:w="7513" w:type="dxa"/>
          </w:tcPr>
          <w:p w14:paraId="036524F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Дифференциация односложных и двусложных слов.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A48A0E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F51911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737EAA8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11.12.23г.</w:t>
            </w:r>
          </w:p>
          <w:p w14:paraId="67321DEC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8B2E05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3594E06" w14:textId="77777777" w:rsidTr="005D56D5">
        <w:trPr>
          <w:trHeight w:val="109"/>
        </w:trPr>
        <w:tc>
          <w:tcPr>
            <w:tcW w:w="675" w:type="dxa"/>
          </w:tcPr>
          <w:p w14:paraId="53A6A8E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 </w:t>
            </w:r>
          </w:p>
        </w:tc>
        <w:tc>
          <w:tcPr>
            <w:tcW w:w="7513" w:type="dxa"/>
          </w:tcPr>
          <w:p w14:paraId="3BABAC7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403602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08D016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C7C8817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13.12.23г.</w:t>
            </w:r>
          </w:p>
          <w:p w14:paraId="607DBDDC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2E9832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ECD8323" w14:textId="77777777" w:rsidTr="005D56D5">
        <w:trPr>
          <w:trHeight w:val="109"/>
        </w:trPr>
        <w:tc>
          <w:tcPr>
            <w:tcW w:w="675" w:type="dxa"/>
          </w:tcPr>
          <w:p w14:paraId="74133AB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30 </w:t>
            </w:r>
          </w:p>
        </w:tc>
        <w:tc>
          <w:tcPr>
            <w:tcW w:w="7513" w:type="dxa"/>
          </w:tcPr>
          <w:p w14:paraId="20C1101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994363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5F1150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CC1869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18.12.23г.</w:t>
            </w:r>
          </w:p>
          <w:p w14:paraId="275513CB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5E50A6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2EBF123" w14:textId="77777777" w:rsidTr="005D56D5">
        <w:trPr>
          <w:trHeight w:val="109"/>
        </w:trPr>
        <w:tc>
          <w:tcPr>
            <w:tcW w:w="675" w:type="dxa"/>
          </w:tcPr>
          <w:p w14:paraId="6D2CAE8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31 </w:t>
            </w:r>
          </w:p>
        </w:tc>
        <w:tc>
          <w:tcPr>
            <w:tcW w:w="7513" w:type="dxa"/>
          </w:tcPr>
          <w:p w14:paraId="662F6E1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ударного 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49E6EE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D11368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865FC7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20.12.23г.</w:t>
            </w:r>
          </w:p>
          <w:p w14:paraId="2B931AC7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5770AF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0F7FDDA" w14:textId="77777777" w:rsidTr="005D56D5">
        <w:trPr>
          <w:trHeight w:val="109"/>
        </w:trPr>
        <w:tc>
          <w:tcPr>
            <w:tcW w:w="675" w:type="dxa"/>
          </w:tcPr>
          <w:p w14:paraId="308E6B9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32 </w:t>
            </w:r>
          </w:p>
        </w:tc>
        <w:tc>
          <w:tcPr>
            <w:tcW w:w="7513" w:type="dxa"/>
          </w:tcPr>
          <w:p w14:paraId="62C12E5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гласного звука.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81C4EF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10F62B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64B6E76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25.12.23г.</w:t>
            </w:r>
          </w:p>
          <w:p w14:paraId="36D96621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D2FE1D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3CC0810" w14:textId="77777777" w:rsidTr="005D56D5">
        <w:trPr>
          <w:trHeight w:val="109"/>
        </w:trPr>
        <w:tc>
          <w:tcPr>
            <w:tcW w:w="675" w:type="dxa"/>
          </w:tcPr>
          <w:p w14:paraId="04D25AA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33 </w:t>
            </w:r>
          </w:p>
        </w:tc>
        <w:tc>
          <w:tcPr>
            <w:tcW w:w="7513" w:type="dxa"/>
          </w:tcPr>
          <w:p w14:paraId="14EBA27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EC3754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B76454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34BDE7A" w14:textId="77777777" w:rsidR="006C66F7" w:rsidRPr="00CC5BE0" w:rsidRDefault="006C66F7" w:rsidP="00CC5BE0">
            <w:pPr>
              <w:pStyle w:val="Default"/>
              <w:rPr>
                <w:sz w:val="20"/>
                <w:szCs w:val="20"/>
              </w:rPr>
            </w:pPr>
            <w:r w:rsidRPr="00CC5BE0">
              <w:rPr>
                <w:sz w:val="20"/>
                <w:szCs w:val="20"/>
              </w:rPr>
              <w:t>27.12.23г.</w:t>
            </w:r>
          </w:p>
          <w:p w14:paraId="30A2BE92" w14:textId="77777777" w:rsidR="006C66F7" w:rsidRPr="00CC5BE0" w:rsidRDefault="006C66F7" w:rsidP="00CC5BE0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E75AF1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E703C32" w14:textId="77777777" w:rsidTr="005D56D5">
        <w:trPr>
          <w:trHeight w:val="109"/>
        </w:trPr>
        <w:tc>
          <w:tcPr>
            <w:tcW w:w="675" w:type="dxa"/>
          </w:tcPr>
          <w:p w14:paraId="355E128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34 </w:t>
            </w:r>
          </w:p>
        </w:tc>
        <w:tc>
          <w:tcPr>
            <w:tcW w:w="7513" w:type="dxa"/>
          </w:tcPr>
          <w:p w14:paraId="74F967C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 полугодие.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F1054D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09320C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75C80D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2C804E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0E2FE65" w14:textId="77777777" w:rsidTr="005D56D5">
        <w:trPr>
          <w:trHeight w:val="109"/>
        </w:trPr>
        <w:tc>
          <w:tcPr>
            <w:tcW w:w="675" w:type="dxa"/>
          </w:tcPr>
          <w:p w14:paraId="32C2522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 </w:t>
            </w:r>
          </w:p>
        </w:tc>
        <w:tc>
          <w:tcPr>
            <w:tcW w:w="7513" w:type="dxa"/>
          </w:tcPr>
          <w:p w14:paraId="63D6BC7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0083B2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6D31E6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C42A60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3E7DBA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5B1956E" w14:textId="77777777" w:rsidTr="005D56D5">
        <w:trPr>
          <w:trHeight w:val="109"/>
        </w:trPr>
        <w:tc>
          <w:tcPr>
            <w:tcW w:w="675" w:type="dxa"/>
          </w:tcPr>
          <w:p w14:paraId="2F46494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36 </w:t>
            </w:r>
          </w:p>
        </w:tc>
        <w:tc>
          <w:tcPr>
            <w:tcW w:w="7513" w:type="dxa"/>
          </w:tcPr>
          <w:p w14:paraId="3675E17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Выделение первого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3566BD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572FA8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7010EF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EA6F27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CFBEEEC" w14:textId="77777777" w:rsidTr="005D56D5">
        <w:trPr>
          <w:trHeight w:val="109"/>
        </w:trPr>
        <w:tc>
          <w:tcPr>
            <w:tcW w:w="675" w:type="dxa"/>
          </w:tcPr>
          <w:p w14:paraId="58BE65B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 </w:t>
            </w:r>
          </w:p>
        </w:tc>
        <w:tc>
          <w:tcPr>
            <w:tcW w:w="7513" w:type="dxa"/>
          </w:tcPr>
          <w:p w14:paraId="1B5105A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Определение наличия/отсутствия заданного согласного звука в слове.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E51DDC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5B5475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67FF6E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630E63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45DC7D7" w14:textId="77777777" w:rsidTr="005D56D5">
        <w:trPr>
          <w:trHeight w:val="109"/>
        </w:trPr>
        <w:tc>
          <w:tcPr>
            <w:tcW w:w="675" w:type="dxa"/>
          </w:tcPr>
          <w:p w14:paraId="380996A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38 </w:t>
            </w:r>
          </w:p>
        </w:tc>
        <w:tc>
          <w:tcPr>
            <w:tcW w:w="7513" w:type="dxa"/>
          </w:tcPr>
          <w:p w14:paraId="62E519A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Подбор слов, начинающихся с заданного звука.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A15C9C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0E9996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CAFB9C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C77A0B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104ABA7" w14:textId="77777777" w:rsidTr="005D56D5">
        <w:trPr>
          <w:trHeight w:val="109"/>
        </w:trPr>
        <w:tc>
          <w:tcPr>
            <w:tcW w:w="675" w:type="dxa"/>
          </w:tcPr>
          <w:p w14:paraId="0CC8512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39 </w:t>
            </w:r>
          </w:p>
        </w:tc>
        <w:tc>
          <w:tcPr>
            <w:tcW w:w="7513" w:type="dxa"/>
          </w:tcPr>
          <w:p w14:paraId="7BDDC5F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6000B1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AB6C46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09A7D9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1D0C43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1012448" w14:textId="77777777" w:rsidTr="005D56D5">
        <w:trPr>
          <w:trHeight w:val="109"/>
        </w:trPr>
        <w:tc>
          <w:tcPr>
            <w:tcW w:w="675" w:type="dxa"/>
          </w:tcPr>
          <w:p w14:paraId="0B3A038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40 </w:t>
            </w:r>
          </w:p>
        </w:tc>
        <w:tc>
          <w:tcPr>
            <w:tcW w:w="7513" w:type="dxa"/>
          </w:tcPr>
          <w:p w14:paraId="4BA728E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А.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6D97A0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02BB41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7A8A3C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B9F154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D3F35EB" w14:textId="77777777" w:rsidTr="005D56D5">
        <w:trPr>
          <w:trHeight w:val="109"/>
        </w:trPr>
        <w:tc>
          <w:tcPr>
            <w:tcW w:w="675" w:type="dxa"/>
          </w:tcPr>
          <w:p w14:paraId="13D9BAE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41 </w:t>
            </w:r>
          </w:p>
        </w:tc>
        <w:tc>
          <w:tcPr>
            <w:tcW w:w="7513" w:type="dxa"/>
          </w:tcPr>
          <w:p w14:paraId="22E49E4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79868D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CFA437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7FBEE4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6F0C19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E388CAB" w14:textId="77777777" w:rsidTr="005D56D5">
        <w:trPr>
          <w:trHeight w:val="109"/>
        </w:trPr>
        <w:tc>
          <w:tcPr>
            <w:tcW w:w="675" w:type="dxa"/>
          </w:tcPr>
          <w:p w14:paraId="4D04224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42 </w:t>
            </w:r>
          </w:p>
        </w:tc>
        <w:tc>
          <w:tcPr>
            <w:tcW w:w="7513" w:type="dxa"/>
          </w:tcPr>
          <w:p w14:paraId="32A3060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У.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32C3D4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33684E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D94BAA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DC874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6488E8E" w14:textId="77777777" w:rsidTr="005D56D5">
        <w:trPr>
          <w:trHeight w:val="109"/>
        </w:trPr>
        <w:tc>
          <w:tcPr>
            <w:tcW w:w="675" w:type="dxa"/>
          </w:tcPr>
          <w:p w14:paraId="1A79472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43 </w:t>
            </w:r>
          </w:p>
        </w:tc>
        <w:tc>
          <w:tcPr>
            <w:tcW w:w="7513" w:type="dxa"/>
          </w:tcPr>
          <w:p w14:paraId="39AA69A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слов а-у, у-а.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59A3C2A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A70114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852E37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EED725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4FAB3F0" w14:textId="77777777" w:rsidTr="005D56D5">
        <w:trPr>
          <w:trHeight w:val="109"/>
        </w:trPr>
        <w:tc>
          <w:tcPr>
            <w:tcW w:w="675" w:type="dxa"/>
          </w:tcPr>
          <w:p w14:paraId="3891CFB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44 </w:t>
            </w:r>
          </w:p>
        </w:tc>
        <w:tc>
          <w:tcPr>
            <w:tcW w:w="7513" w:type="dxa"/>
          </w:tcPr>
          <w:p w14:paraId="4CD9F85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11A0F0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FBF7A6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FC87D3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9797E9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9E1B7A2" w14:textId="77777777" w:rsidTr="005D56D5">
        <w:trPr>
          <w:trHeight w:val="109"/>
        </w:trPr>
        <w:tc>
          <w:tcPr>
            <w:tcW w:w="675" w:type="dxa"/>
          </w:tcPr>
          <w:p w14:paraId="20D5B76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45 </w:t>
            </w:r>
          </w:p>
        </w:tc>
        <w:tc>
          <w:tcPr>
            <w:tcW w:w="7513" w:type="dxa"/>
          </w:tcPr>
          <w:p w14:paraId="41EAEE7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М.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CCB66E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5238A38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1E687F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3FB470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D71E70D" w14:textId="77777777" w:rsidTr="005D56D5">
        <w:trPr>
          <w:trHeight w:val="109"/>
        </w:trPr>
        <w:tc>
          <w:tcPr>
            <w:tcW w:w="675" w:type="dxa"/>
          </w:tcPr>
          <w:p w14:paraId="234E89A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46 </w:t>
            </w:r>
          </w:p>
        </w:tc>
        <w:tc>
          <w:tcPr>
            <w:tcW w:w="7513" w:type="dxa"/>
          </w:tcPr>
          <w:p w14:paraId="1702E62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с буквой м (ам, ум).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543C83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4640D3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D5AE14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281179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1473AEC" w14:textId="77777777" w:rsidTr="005D56D5">
        <w:trPr>
          <w:trHeight w:val="109"/>
        </w:trPr>
        <w:tc>
          <w:tcPr>
            <w:tcW w:w="675" w:type="dxa"/>
          </w:tcPr>
          <w:p w14:paraId="65B99B3D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47 </w:t>
            </w:r>
          </w:p>
        </w:tc>
        <w:tc>
          <w:tcPr>
            <w:tcW w:w="7513" w:type="dxa"/>
          </w:tcPr>
          <w:p w14:paraId="1C8551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с буквой м (ма, му).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1A2A24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737E4C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65019C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9F9DAA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5A203DD" w14:textId="77777777" w:rsidTr="005D56D5">
        <w:trPr>
          <w:trHeight w:val="109"/>
        </w:trPr>
        <w:tc>
          <w:tcPr>
            <w:tcW w:w="675" w:type="dxa"/>
          </w:tcPr>
          <w:p w14:paraId="04AC574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48 </w:t>
            </w:r>
          </w:p>
        </w:tc>
        <w:tc>
          <w:tcPr>
            <w:tcW w:w="7513" w:type="dxa"/>
          </w:tcPr>
          <w:p w14:paraId="629D666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B6E8A4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ABBD89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370793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4CE7D9F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96B73BF" w14:textId="77777777" w:rsidTr="005D56D5">
        <w:trPr>
          <w:trHeight w:val="109"/>
        </w:trPr>
        <w:tc>
          <w:tcPr>
            <w:tcW w:w="675" w:type="dxa"/>
          </w:tcPr>
          <w:p w14:paraId="637B306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49 </w:t>
            </w:r>
          </w:p>
        </w:tc>
        <w:tc>
          <w:tcPr>
            <w:tcW w:w="7513" w:type="dxa"/>
          </w:tcPr>
          <w:p w14:paraId="07FC56F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О.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6A0945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9670B2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1235FE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524375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0B2106D" w14:textId="77777777" w:rsidTr="005D56D5">
        <w:trPr>
          <w:trHeight w:val="109"/>
        </w:trPr>
        <w:tc>
          <w:tcPr>
            <w:tcW w:w="675" w:type="dxa"/>
          </w:tcPr>
          <w:p w14:paraId="5A44453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50 </w:t>
            </w:r>
          </w:p>
        </w:tc>
        <w:tc>
          <w:tcPr>
            <w:tcW w:w="7513" w:type="dxa"/>
          </w:tcPr>
          <w:p w14:paraId="08215A1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ам, ум, ом.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289831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076CA5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183C71C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1E59C8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57EB621" w14:textId="77777777" w:rsidTr="005D56D5">
        <w:trPr>
          <w:trHeight w:val="109"/>
        </w:trPr>
        <w:tc>
          <w:tcPr>
            <w:tcW w:w="675" w:type="dxa"/>
          </w:tcPr>
          <w:p w14:paraId="0A2D005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51 </w:t>
            </w:r>
          </w:p>
        </w:tc>
        <w:tc>
          <w:tcPr>
            <w:tcW w:w="7513" w:type="dxa"/>
          </w:tcPr>
          <w:p w14:paraId="7B72BBC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ма, му, мо.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B9BC27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1817B4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F63E18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5CF1C5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D23737E" w14:textId="77777777" w:rsidTr="005D56D5">
        <w:trPr>
          <w:trHeight w:val="109"/>
        </w:trPr>
        <w:tc>
          <w:tcPr>
            <w:tcW w:w="675" w:type="dxa"/>
          </w:tcPr>
          <w:p w14:paraId="491DF43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52 </w:t>
            </w:r>
          </w:p>
        </w:tc>
        <w:tc>
          <w:tcPr>
            <w:tcW w:w="7513" w:type="dxa"/>
          </w:tcPr>
          <w:p w14:paraId="1D2FC9B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D5A272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69BF8E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8A9711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763724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C742CE2" w14:textId="77777777" w:rsidTr="005D56D5">
        <w:trPr>
          <w:trHeight w:val="109"/>
        </w:trPr>
        <w:tc>
          <w:tcPr>
            <w:tcW w:w="675" w:type="dxa"/>
          </w:tcPr>
          <w:p w14:paraId="34128BF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53 </w:t>
            </w:r>
          </w:p>
        </w:tc>
        <w:tc>
          <w:tcPr>
            <w:tcW w:w="7513" w:type="dxa"/>
          </w:tcPr>
          <w:p w14:paraId="4690E28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III четверть.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F4FB77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03E9A0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CA7450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280ED7A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66B1166" w14:textId="77777777" w:rsidTr="005D56D5">
        <w:trPr>
          <w:trHeight w:val="109"/>
        </w:trPr>
        <w:tc>
          <w:tcPr>
            <w:tcW w:w="675" w:type="dxa"/>
          </w:tcPr>
          <w:p w14:paraId="6FEAC6A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54 </w:t>
            </w:r>
          </w:p>
        </w:tc>
        <w:tc>
          <w:tcPr>
            <w:tcW w:w="7513" w:type="dxa"/>
          </w:tcPr>
          <w:p w14:paraId="1CD495E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22872AC4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6805A0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75097FB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0874DDB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103A9F62" w14:textId="77777777" w:rsidTr="005D56D5">
        <w:trPr>
          <w:trHeight w:val="109"/>
        </w:trPr>
        <w:tc>
          <w:tcPr>
            <w:tcW w:w="675" w:type="dxa"/>
          </w:tcPr>
          <w:p w14:paraId="54872DF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55 </w:t>
            </w:r>
          </w:p>
        </w:tc>
        <w:tc>
          <w:tcPr>
            <w:tcW w:w="7513" w:type="dxa"/>
          </w:tcPr>
          <w:p w14:paraId="60FAB07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С.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C4FF83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2F1C73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074918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2FEB38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54C5ACFE" w14:textId="77777777" w:rsidTr="005D56D5">
        <w:trPr>
          <w:trHeight w:val="109"/>
        </w:trPr>
        <w:tc>
          <w:tcPr>
            <w:tcW w:w="675" w:type="dxa"/>
          </w:tcPr>
          <w:p w14:paraId="34013BC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56 </w:t>
            </w:r>
          </w:p>
        </w:tc>
        <w:tc>
          <w:tcPr>
            <w:tcW w:w="7513" w:type="dxa"/>
          </w:tcPr>
          <w:p w14:paraId="2E60396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с буквой с (ас, ус, ос).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3C882A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EE174C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A4A6A0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3D2B06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A3DBDC5" w14:textId="77777777" w:rsidTr="005D56D5">
        <w:trPr>
          <w:trHeight w:val="109"/>
        </w:trPr>
        <w:tc>
          <w:tcPr>
            <w:tcW w:w="675" w:type="dxa"/>
          </w:tcPr>
          <w:p w14:paraId="3E8A5CB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57 </w:t>
            </w:r>
          </w:p>
        </w:tc>
        <w:tc>
          <w:tcPr>
            <w:tcW w:w="7513" w:type="dxa"/>
          </w:tcPr>
          <w:p w14:paraId="5D14E85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с буквой с (са, су, со).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06236E5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84BB8D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2BFE2E4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1411E8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07A06CF1" w14:textId="77777777" w:rsidTr="005D56D5">
        <w:trPr>
          <w:trHeight w:val="109"/>
        </w:trPr>
        <w:tc>
          <w:tcPr>
            <w:tcW w:w="675" w:type="dxa"/>
          </w:tcPr>
          <w:p w14:paraId="3DA61166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58 </w:t>
            </w:r>
          </w:p>
        </w:tc>
        <w:tc>
          <w:tcPr>
            <w:tcW w:w="7513" w:type="dxa"/>
          </w:tcPr>
          <w:p w14:paraId="26F63FF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и чтение слов из 2 слогов (ма-ма, му-му, о-са).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FFF916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1A7A3DF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EA7F7E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CDD7A0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45322097" w14:textId="77777777" w:rsidTr="005D56D5">
        <w:trPr>
          <w:trHeight w:val="109"/>
        </w:trPr>
        <w:tc>
          <w:tcPr>
            <w:tcW w:w="675" w:type="dxa"/>
          </w:tcPr>
          <w:p w14:paraId="308004C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59 </w:t>
            </w:r>
          </w:p>
        </w:tc>
        <w:tc>
          <w:tcPr>
            <w:tcW w:w="7513" w:type="dxa"/>
          </w:tcPr>
          <w:p w14:paraId="3A44657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Выделение звука в начале слова и фиксация его буквой.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CF4726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8D57E6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316037F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5350289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3FE3724A" w14:textId="77777777" w:rsidTr="005D56D5">
        <w:trPr>
          <w:trHeight w:val="109"/>
        </w:trPr>
        <w:tc>
          <w:tcPr>
            <w:tcW w:w="675" w:type="dxa"/>
          </w:tcPr>
          <w:p w14:paraId="2F1924B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60 </w:t>
            </w:r>
          </w:p>
        </w:tc>
        <w:tc>
          <w:tcPr>
            <w:tcW w:w="7513" w:type="dxa"/>
          </w:tcPr>
          <w:p w14:paraId="72A31F0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Звук и буква Х. Чтение буквы, выделение звука/буквы в словах.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6E959F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712DCC5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504536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1200B31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4389560" w14:textId="77777777" w:rsidTr="005D56D5">
        <w:trPr>
          <w:trHeight w:val="109"/>
        </w:trPr>
        <w:tc>
          <w:tcPr>
            <w:tcW w:w="675" w:type="dxa"/>
          </w:tcPr>
          <w:p w14:paraId="13A4612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61 </w:t>
            </w:r>
          </w:p>
        </w:tc>
        <w:tc>
          <w:tcPr>
            <w:tcW w:w="7513" w:type="dxa"/>
          </w:tcPr>
          <w:p w14:paraId="243071C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закрытых слогов с буквой х (ах, ух, ох).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7188EFB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D617AA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FAB289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344207F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7C73BF65" w14:textId="77777777" w:rsidTr="005D56D5">
        <w:trPr>
          <w:trHeight w:val="109"/>
        </w:trPr>
        <w:tc>
          <w:tcPr>
            <w:tcW w:w="675" w:type="dxa"/>
          </w:tcPr>
          <w:p w14:paraId="69C76D5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62 </w:t>
            </w:r>
          </w:p>
        </w:tc>
        <w:tc>
          <w:tcPr>
            <w:tcW w:w="7513" w:type="dxa"/>
          </w:tcPr>
          <w:p w14:paraId="22BBCC2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Образование и чтение открытых слогов с буквой х (ха, ху, хо).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992AFB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2B6B828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567C463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789EBAD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4C440F2" w14:textId="77777777" w:rsidTr="005D56D5">
        <w:trPr>
          <w:trHeight w:val="109"/>
        </w:trPr>
        <w:tc>
          <w:tcPr>
            <w:tcW w:w="675" w:type="dxa"/>
          </w:tcPr>
          <w:p w14:paraId="7F82837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63 </w:t>
            </w:r>
          </w:p>
        </w:tc>
        <w:tc>
          <w:tcPr>
            <w:tcW w:w="7513" w:type="dxa"/>
          </w:tcPr>
          <w:p w14:paraId="4CFB7813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и чтение слов из 2 слогов (у-хо, у-ха, му-ха).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663A621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68D3045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25A8FF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750E092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8CF6537" w14:textId="77777777" w:rsidTr="005D56D5">
        <w:trPr>
          <w:trHeight w:val="109"/>
        </w:trPr>
        <w:tc>
          <w:tcPr>
            <w:tcW w:w="675" w:type="dxa"/>
          </w:tcPr>
          <w:p w14:paraId="17FC50B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64 </w:t>
            </w:r>
          </w:p>
        </w:tc>
        <w:tc>
          <w:tcPr>
            <w:tcW w:w="7513" w:type="dxa"/>
          </w:tcPr>
          <w:p w14:paraId="45B15D4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Составление слов из заданных слогов и дополнение слова слогом с опорой на картинку.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4054AD6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0B8E5518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6E631E0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B8502F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2CEE2CF3" w14:textId="77777777" w:rsidTr="005D56D5">
        <w:trPr>
          <w:trHeight w:val="109"/>
        </w:trPr>
        <w:tc>
          <w:tcPr>
            <w:tcW w:w="675" w:type="dxa"/>
          </w:tcPr>
          <w:p w14:paraId="776AE4B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65 </w:t>
            </w:r>
          </w:p>
        </w:tc>
        <w:tc>
          <w:tcPr>
            <w:tcW w:w="7513" w:type="dxa"/>
          </w:tcPr>
          <w:p w14:paraId="5AD441D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II полугодие.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BEF233C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402782DF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46D48931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29FF105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6C66F7" w:rsidRPr="00CC5BE0" w14:paraId="648BEEBA" w14:textId="77777777" w:rsidTr="005D56D5">
        <w:trPr>
          <w:trHeight w:val="109"/>
        </w:trPr>
        <w:tc>
          <w:tcPr>
            <w:tcW w:w="675" w:type="dxa"/>
          </w:tcPr>
          <w:p w14:paraId="483F41D7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66 </w:t>
            </w:r>
          </w:p>
        </w:tc>
        <w:tc>
          <w:tcPr>
            <w:tcW w:w="7513" w:type="dxa"/>
          </w:tcPr>
          <w:p w14:paraId="3DCDAD99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Повторение материала, изученного за год. 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14:paraId="16898DEB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C5BE0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76" w:type="dxa"/>
            <w:tcBorders>
              <w:left w:val="single" w:sz="4" w:space="0" w:color="auto"/>
            </w:tcBorders>
          </w:tcPr>
          <w:p w14:paraId="361620DA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35" w:type="dxa"/>
            <w:tcBorders>
              <w:left w:val="single" w:sz="4" w:space="0" w:color="auto"/>
            </w:tcBorders>
          </w:tcPr>
          <w:p w14:paraId="09F712AE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</w:tcPr>
          <w:p w14:paraId="66945BA0" w14:textId="77777777" w:rsidR="006C66F7" w:rsidRPr="00CC5BE0" w:rsidRDefault="006C66F7" w:rsidP="00CC5BE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67523B19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14:paraId="58B20CA4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14:paraId="419BD242" w14:textId="77777777" w:rsidR="006C66F7" w:rsidRDefault="006C66F7" w:rsidP="00AB4FF7">
      <w:pPr>
        <w:spacing w:after="0" w:line="360" w:lineRule="auto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p w14:paraId="11DE1049" w14:textId="77777777" w:rsidR="006C66F7" w:rsidRDefault="006C66F7" w:rsidP="006C66F7">
      <w:pPr>
        <w:spacing w:after="0" w:line="360" w:lineRule="auto"/>
        <w:ind w:left="-567" w:firstLine="567"/>
        <w:rPr>
          <w:rFonts w:ascii="Times New Roman" w:hAnsi="Times New Roman"/>
          <w:sz w:val="28"/>
          <w:szCs w:val="28"/>
        </w:rPr>
        <w:sectPr w:rsidR="006C66F7" w:rsidSect="006C66F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0F237FFD" w14:textId="77777777" w:rsidR="00DA5C93" w:rsidRDefault="00DA5C93" w:rsidP="006C66F7">
      <w:pPr>
        <w:spacing w:after="0" w:line="360" w:lineRule="auto"/>
        <w:rPr>
          <w:rFonts w:ascii="Times New Roman" w:hAnsi="Times New Roman"/>
          <w:b/>
          <w:sz w:val="28"/>
          <w:szCs w:val="28"/>
        </w:rPr>
        <w:sectPr w:rsidR="00DA5C93" w:rsidSect="00DA5C9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5FF1BA9D" w14:textId="77777777" w:rsidR="002E4A5F" w:rsidRPr="00E94D56" w:rsidRDefault="002E4A5F" w:rsidP="002E4A5F">
      <w:pPr>
        <w:pStyle w:val="20"/>
        <w:spacing w:after="0" w:line="240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57911198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AB4FF7" w:rsidRPr="00DC32FC">
        <w:rPr>
          <w:rFonts w:ascii="Times New Roman" w:hAnsi="Times New Roman"/>
          <w:sz w:val="28"/>
          <w:szCs w:val="28"/>
        </w:rPr>
        <w:t>Обеспечение учебного предмета «</w:t>
      </w:r>
      <w:r w:rsidR="005D56D5">
        <w:rPr>
          <w:rFonts w:ascii="Times New Roman" w:hAnsi="Times New Roman"/>
          <w:sz w:val="28"/>
          <w:szCs w:val="28"/>
        </w:rPr>
        <w:t>Чтение</w:t>
      </w:r>
      <w:r w:rsidR="00AB4FF7" w:rsidRPr="00DC32FC">
        <w:rPr>
          <w:rFonts w:ascii="Times New Roman" w:hAnsi="Times New Roman"/>
          <w:sz w:val="28"/>
          <w:szCs w:val="28"/>
        </w:rPr>
        <w:t>» включает:</w:t>
      </w:r>
    </w:p>
    <w:p w14:paraId="735CD805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Букварь;</w:t>
      </w:r>
    </w:p>
    <w:p w14:paraId="4BD835EC" w14:textId="77777777"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прописи; </w:t>
      </w:r>
    </w:p>
    <w:p w14:paraId="40996D2F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рабочие тетради на печатной основе;</w:t>
      </w:r>
    </w:p>
    <w:p w14:paraId="58FE84BB" w14:textId="77777777"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программно-методическое обеспечение: методические рекомендации для учителя по отдельным разделам учебного предмета;</w:t>
      </w:r>
    </w:p>
    <w:p w14:paraId="3736DFE9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печатные пособия: наборы картинной азбуки; </w:t>
      </w:r>
    </w:p>
    <w:p w14:paraId="4F38CFA6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предметных картинок; </w:t>
      </w:r>
    </w:p>
    <w:p w14:paraId="5183039F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картинное лото; </w:t>
      </w:r>
    </w:p>
    <w:p w14:paraId="2A2ECF51" w14:textId="77777777" w:rsidR="002E4A5F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сюжетных картинок по отдельным темам; </w:t>
      </w:r>
    </w:p>
    <w:p w14:paraId="60D4271F" w14:textId="77777777"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репродукции картин в соответствии с тематикой и видами работ;</w:t>
      </w:r>
    </w:p>
    <w:p w14:paraId="45EDC227" w14:textId="77777777"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учебно-практическое оборудование: </w:t>
      </w:r>
    </w:p>
    <w:p w14:paraId="4D3E2F9A" w14:textId="77777777" w:rsidR="00AB4FF7" w:rsidRPr="00DC32FC" w:rsidRDefault="002E4A5F" w:rsidP="002E4A5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комплекты для обучения грамоте </w:t>
      </w:r>
      <w:r w:rsidR="00AB4FF7" w:rsidRPr="00DC32FC">
        <w:rPr>
          <w:rFonts w:ascii="Times New Roman" w:hAnsi="Times New Roman"/>
          <w:sz w:val="28"/>
          <w:szCs w:val="28"/>
        </w:rPr>
        <w:t xml:space="preserve">(наборное полотно, разрезная азбука (общеклассная и индивидуальная, образцы начертания рукописных букв); </w:t>
      </w:r>
    </w:p>
    <w:p w14:paraId="65B51430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опорные таблицы по отдельным изучаемым темам; </w:t>
      </w:r>
    </w:p>
    <w:p w14:paraId="6ED46F32" w14:textId="77777777"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схемы (звуко-буквенного разбора слова; </w:t>
      </w:r>
    </w:p>
    <w:p w14:paraId="66BAB15F" w14:textId="77777777"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разбора слов по составу); </w:t>
      </w:r>
    </w:p>
    <w:p w14:paraId="23336C0B" w14:textId="77777777" w:rsidR="00AB4FF7" w:rsidRPr="00DC32FC" w:rsidRDefault="00AB4FF7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DC32FC">
        <w:rPr>
          <w:rFonts w:ascii="Times New Roman" w:hAnsi="Times New Roman"/>
          <w:sz w:val="28"/>
          <w:szCs w:val="28"/>
        </w:rPr>
        <w:t xml:space="preserve">дидактический раздаточный материал (карточки с заданиями); </w:t>
      </w:r>
    </w:p>
    <w:p w14:paraId="06C4B65F" w14:textId="77777777" w:rsidR="002E4A5F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 xml:space="preserve">наборы ролевых игр, игрушек по отдельным темам; </w:t>
      </w:r>
    </w:p>
    <w:p w14:paraId="4394FBDB" w14:textId="77777777" w:rsidR="00AB4FF7" w:rsidRPr="00DC32FC" w:rsidRDefault="002E4A5F" w:rsidP="00CC5BE0">
      <w:pPr>
        <w:widowControl w:val="0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B4FF7" w:rsidRPr="00DC32FC">
        <w:rPr>
          <w:rFonts w:ascii="Times New Roman" w:hAnsi="Times New Roman"/>
          <w:sz w:val="28"/>
          <w:szCs w:val="28"/>
        </w:rPr>
        <w:t>наборы муляжей (фрукты, овощи, ягоды и т.д.);</w:t>
      </w:r>
    </w:p>
    <w:p w14:paraId="458ED3E1" w14:textId="77777777" w:rsidR="00AB4FF7" w:rsidRPr="00DC32FC" w:rsidRDefault="00030CA5" w:rsidP="00030CA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iCs/>
          <w:sz w:val="28"/>
          <w:szCs w:val="28"/>
        </w:rPr>
      </w:pPr>
      <w:r w:rsidRPr="00DC32FC">
        <w:rPr>
          <w:rFonts w:ascii="Times New Roman" w:hAnsi="Times New Roman"/>
          <w:bCs/>
          <w:iCs/>
          <w:sz w:val="28"/>
          <w:szCs w:val="28"/>
        </w:rPr>
        <w:t>Т</w:t>
      </w:r>
      <w:r w:rsidR="00AB4FF7" w:rsidRPr="00DC32FC">
        <w:rPr>
          <w:rFonts w:ascii="Times New Roman" w:hAnsi="Times New Roman"/>
          <w:bCs/>
          <w:iCs/>
          <w:sz w:val="28"/>
          <w:szCs w:val="28"/>
        </w:rPr>
        <w:t xml:space="preserve">ехнических средств обучения: классная доска с набором креплений для картинок, постеров, таблиц; </w:t>
      </w:r>
      <w:r w:rsidR="00AB4FF7" w:rsidRPr="00DC32FC">
        <w:rPr>
          <w:rFonts w:ascii="Times New Roman" w:hAnsi="Times New Roman"/>
          <w:iCs/>
          <w:sz w:val="28"/>
          <w:szCs w:val="28"/>
        </w:rPr>
        <w:t>CD/DVD-проигрыватели; телевизор; аудио видеомагнитофон; компьютер с программным обеспечением; слайд-проектор; мультимедиапроектор; магнитная доска; экран.</w:t>
      </w:r>
    </w:p>
    <w:p w14:paraId="136337FB" w14:textId="77777777" w:rsidR="00AB4FF7" w:rsidRPr="00DC32FC" w:rsidRDefault="00AB4FF7" w:rsidP="00CC5BE0">
      <w:pPr>
        <w:spacing w:after="0"/>
        <w:ind w:left="-567" w:firstLine="567"/>
        <w:jc w:val="center"/>
        <w:rPr>
          <w:rFonts w:ascii="Times New Roman" w:hAnsi="Times New Roman"/>
          <w:sz w:val="28"/>
          <w:szCs w:val="28"/>
        </w:rPr>
      </w:pPr>
    </w:p>
    <w:sectPr w:rsidR="00AB4FF7" w:rsidRPr="00DC32FC" w:rsidSect="00DA5C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03BF50F" w14:textId="77777777" w:rsidR="00C647D2" w:rsidRDefault="00C647D2" w:rsidP="00A0388D">
      <w:pPr>
        <w:spacing w:after="0" w:line="240" w:lineRule="auto"/>
      </w:pPr>
      <w:r>
        <w:separator/>
      </w:r>
    </w:p>
  </w:endnote>
  <w:endnote w:type="continuationSeparator" w:id="0">
    <w:p w14:paraId="3B7AC57A" w14:textId="77777777" w:rsidR="00C647D2" w:rsidRDefault="00C647D2" w:rsidP="00A038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ECDB08" w14:textId="77777777" w:rsidR="004E672A" w:rsidRDefault="004E672A">
    <w:pPr>
      <w:pStyle w:val="a3"/>
      <w:jc w:val="center"/>
    </w:pPr>
  </w:p>
  <w:p w14:paraId="2C9B83B2" w14:textId="77777777" w:rsidR="004E672A" w:rsidRDefault="004E672A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7882865" w14:textId="77777777" w:rsidR="00C647D2" w:rsidRDefault="00C647D2" w:rsidP="00A0388D">
      <w:pPr>
        <w:spacing w:after="0" w:line="240" w:lineRule="auto"/>
      </w:pPr>
      <w:r>
        <w:separator/>
      </w:r>
    </w:p>
  </w:footnote>
  <w:footnote w:type="continuationSeparator" w:id="0">
    <w:p w14:paraId="6DF8E291" w14:textId="77777777" w:rsidR="00C647D2" w:rsidRDefault="00C647D2" w:rsidP="00A038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4945184"/>
    <w:multiLevelType w:val="multilevel"/>
    <w:tmpl w:val="F7180666"/>
    <w:lvl w:ilvl="0">
      <w:start w:val="2"/>
      <w:numFmt w:val="upperRoman"/>
      <w:lvlText w:val="%1."/>
      <w:lvlJc w:val="right"/>
      <w:pPr>
        <w:ind w:left="291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63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4352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507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79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512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23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5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672" w:hanging="180"/>
      </w:pPr>
      <w:rPr>
        <w:rFonts w:hint="default"/>
      </w:rPr>
    </w:lvl>
  </w:abstractNum>
  <w:abstractNum w:abstractNumId="2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B176800"/>
    <w:multiLevelType w:val="multilevel"/>
    <w:tmpl w:val="45F08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9CD4D70"/>
    <w:multiLevelType w:val="multilevel"/>
    <w:tmpl w:val="2056D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1F763ED"/>
    <w:multiLevelType w:val="multilevel"/>
    <w:tmpl w:val="AE048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45A34FD0"/>
    <w:multiLevelType w:val="multilevel"/>
    <w:tmpl w:val="4CAEF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BF83EAA"/>
    <w:multiLevelType w:val="multilevel"/>
    <w:tmpl w:val="A0128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56315D5F"/>
    <w:multiLevelType w:val="multilevel"/>
    <w:tmpl w:val="C3A63A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8AC1688"/>
    <w:multiLevelType w:val="multilevel"/>
    <w:tmpl w:val="0868E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7D502ED6"/>
    <w:multiLevelType w:val="multilevel"/>
    <w:tmpl w:val="142C3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2"/>
  </w:num>
  <w:num w:numId="3">
    <w:abstractNumId w:val="4"/>
  </w:num>
  <w:num w:numId="4">
    <w:abstractNumId w:val="6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16"/>
  </w:num>
  <w:num w:numId="7">
    <w:abstractNumId w:val="3"/>
  </w:num>
  <w:num w:numId="8">
    <w:abstractNumId w:val="5"/>
  </w:num>
  <w:num w:numId="9">
    <w:abstractNumId w:val="10"/>
  </w:num>
  <w:num w:numId="10">
    <w:abstractNumId w:val="7"/>
  </w:num>
  <w:num w:numId="11">
    <w:abstractNumId w:val="9"/>
  </w:num>
  <w:num w:numId="12">
    <w:abstractNumId w:val="14"/>
  </w:num>
  <w:num w:numId="13">
    <w:abstractNumId w:val="15"/>
  </w:num>
  <w:num w:numId="14">
    <w:abstractNumId w:val="12"/>
  </w:num>
  <w:num w:numId="15">
    <w:abstractNumId w:val="8"/>
  </w:num>
  <w:num w:numId="16">
    <w:abstractNumId w:val="18"/>
  </w:num>
  <w:num w:numId="17">
    <w:abstractNumId w:val="13"/>
  </w:num>
  <w:num w:numId="18">
    <w:abstractNumId w:val="11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30CA5"/>
    <w:rsid w:val="00037ACD"/>
    <w:rsid w:val="00042607"/>
    <w:rsid w:val="00053236"/>
    <w:rsid w:val="000D0122"/>
    <w:rsid w:val="000E60F6"/>
    <w:rsid w:val="000F3C34"/>
    <w:rsid w:val="001A5603"/>
    <w:rsid w:val="001B5AFA"/>
    <w:rsid w:val="001C4A0A"/>
    <w:rsid w:val="001F009D"/>
    <w:rsid w:val="00243B91"/>
    <w:rsid w:val="00263D5E"/>
    <w:rsid w:val="002A6EE1"/>
    <w:rsid w:val="002E125E"/>
    <w:rsid w:val="002E4A5F"/>
    <w:rsid w:val="00302BD6"/>
    <w:rsid w:val="00316DE2"/>
    <w:rsid w:val="00330E89"/>
    <w:rsid w:val="0033180F"/>
    <w:rsid w:val="003407AA"/>
    <w:rsid w:val="003C47D7"/>
    <w:rsid w:val="003E01E4"/>
    <w:rsid w:val="003E4768"/>
    <w:rsid w:val="00404649"/>
    <w:rsid w:val="004733C0"/>
    <w:rsid w:val="004C243C"/>
    <w:rsid w:val="004E672A"/>
    <w:rsid w:val="004F5878"/>
    <w:rsid w:val="00500375"/>
    <w:rsid w:val="005269EF"/>
    <w:rsid w:val="00593221"/>
    <w:rsid w:val="005D56D5"/>
    <w:rsid w:val="005E3DA8"/>
    <w:rsid w:val="005E727F"/>
    <w:rsid w:val="006963DA"/>
    <w:rsid w:val="006C66F7"/>
    <w:rsid w:val="007226D2"/>
    <w:rsid w:val="007B0577"/>
    <w:rsid w:val="007C372D"/>
    <w:rsid w:val="007D328E"/>
    <w:rsid w:val="00817B74"/>
    <w:rsid w:val="0086499A"/>
    <w:rsid w:val="00895CB0"/>
    <w:rsid w:val="008F17B3"/>
    <w:rsid w:val="00902FEF"/>
    <w:rsid w:val="00934DF5"/>
    <w:rsid w:val="00956621"/>
    <w:rsid w:val="009B7569"/>
    <w:rsid w:val="00A0388D"/>
    <w:rsid w:val="00A0672D"/>
    <w:rsid w:val="00A40F4A"/>
    <w:rsid w:val="00A5049C"/>
    <w:rsid w:val="00A772B4"/>
    <w:rsid w:val="00A9654D"/>
    <w:rsid w:val="00AA38DE"/>
    <w:rsid w:val="00AB4FF7"/>
    <w:rsid w:val="00B16C01"/>
    <w:rsid w:val="00B4381D"/>
    <w:rsid w:val="00B45ACF"/>
    <w:rsid w:val="00BA77EF"/>
    <w:rsid w:val="00C0624B"/>
    <w:rsid w:val="00C16794"/>
    <w:rsid w:val="00C21BBD"/>
    <w:rsid w:val="00C647D2"/>
    <w:rsid w:val="00C743A5"/>
    <w:rsid w:val="00CA09DA"/>
    <w:rsid w:val="00CC5BE0"/>
    <w:rsid w:val="00CD3652"/>
    <w:rsid w:val="00CF7F00"/>
    <w:rsid w:val="00D84231"/>
    <w:rsid w:val="00D936E2"/>
    <w:rsid w:val="00DA5C93"/>
    <w:rsid w:val="00E342E1"/>
    <w:rsid w:val="00EE7ADC"/>
    <w:rsid w:val="00F26347"/>
    <w:rsid w:val="00F5288A"/>
    <w:rsid w:val="00F968E0"/>
    <w:rsid w:val="00FF7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BA413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388D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5049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character" w:customStyle="1" w:styleId="30">
    <w:name w:val="Заголовок 3 Знак"/>
    <w:basedOn w:val="a0"/>
    <w:link w:val="3"/>
    <w:uiPriority w:val="9"/>
    <w:semiHidden/>
    <w:rsid w:val="00A5049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c31">
    <w:name w:val="c31"/>
    <w:basedOn w:val="a0"/>
    <w:rsid w:val="00A5049C"/>
  </w:style>
  <w:style w:type="character" w:customStyle="1" w:styleId="c12">
    <w:name w:val="c12"/>
    <w:basedOn w:val="a0"/>
    <w:rsid w:val="00A5049C"/>
  </w:style>
  <w:style w:type="paragraph" w:customStyle="1" w:styleId="c63">
    <w:name w:val="c63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4">
    <w:name w:val="c24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A5049C"/>
  </w:style>
  <w:style w:type="character" w:customStyle="1" w:styleId="c53">
    <w:name w:val="c53"/>
    <w:basedOn w:val="a0"/>
    <w:rsid w:val="00A5049C"/>
  </w:style>
  <w:style w:type="paragraph" w:customStyle="1" w:styleId="c45">
    <w:name w:val="c45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">
    <w:name w:val="c6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2">
    <w:name w:val="c72"/>
    <w:basedOn w:val="a0"/>
    <w:rsid w:val="00A5049C"/>
  </w:style>
  <w:style w:type="paragraph" w:customStyle="1" w:styleId="c26">
    <w:name w:val="c26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1">
    <w:name w:val="c41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3">
    <w:name w:val="c23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A5049C"/>
  </w:style>
  <w:style w:type="paragraph" w:customStyle="1" w:styleId="c62">
    <w:name w:val="c62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A50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basedOn w:val="a"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No Spacing"/>
    <w:basedOn w:val="a"/>
    <w:uiPriority w:val="1"/>
    <w:qFormat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body">
    <w:name w:val="textbody"/>
    <w:basedOn w:val="a"/>
    <w:rsid w:val="00895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Hyperlink"/>
    <w:basedOn w:val="a0"/>
    <w:uiPriority w:val="99"/>
    <w:semiHidden/>
    <w:unhideWhenUsed/>
    <w:rsid w:val="00895CB0"/>
    <w:rPr>
      <w:color w:val="0000FF"/>
      <w:u w:val="single"/>
    </w:rPr>
  </w:style>
  <w:style w:type="character" w:customStyle="1" w:styleId="slider-readerprogress-value">
    <w:name w:val="slider-reader__progress-value"/>
    <w:basedOn w:val="a0"/>
    <w:rsid w:val="00895CB0"/>
  </w:style>
  <w:style w:type="paragraph" w:customStyle="1" w:styleId="c3">
    <w:name w:val="c3"/>
    <w:basedOn w:val="a"/>
    <w:rsid w:val="00B45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5">
    <w:name w:val="c15"/>
    <w:basedOn w:val="a"/>
    <w:rsid w:val="00B45A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B45ACF"/>
  </w:style>
  <w:style w:type="character" w:customStyle="1" w:styleId="c13">
    <w:name w:val="c13"/>
    <w:basedOn w:val="a0"/>
    <w:rsid w:val="00B45ACF"/>
  </w:style>
  <w:style w:type="table" w:styleId="ae">
    <w:name w:val="Table Grid"/>
    <w:basedOn w:val="a1"/>
    <w:uiPriority w:val="59"/>
    <w:rsid w:val="009B75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header"/>
    <w:basedOn w:val="a"/>
    <w:link w:val="af0"/>
    <w:uiPriority w:val="99"/>
    <w:semiHidden/>
    <w:unhideWhenUsed/>
    <w:rsid w:val="005D56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5D56D5"/>
  </w:style>
  <w:style w:type="paragraph" w:styleId="af1">
    <w:name w:val="Balloon Text"/>
    <w:basedOn w:val="a"/>
    <w:link w:val="af2"/>
    <w:uiPriority w:val="99"/>
    <w:semiHidden/>
    <w:unhideWhenUsed/>
    <w:rsid w:val="008649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86499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28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55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49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45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59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156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046599">
                  <w:marLeft w:val="0"/>
                  <w:marRight w:val="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11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13</Pages>
  <Words>3192</Words>
  <Characters>18197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98</cp:revision>
  <cp:lastPrinted>2023-12-27T17:53:00Z</cp:lastPrinted>
  <dcterms:created xsi:type="dcterms:W3CDTF">2023-12-11T16:51:00Z</dcterms:created>
  <dcterms:modified xsi:type="dcterms:W3CDTF">2024-10-23T10:55:00Z</dcterms:modified>
</cp:coreProperties>
</file>