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D95EEE2" w14:textId="77777777" w:rsidR="006F23CB" w:rsidRDefault="006F23CB" w:rsidP="006F23C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Государственное бюджетное образовательное учреждение «Комплексный реабилитационно-образовательный центр для детей с нарушениями слуха и зрения»</w:t>
      </w:r>
    </w:p>
    <w:p w14:paraId="2B0698B1" w14:textId="608219F6" w:rsidR="006F23CB" w:rsidRDefault="00270D05" w:rsidP="00270D05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7A2AC981" wp14:editId="3FF00FAF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71C91C6" w14:textId="77777777" w:rsidR="006F23CB" w:rsidRDefault="006F23CB" w:rsidP="006F23CB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62FB7DB9" w14:textId="1E6F44CE" w:rsidR="006F23CB" w:rsidRDefault="006F23CB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2DAF5FDD" w14:textId="77777777" w:rsidR="00B72923" w:rsidRDefault="00B72923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65130749" w14:textId="77777777" w:rsidR="006F23CB" w:rsidRDefault="006F23CB" w:rsidP="006F23C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kern w:val="2"/>
          <w:sz w:val="28"/>
          <w:szCs w:val="28"/>
          <w:lang w:eastAsia="ru-RU"/>
          <w14:ligatures w14:val="standardContextual"/>
        </w:rPr>
        <w:t>Рабочая программа</w:t>
      </w:r>
    </w:p>
    <w:p w14:paraId="260B56A2" w14:textId="33B4D381" w:rsidR="006F23CB" w:rsidRDefault="006F23CB" w:rsidP="006F23CB">
      <w:pPr>
        <w:pStyle w:val="a3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Наименование учебного курса: </w:t>
      </w:r>
      <w:r w:rsidRPr="00512B22">
        <w:rPr>
          <w:rFonts w:ascii="Times New Roman" w:hAnsi="Times New Roman" w:cs="Times New Roman"/>
          <w:bCs/>
          <w:color w:val="auto"/>
          <w:sz w:val="24"/>
          <w:szCs w:val="24"/>
        </w:rPr>
        <w:t>ОКРУЖАЮЩИЙ ПРИРОДНЫЙ МИР</w:t>
      </w:r>
    </w:p>
    <w:p w14:paraId="1C0759E6" w14:textId="77777777" w:rsidR="006F23CB" w:rsidRDefault="006F23CB" w:rsidP="006F23CB">
      <w:pPr>
        <w:autoSpaceDE w:val="0"/>
        <w:autoSpaceDN w:val="0"/>
        <w:adjustRightInd w:val="0"/>
        <w:spacing w:after="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6110863F" w14:textId="4D74F3C3" w:rsidR="006F23CB" w:rsidRDefault="006F23CB" w:rsidP="006F23C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Класс: </w:t>
      </w:r>
      <w:r w:rsidR="00B72923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(вариант 1.4)</w:t>
      </w:r>
    </w:p>
    <w:p w14:paraId="51FB19D8" w14:textId="77777777" w:rsidR="006F23CB" w:rsidRDefault="006F23CB" w:rsidP="006F23C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Учитель: Кулова Ф.И.</w:t>
      </w:r>
    </w:p>
    <w:p w14:paraId="291B5015" w14:textId="77777777" w:rsidR="006F23CB" w:rsidRDefault="006F23CB" w:rsidP="006F23C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Уровень общего образования: НОО</w:t>
      </w:r>
    </w:p>
    <w:p w14:paraId="17DBFC97" w14:textId="25196722" w:rsidR="006F23CB" w:rsidRDefault="006F23CB" w:rsidP="006F23C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Срок реализации программы: 202</w:t>
      </w:r>
      <w:r w:rsidR="00B72923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-202</w:t>
      </w:r>
      <w:r w:rsidR="00B72923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5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учебный год</w:t>
      </w:r>
    </w:p>
    <w:p w14:paraId="6D75E0DA" w14:textId="77777777" w:rsidR="006F23CB" w:rsidRDefault="006F23CB" w:rsidP="006F23C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4"/>
          <w:szCs w:val="24"/>
          <w:lang w:eastAsia="ru-RU"/>
          <w14:ligatures w14:val="standardContextual"/>
        </w:rPr>
      </w:pPr>
    </w:p>
    <w:p w14:paraId="28A09A9F" w14:textId="69DB5806" w:rsidR="006F23CB" w:rsidRDefault="006F23CB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1ECCDC83" w14:textId="34344A82" w:rsidR="00B72923" w:rsidRDefault="00B72923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551B2A8D" w14:textId="0E3C4E73" w:rsidR="00B72923" w:rsidRDefault="00B72923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3A9A427B" w14:textId="4AF54512" w:rsidR="00B72923" w:rsidRDefault="00B72923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3E679BF4" w14:textId="27D6C65E" w:rsidR="00B72923" w:rsidRDefault="00B72923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7584DF1C" w14:textId="057022A5" w:rsidR="00B72923" w:rsidRDefault="00B72923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39EDD5F4" w14:textId="7435CC73" w:rsidR="00B72923" w:rsidRDefault="00B72923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4EF15DAC" w14:textId="1CA3801B" w:rsidR="00B72923" w:rsidRDefault="00B72923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47763F82" w14:textId="77777777" w:rsidR="00B72923" w:rsidRDefault="00B72923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54907D56" w14:textId="77777777" w:rsidR="00B72923" w:rsidRDefault="00B72923" w:rsidP="00F56F18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34589A6F" w14:textId="77777777" w:rsidR="006F23CB" w:rsidRDefault="006F23CB" w:rsidP="006F23CB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  <w:t xml:space="preserve">     Рабочую программу составила___________ Кулова Ф.И., </w:t>
      </w:r>
    </w:p>
    <w:p w14:paraId="4676990E" w14:textId="49382F89" w:rsidR="006F23CB" w:rsidRPr="00F56F18" w:rsidRDefault="006F23CB" w:rsidP="00F56F18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  <w:t>Ква</w:t>
      </w:r>
      <w:r w:rsidR="00F56F18"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  <w:t>лификационная категория: высшая</w:t>
      </w:r>
    </w:p>
    <w:p w14:paraId="31AB949D" w14:textId="46252688" w:rsidR="006F23CB" w:rsidRDefault="006F23CB" w:rsidP="00F56F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A440487" w14:textId="3E6E6FB5" w:rsidR="00B72923" w:rsidRDefault="00B72923" w:rsidP="00F56F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DC0433A" w14:textId="43DFE50E" w:rsidR="00B72923" w:rsidRDefault="00B72923" w:rsidP="00F56F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F6333E2" w14:textId="1BCA513A" w:rsidR="00B72923" w:rsidRDefault="00B72923" w:rsidP="00F56F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B9AD5BE" w14:textId="3E06B24A" w:rsidR="00B72923" w:rsidRDefault="00B72923" w:rsidP="00F56F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1F299AD" w14:textId="72FE3EB0" w:rsidR="00B72923" w:rsidRDefault="00B72923" w:rsidP="00F56F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27C2771" w14:textId="1001CF7A" w:rsidR="00B72923" w:rsidRDefault="00B72923" w:rsidP="00F56F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081425B" w14:textId="77777777" w:rsidR="00B72923" w:rsidRDefault="00B72923" w:rsidP="00F56F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CDB28D3" w14:textId="0B846ADF" w:rsidR="00100F53" w:rsidRPr="00124D22" w:rsidRDefault="00100F53" w:rsidP="00F56F18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sz w:val="24"/>
          <w:szCs w:val="24"/>
        </w:rPr>
        <w:t>ОКРУЖАЮЩИЙ ПРИРОДНЫЙ МИР</w:t>
      </w:r>
    </w:p>
    <w:p w14:paraId="6EBA03EF" w14:textId="77777777" w:rsidR="00100F53" w:rsidRDefault="00100F53" w:rsidP="00F56F18">
      <w:pPr>
        <w:pStyle w:val="2"/>
        <w:numPr>
          <w:ilvl w:val="0"/>
          <w:numId w:val="0"/>
        </w:numPr>
        <w:jc w:val="center"/>
      </w:pPr>
    </w:p>
    <w:p w14:paraId="7135ED7E" w14:textId="7310DA15" w:rsidR="00100F53" w:rsidRDefault="00100F53" w:rsidP="00F56F18">
      <w:pPr>
        <w:pStyle w:val="2"/>
        <w:numPr>
          <w:ilvl w:val="0"/>
          <w:numId w:val="0"/>
        </w:numPr>
        <w:ind w:left="1080" w:hanging="720"/>
        <w:jc w:val="center"/>
      </w:pPr>
      <w:bookmarkStart w:id="1" w:name="_Toc146068241"/>
      <w:r w:rsidRPr="007E10FF">
        <w:t>ПОЯСНИТЕЛЬНАЯ ЗАПИСКА</w:t>
      </w:r>
      <w:bookmarkEnd w:id="1"/>
    </w:p>
    <w:p w14:paraId="612E3FF6" w14:textId="77777777" w:rsidR="00512B22" w:rsidRPr="00512B22" w:rsidRDefault="00512B22" w:rsidP="00512B22"/>
    <w:p w14:paraId="2A3C1147" w14:textId="77777777" w:rsidR="00B72923" w:rsidRDefault="00100F53" w:rsidP="00B72923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Рабочая программа по комплексному предмету "</w:t>
      </w:r>
      <w:r w:rsidR="000841B3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Окружающий природный мир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" на уровне начального общего образования для </w:t>
      </w:r>
      <w:r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глухих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обучающихся </w:t>
      </w:r>
      <w:r w:rsidR="00B72923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4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класса с умственной отсталостью (интеллектуальными нарушениями), тяжелыми и множественными нарушениями развития составлена на основе требований к результатам освоения АООП НОО, установленными </w:t>
      </w:r>
      <w:hyperlink r:id="rId7" w:history="1">
        <w:r w:rsidRPr="00133C7B">
          <w:rPr>
            <w:rFonts w:ascii="Times New Roman" w:hAnsi="Times New Roman" w:cs="Times New Roman"/>
            <w:kern w:val="2"/>
            <w:sz w:val="24"/>
            <w:szCs w:val="24"/>
            <w:bdr w:val="none" w:sz="0" w:space="0" w:color="auto" w:frame="1"/>
            <w:shd w:val="clear" w:color="auto" w:fill="FFFFFF"/>
            <w14:ligatures w14:val="standardContextual"/>
          </w:rPr>
          <w:t>ФГОС</w:t>
        </w:r>
      </w:hyperlink>
      <w:r w:rsidRPr="00133C7B">
        <w:rPr>
          <w:rFonts w:ascii="Times New Roman" w:hAnsi="Times New Roman" w:cs="Times New Roman"/>
          <w:kern w:val="2"/>
          <w:sz w:val="24"/>
          <w:szCs w:val="24"/>
          <w:shd w:val="clear" w:color="auto" w:fill="FFFFFF"/>
          <w14:ligatures w14:val="standardContextual"/>
        </w:rPr>
        <w:t> Н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ОО обучающихся с ОВЗ, </w:t>
      </w:r>
      <w:r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Ф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едеральной программы </w:t>
      </w:r>
      <w:r w:rsidR="00B72923">
        <w:rPr>
          <w:rFonts w:ascii="Times New Roman" w:eastAsia="Calibri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5D6F9B45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>
        <w:rPr>
          <w:rFonts w:ascii="Times New Roman" w:eastAsia="Calibri" w:hAnsi="Times New Roman" w:cs="Calibri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1DA4950A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Федеральныи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государственныи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образовательныи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стандарт начального общего образования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4DF6547C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Минпросвещения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России от 24 ноября 2022 г. № 1025);</w:t>
      </w:r>
    </w:p>
    <w:p w14:paraId="7E13E732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5C99544F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>
        <w:rPr>
          <w:rFonts w:ascii="Times New Roman" w:eastAsia="Calibri" w:hAnsi="Times New Roman" w:cs="Calibri"/>
          <w:color w:val="000000"/>
          <w:sz w:val="28"/>
          <w:szCs w:val="28"/>
        </w:rPr>
        <w:t xml:space="preserve">Приказ Министерства просвещения РФ от </w:t>
      </w:r>
      <w:r>
        <w:rPr>
          <w:rFonts w:ascii="Times New Roman" w:eastAsia="Calibri" w:hAnsi="Times New Roman" w:cs="Calibri"/>
          <w:sz w:val="28"/>
          <w:szCs w:val="28"/>
        </w:rPr>
        <w:t xml:space="preserve">21.09. 2022 г. № 858 </w:t>
      </w:r>
      <w:r>
        <w:rPr>
          <w:rFonts w:ascii="Times New Roman" w:eastAsia="Calibri" w:hAnsi="Times New Roman" w:cs="Calibri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01445151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8"/>
          <w:szCs w:val="28"/>
        </w:rPr>
      </w:pPr>
      <w:r>
        <w:rPr>
          <w:rFonts w:ascii="Times New Roman" w:eastAsia="Calibri" w:hAnsi="Times New Roman" w:cs="Calibri"/>
          <w:color w:val="000000"/>
          <w:sz w:val="28"/>
          <w:szCs w:val="28"/>
        </w:rPr>
        <w:t xml:space="preserve">Постановление Главного государственного санитарного врача России </w:t>
      </w:r>
      <w:r>
        <w:rPr>
          <w:rFonts w:ascii="Times New Roman" w:eastAsia="Calibri" w:hAnsi="Times New Roman" w:cs="Calibri"/>
          <w:color w:val="000000"/>
          <w:sz w:val="28"/>
          <w:szCs w:val="28"/>
        </w:rPr>
        <w:lastRenderedPageBreak/>
        <w:t>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34F03225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8"/>
          <w:szCs w:val="28"/>
        </w:rPr>
      </w:pPr>
      <w:r>
        <w:rPr>
          <w:rFonts w:ascii="Times New Roman" w:eastAsia="Calibri" w:hAnsi="Times New Roman" w:cs="Calibri"/>
          <w:sz w:val="28"/>
          <w:szCs w:val="28"/>
        </w:rPr>
        <w:t>СанПиН 1.2.3685-21 «Гигиенические нормативы и требования к обеспечению</w:t>
      </w:r>
      <w:r>
        <w:rPr>
          <w:rFonts w:ascii="Times New Roman" w:eastAsia="Calibri" w:hAnsi="Times New Roman" w:cs="Calibri"/>
          <w:color w:val="000000"/>
          <w:sz w:val="28"/>
          <w:szCs w:val="28"/>
        </w:rPr>
        <w:t xml:space="preserve"> </w:t>
      </w:r>
      <w:r>
        <w:rPr>
          <w:rFonts w:ascii="Times New Roman" w:eastAsia="Calibri" w:hAnsi="Times New Roman" w:cs="Calibri"/>
          <w:sz w:val="28"/>
          <w:szCs w:val="28"/>
        </w:rPr>
        <w:t>безопасности и (или) безвредности для человека факторов среды обитания,</w:t>
      </w:r>
    </w:p>
    <w:p w14:paraId="7DC0853D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>
        <w:rPr>
          <w:rFonts w:ascii="Times New Roman" w:eastAsia="Calibri" w:hAnsi="Times New Roman" w:cs="Calibri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5DC46BA8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>
        <w:rPr>
          <w:rFonts w:ascii="Times New Roman" w:eastAsia="Calibri" w:hAnsi="Times New Roman" w:cs="Calibri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>
        <w:rPr>
          <w:rFonts w:ascii="Times New Roman" w:eastAsia="Calibri" w:hAnsi="Times New Roman" w:cs="Calibri"/>
          <w:color w:val="000000"/>
          <w:sz w:val="28"/>
          <w:szCs w:val="28"/>
        </w:rPr>
        <w:t>;</w:t>
      </w:r>
      <w:r>
        <w:rPr>
          <w:rFonts w:ascii="Times New Roman" w:eastAsia="Calibri" w:hAnsi="Times New Roman" w:cs="Calibri"/>
          <w:sz w:val="28"/>
          <w:szCs w:val="28"/>
        </w:rPr>
        <w:t xml:space="preserve"> </w:t>
      </w:r>
    </w:p>
    <w:p w14:paraId="5363033E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>
        <w:rPr>
          <w:rFonts w:ascii="Times New Roman" w:eastAsia="Calibri" w:hAnsi="Times New Roman" w:cs="Calibri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18803AFE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>
        <w:rPr>
          <w:rFonts w:ascii="Times New Roman" w:eastAsia="Calibri" w:hAnsi="Times New Roman" w:cs="Calibri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0A63D11B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>
        <w:rPr>
          <w:rFonts w:ascii="Times New Roman" w:eastAsia="Calibri" w:hAnsi="Times New Roman" w:cs="Calibri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3259C071" w14:textId="77777777" w:rsidR="00B72923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>
        <w:rPr>
          <w:rFonts w:ascii="Times New Roman" w:eastAsia="Calibri" w:hAnsi="Times New Roman" w:cs="Calibri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43E1E792" w14:textId="18C73683" w:rsidR="00B72923" w:rsidRPr="006D17CB" w:rsidRDefault="00B72923" w:rsidP="00B72923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>
        <w:rPr>
          <w:rFonts w:ascii="Times New Roman" w:eastAsia="Calibri" w:hAnsi="Times New Roman" w:cs="Calibri"/>
          <w:sz w:val="28"/>
          <w:szCs w:val="28"/>
        </w:rPr>
        <w:t>Учебный план ГБОУ КРОЦ на 2024-2025 уч. г</w:t>
      </w:r>
      <w:r w:rsidRPr="006D17CB">
        <w:rPr>
          <w:rFonts w:ascii="Times New Roman" w:eastAsia="Calibri" w:hAnsi="Times New Roman" w:cs="Calibri"/>
          <w:sz w:val="28"/>
          <w:szCs w:val="28"/>
        </w:rPr>
        <w:t>.</w:t>
      </w:r>
    </w:p>
    <w:p w14:paraId="0DB8E03A" w14:textId="4C7DA38E" w:rsidR="00100F53" w:rsidRDefault="00100F53" w:rsidP="00B7292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ab/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повседневной жизни, участвуя в разных видах деятельности,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глухой и слабослышащий ребёнок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 умеренной, тяжелой умственной отсталостью нередко попадает в ситуации, требующие от него использования математических знаний. Так, накрывая на стол на трех человек, нужно поставить три тарелки, три столовых прибора.</w:t>
      </w:r>
    </w:p>
    <w:p w14:paraId="087EC3BA" w14:textId="77777777" w:rsidR="00100F53" w:rsidRPr="00BD4057" w:rsidRDefault="00100F53" w:rsidP="00086D58">
      <w:pPr>
        <w:tabs>
          <w:tab w:val="left" w:pos="0"/>
        </w:tabs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У большинства глухих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 слабослышащих 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обучающихся без дополнительных нарушений основы математических представлений формируются в естественных ситуациях. Глухие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слабослышащие 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обучающиеся с выраженным нарушением интеллекта не могут овладеть элементарными математическими представлениями без специально организованного обучения. Создание ситуаций, в которых обучающиеся непроизвольно осваивают доступные для них элементы математики, является основным подходом в обучении. В конечном итоге важно, чтобы обучающийся научился применять математические представления в повседневной жизни: определять время по часам, узнавать номер автобуса, на котором он сможет доехать домой, расплатиться в магазине за покупку, взять необходимое количество продуктов для приготовления блюда.</w:t>
      </w:r>
    </w:p>
    <w:p w14:paraId="022761F5" w14:textId="77777777" w:rsidR="00100F53" w:rsidRPr="00124D22" w:rsidRDefault="00100F53" w:rsidP="00086D5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24D22">
        <w:rPr>
          <w:rFonts w:ascii="Times New Roman" w:hAnsi="Times New Roman" w:cs="Times New Roman"/>
          <w:sz w:val="24"/>
          <w:szCs w:val="24"/>
        </w:rPr>
        <w:t>Важным аспектом обучения</w:t>
      </w:r>
      <w:r w:rsidRPr="00124D22">
        <w:rPr>
          <w:rFonts w:ascii="Times New Roman" w:hAnsi="Times New Roman" w:cs="Times New Roman"/>
          <w:kern w:val="28"/>
          <w:sz w:val="24"/>
          <w:szCs w:val="24"/>
        </w:rPr>
        <w:t xml:space="preserve"> глухих обучающихся </w:t>
      </w:r>
      <w:r w:rsidRPr="00124D22">
        <w:rPr>
          <w:rFonts w:ascii="Times New Roman" w:hAnsi="Times New Roman" w:cs="Times New Roman"/>
          <w:sz w:val="24"/>
          <w:szCs w:val="24"/>
        </w:rPr>
        <w:t>с умеренной, тяжелой и глубокой умственной отсталостью (интеллектуальными нарушениями), тяжелыми множественными нарушениями развития является расширение представлений об окружающем их природном мире. Подобранный программный материал по предмету «Окружающий природный мир» рассчитан на формирование у обучающихся представлений о природе, её многообразии, о взаимосвязи живой, неживой природы и человека.</w:t>
      </w:r>
    </w:p>
    <w:p w14:paraId="3BE5AE00" w14:textId="77777777" w:rsidR="00100F53" w:rsidRPr="00124D22" w:rsidRDefault="00100F53" w:rsidP="00086D5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D4057">
        <w:rPr>
          <w:rFonts w:ascii="Times New Roman" w:hAnsi="Times New Roman" w:cs="Times New Roman"/>
          <w:b/>
          <w:bCs/>
          <w:sz w:val="24"/>
          <w:szCs w:val="24"/>
        </w:rPr>
        <w:t>Цель обучения</w:t>
      </w:r>
      <w:r w:rsidRPr="00124D22">
        <w:rPr>
          <w:rFonts w:ascii="Times New Roman" w:hAnsi="Times New Roman" w:cs="Times New Roman"/>
          <w:sz w:val="24"/>
          <w:szCs w:val="24"/>
        </w:rPr>
        <w:t xml:space="preserve"> – формирование представлений о живой и неживой природе, о взаимодействии человека с природой, бережного отношения к природе. </w:t>
      </w:r>
    </w:p>
    <w:p w14:paraId="7551001A" w14:textId="77777777" w:rsidR="00100F53" w:rsidRPr="00124D22" w:rsidRDefault="00100F53" w:rsidP="00086D5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24D22">
        <w:rPr>
          <w:rFonts w:ascii="Times New Roman" w:hAnsi="Times New Roman" w:cs="Times New Roman"/>
          <w:sz w:val="24"/>
          <w:szCs w:val="24"/>
        </w:rPr>
        <w:t>Основными задачами программы являются: формирование представлений об объектах и явлениях неживой природы, формирование временных представлений, формирование представлений о растительном и животном мире. Программа представлена следующими разделами: «Растительный мир», «Животный мир», «Временные представления», «Объекты неживой природы».</w:t>
      </w:r>
    </w:p>
    <w:p w14:paraId="3F7DEEF0" w14:textId="77777777" w:rsidR="00100F53" w:rsidRPr="00124D22" w:rsidRDefault="00100F53" w:rsidP="00086D5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24D22">
        <w:rPr>
          <w:rFonts w:ascii="Times New Roman" w:hAnsi="Times New Roman" w:cs="Times New Roman"/>
          <w:sz w:val="24"/>
          <w:szCs w:val="24"/>
        </w:rPr>
        <w:t xml:space="preserve">В процессе формирования представлений о неживой природе ребенок получает знания о явлениях природы (снег, дождь, туман и др.), о цикличности в природе – сезонных изменениях (лето, осень, весна, зима), суточных изменениях (утро, день, вечер, ночь), учится устанавливать общие закономерности природных явлений. Ребенок знакомится с разнообразием растительного и животного мира, получает представления о среде обитания животных и растений, учится выделять характерные признаки, объединять в группы по этим признакам, устанавливать связи между ними. Внимание ребенка обращается на связь живой и неживой природы: растения и животные приспосабливаются </w:t>
      </w:r>
      <w:r w:rsidRPr="00124D22">
        <w:rPr>
          <w:rFonts w:ascii="Times New Roman" w:hAnsi="Times New Roman" w:cs="Times New Roman"/>
          <w:sz w:val="24"/>
          <w:szCs w:val="24"/>
        </w:rPr>
        <w:lastRenderedPageBreak/>
        <w:t>к изменяющимся условиям среды, ветер переносит семена растений и др. Наблюдая за трудом взрослых по уходу за домашними животными и растениями, ребенок учится выполнять доступные действия: посадка, полив и другой уход за растениями, кормление аквариумных рыбок, животных и др. Особое внимание уделяется воспитанию любви к природе, бережному и гуманному отношению к ней.</w:t>
      </w:r>
    </w:p>
    <w:p w14:paraId="5D445303" w14:textId="77777777" w:rsidR="00100F53" w:rsidRPr="00124D22" w:rsidRDefault="00100F53" w:rsidP="00086D5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24D22">
        <w:rPr>
          <w:rFonts w:ascii="Times New Roman" w:hAnsi="Times New Roman" w:cs="Times New Roman"/>
          <w:sz w:val="24"/>
          <w:szCs w:val="24"/>
        </w:rPr>
        <w:t xml:space="preserve">Формирование представлений у глухих детей с умеренной или тяжелой умственной отсталостью должно происходить по принципу «от частного к общему». Сначала ребенок знакомится с конкретным объектом, например, гриб: его строением, местом, где растет, учится узнавать этот объект среди нескольких предложенных объектов (кружка, гриб, мяч). Затем ребенок знакомится с разными грибами (белый, подосиновик, мухомор), учится их различать, объединять в группы (съедобные / несъедобные грибы). Ребенок получает представление о значении грибов в природе и жизни человека, о способах их переработки (варка, жарка, засол, консервирование). </w:t>
      </w:r>
    </w:p>
    <w:p w14:paraId="21319486" w14:textId="77777777" w:rsidR="00100F53" w:rsidRPr="00124D22" w:rsidRDefault="00100F53" w:rsidP="00086D58">
      <w:pPr>
        <w:pStyle w:val="a4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В учебном плане предмет представлен в каждом классе. Кроме того, в рамках курса «Коррекционно-развивающие занятия» также возможно проведение занятий по естествознанию с обучающимися, которые нуждаются в дополнительной индивидуальной работе. Тем обучающимся, для которых материал предмета недоступен, содержание «Окружающий природный мир» не включаются в индивидуальную образовательную программу и данный предмет не вносится в их индивидуальный учебный план.  </w:t>
      </w:r>
    </w:p>
    <w:p w14:paraId="061BAAE1" w14:textId="77777777" w:rsidR="00100F53" w:rsidRPr="00124D22" w:rsidRDefault="00100F53" w:rsidP="00086D58">
      <w:pPr>
        <w:pStyle w:val="a4"/>
        <w:tabs>
          <w:tab w:val="left" w:pos="2268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Материально-техническое обеспечение предмета включает: объекты природы: камни, почва, семена, комнатные растения и другие образцы природного материала (в т.ч. собранного вместе с детьми в ходе экскурсий); наглядный изобразительный материал (видео, фотографии, рисунки для демонстрации обучающимся); муляжи овощей, фруктов; пиктограммы с изображениями действий, операций по уходу за растениями, животными; различные календари; изображения сезонных изменений в природе; рабочие тетради с различными объектами природы для раскрашивания, вырезания, наклеивания и другой материал; обучающие компьютерные программы, способствующие формированию у детей доступных представлений о природе; аудио- и видеоматериалы; живой уголок, аквариум, скотный дворик, огород, теплица и др. </w:t>
      </w:r>
    </w:p>
    <w:p w14:paraId="6E77372D" w14:textId="77777777" w:rsidR="00100F53" w:rsidRPr="00124D22" w:rsidRDefault="00100F53" w:rsidP="00086D58">
      <w:pPr>
        <w:pStyle w:val="a4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По возможности, в организации создаются «живые уголки» для непосредственного контакта с живыми обитателями природы (аквариумными рыбками, птицами, хомячками, морскими свинками и т.д.). При наличии соответствующих ресурсов в организации может быть создан небольшой скотный двор, в котором содержатся домашние животные и птицы, разбит небольшой учебный огород и/или поставлена тепличка. Подобные хозяйства обеспечивают условия эффективного формирования представлений об 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окружающем мире, а также развитию навыков трудовой деятельности для обучающихся. Кроме того, организованные занятия с животными и растениями способствуют нормализации эмоционального состояния детей в процессе их непосредственного контакта с живой природой. В случае отсутствия возможности выращивать растения и содержать животных в учреждении, необходимо организовывать учебные поездки детей в зоопарк, на ферму, в тепличные хозяйства и т.д. </w:t>
      </w:r>
    </w:p>
    <w:p w14:paraId="6E8CB773" w14:textId="77777777" w:rsidR="00100F53" w:rsidRPr="00124D22" w:rsidRDefault="00100F53" w:rsidP="00086D58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sz w:val="24"/>
          <w:szCs w:val="24"/>
        </w:rPr>
        <w:t>Содержание предмета.</w:t>
      </w:r>
    </w:p>
    <w:p w14:paraId="2766AB98" w14:textId="77777777" w:rsidR="00100F53" w:rsidRPr="00124D22" w:rsidRDefault="00100F53" w:rsidP="00086D58">
      <w:pPr>
        <w:pStyle w:val="a3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i/>
          <w:i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i/>
          <w:iCs/>
          <w:color w:val="auto"/>
          <w:sz w:val="24"/>
          <w:szCs w:val="24"/>
        </w:rPr>
        <w:t>Растительный мир.</w:t>
      </w:r>
    </w:p>
    <w:p w14:paraId="28D1A097" w14:textId="77777777" w:rsidR="00100F53" w:rsidRPr="00124D22" w:rsidRDefault="00100F53" w:rsidP="00086D58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Представление о растениях (дерево, куст, трава). Представление о деревьях (берёза, дуб, клён, ель, осина, сосна, ива, каштан). Представление о фруктах (яблоко, слива, вишня, банан, лимон, апельсин, груша, мандарин, персик, абрикос, киви). Представление об овощах (помидор, огурец, капуста, лук, картофель, морковь, свекла, репа, редис, тыква, кабачок, перец). Представление о ягодах (смородина, клубника, малина, крыжовник, земляника, черника, клюква). Представление о грибах (белый гриб, мухомор, шампиньон, лисичка, подосиновик, опята, поганка). Представление о цветах (астра, гладиолус, тюльпан, нарцисс, роза, лилия, пион). Представление о пряных травянистых растениях (петрушка, укроп, мята). Представление о комнатных растениях (герань, кактус, фиалка, фикус), особенностях ухода за ними, значением в жизни человека (украшение помещения, очищение воздуха в помещении). Представление о зерновых культурах (пшеница, просо, ячмень, рожь, кукуруза, горох, фасоль, бобы), хлебе. Представление о значении растений в жизни человека: сборе урожая овощей, фруктов, ягод, грибов, способами их переработки (изготовление сока, варенья, джема, варка, жарка, засол и др.). </w:t>
      </w:r>
    </w:p>
    <w:p w14:paraId="0D0A8771" w14:textId="77777777" w:rsidR="00100F53" w:rsidRPr="00124D22" w:rsidRDefault="00100F53" w:rsidP="00086D58">
      <w:pPr>
        <w:pStyle w:val="a3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i/>
          <w:i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i/>
          <w:iCs/>
          <w:color w:val="auto"/>
          <w:sz w:val="24"/>
          <w:szCs w:val="24"/>
        </w:rPr>
        <w:t>Животный мир.</w:t>
      </w:r>
    </w:p>
    <w:p w14:paraId="67FAB192" w14:textId="77777777" w:rsidR="00100F53" w:rsidRPr="00124D22" w:rsidRDefault="00100F53" w:rsidP="00086D58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Представление о животном. Представление о домашних животных (корова, свинья, лошадь, коза, овца (баран), кот, собака). Представление о диких животных (лиса, заяц, волк, медведь, лось, белка, еж, кабан, тигр). Представление о птице. Представление о домашних птицах (курица (петух), утка, гусь, индюк). Представление о перелетных и зимующих птицах (голубь, ворона, воробей, дятел, синица, снегирь, сова, аист, ласточка). Представление о водоплавающих птицах (лебедь, утка, гусь). Представление о рыбе. Представление о речных рыбах (сом, окунь, щук). Представление о морских рыбах (акула, сельдь, камбала, рыба-ёж, скат). Представление о насекомом. Представление о насекомых (жук, бабочка, стрекоза, муравей, муха, комар, пчела, таракан). Представление о морских обитателях (кит, дельфин, морская звезда, креветка). Представление о животных, обитающих в природных зонах холодного пояса (белый медведь, пингвин, олень, тюлень, морж). Представление о диких животных, обитающих в природных зонах жаркого пояса 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lastRenderedPageBreak/>
        <w:t>(верблюд, лев, слон, жираф, зебра, черепаха, обезьяна, бегемот, крокодил).  Представление о значении животных в жизни человека (источник питания, из шкур и шерсти изготавливают одежду и др.).</w:t>
      </w:r>
    </w:p>
    <w:p w14:paraId="177B1EBC" w14:textId="77777777" w:rsidR="00100F53" w:rsidRPr="00124D22" w:rsidRDefault="00100F53" w:rsidP="00086D58">
      <w:pPr>
        <w:pStyle w:val="a3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i/>
          <w:i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i/>
          <w:iCs/>
          <w:color w:val="auto"/>
          <w:sz w:val="24"/>
          <w:szCs w:val="24"/>
        </w:rPr>
        <w:t>Объекты природы.</w:t>
      </w:r>
    </w:p>
    <w:p w14:paraId="6956CCF7" w14:textId="77777777" w:rsidR="00100F53" w:rsidRPr="00124D22" w:rsidRDefault="00100F53" w:rsidP="00086D58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Представление о почве. Представление о воде. Представление об огне. Представление о воздухе. Представление о земле и небе. Представление о реке. Представление о водоеме. Представление о лесе. Представление о луге. Представление о формах земной поверхности. Представление об изображении земной поверхности на карте. Представление о полезных ископаемых (уголь, нефть, газ и др.) с учетом местных природных ресурсов. Представление о значении объектов природы в жизни человека. </w:t>
      </w:r>
    </w:p>
    <w:p w14:paraId="42020230" w14:textId="77777777" w:rsidR="00100F53" w:rsidRPr="00124D22" w:rsidRDefault="00100F53" w:rsidP="00086D58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i/>
          <w:iCs/>
          <w:sz w:val="24"/>
          <w:szCs w:val="24"/>
        </w:rPr>
        <w:t>Временные представления.</w:t>
      </w:r>
    </w:p>
    <w:p w14:paraId="621AB8D6" w14:textId="77777777" w:rsidR="00100F53" w:rsidRDefault="00100F53" w:rsidP="00086D58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Представление о частях суток. Представление о неделе. Представление о годе. Представление о временах года (осень, зима, весна, лето). Представление о сезонных явлениях природы (дождь, снег, гроза, радуга, туман, ветер). Представление о погоде текущего дня. Представления о деятельности человека в контексте течения времени: в разное время года, в разную погоду. Измерение времени (календарь, часы).  </w:t>
      </w:r>
    </w:p>
    <w:p w14:paraId="237A5602" w14:textId="77777777" w:rsidR="00FD7689" w:rsidRDefault="00FD7689" w:rsidP="00086D58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27423E81" w14:textId="77777777" w:rsidR="00FD7689" w:rsidRDefault="00FD7689" w:rsidP="00086D58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3364A20C" w14:textId="77777777" w:rsidR="00FD7689" w:rsidRDefault="00FD7689" w:rsidP="00086D58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36A96F44" w14:textId="77777777" w:rsidR="00FD7689" w:rsidRDefault="00FD7689" w:rsidP="00086D58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1D1E536E" w14:textId="77777777" w:rsidR="00FD7689" w:rsidRDefault="00FD7689" w:rsidP="00086D58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582EBA17" w14:textId="67F4B798" w:rsidR="006D17CB" w:rsidRDefault="006D17CB" w:rsidP="006D17CB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323423DA" w14:textId="77777777" w:rsidR="006D17CB" w:rsidRDefault="006D17CB" w:rsidP="006D17CB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5EC844A2" w14:textId="43FDEF97" w:rsidR="006D17CB" w:rsidRDefault="006D17CB" w:rsidP="00086D58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7FDD4D8B" w14:textId="77777777" w:rsidR="006D17CB" w:rsidRDefault="006D17CB" w:rsidP="00086D58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15222993" w14:textId="05014C4E" w:rsidR="00F56F18" w:rsidRDefault="00F56F18" w:rsidP="00FD7689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1DD90BCD" w14:textId="2AA68B8B" w:rsidR="0001197E" w:rsidRDefault="0001197E" w:rsidP="00FD7689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524425B1" w14:textId="1B66DB1C" w:rsidR="0001197E" w:rsidRDefault="0001197E" w:rsidP="00FD7689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53F0728C" w14:textId="4A675999" w:rsidR="0001197E" w:rsidRDefault="0001197E" w:rsidP="00FD7689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79E51C45" w14:textId="657A6D2A" w:rsidR="0001197E" w:rsidRDefault="0001197E" w:rsidP="00FD7689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24BAC5E4" w14:textId="2C46894E" w:rsidR="0001197E" w:rsidRDefault="0001197E" w:rsidP="00FD7689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290E4822" w14:textId="23F20F2E" w:rsidR="0001197E" w:rsidRDefault="0001197E" w:rsidP="00FD7689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183D0E7C" w14:textId="79617C6A" w:rsidR="0001197E" w:rsidRDefault="0001197E" w:rsidP="00FD7689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2BEEF8C1" w14:textId="77777777" w:rsidR="0001197E" w:rsidRDefault="0001197E" w:rsidP="00FD7689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74BFEA49" w14:textId="396C1293" w:rsidR="00FD7689" w:rsidRDefault="00FD7689" w:rsidP="00FD7689">
      <w:pPr>
        <w:spacing w:line="270" w:lineRule="auto"/>
        <w:ind w:right="4932"/>
      </w:pPr>
      <w:r>
        <w:rPr>
          <w:b/>
        </w:rPr>
        <w:lastRenderedPageBreak/>
        <w:t xml:space="preserve">                                                                              Календарно тематическое планирование </w:t>
      </w:r>
      <w:r w:rsidR="006D17CB">
        <w:t>4</w:t>
      </w:r>
      <w:r>
        <w:t xml:space="preserve"> </w:t>
      </w:r>
      <w:r>
        <w:rPr>
          <w:b/>
        </w:rPr>
        <w:t>класс</w:t>
      </w:r>
      <w:r w:rsidR="006D17CB">
        <w:rPr>
          <w:b/>
        </w:rPr>
        <w:t xml:space="preserve">  </w:t>
      </w:r>
      <w:r>
        <w:rPr>
          <w:b/>
        </w:rPr>
        <w:t>(1</w:t>
      </w:r>
      <w:r w:rsidR="006D17CB">
        <w:rPr>
          <w:b/>
        </w:rPr>
        <w:t xml:space="preserve">7 </w:t>
      </w:r>
      <w:r>
        <w:rPr>
          <w:b/>
        </w:rPr>
        <w:t xml:space="preserve">часов) </w:t>
      </w:r>
    </w:p>
    <w:p w14:paraId="018BEBAF" w14:textId="77777777" w:rsidR="00FD7689" w:rsidRDefault="00FD7689" w:rsidP="00FD7689">
      <w:pPr>
        <w:spacing w:after="0" w:line="259" w:lineRule="auto"/>
        <w:ind w:left="1194"/>
        <w:jc w:val="center"/>
      </w:pPr>
      <w:r>
        <w:rPr>
          <w:b/>
        </w:rPr>
        <w:t xml:space="preserve"> </w:t>
      </w:r>
    </w:p>
    <w:tbl>
      <w:tblPr>
        <w:tblStyle w:val="TableGrid"/>
        <w:tblW w:w="15310" w:type="dxa"/>
        <w:tblInd w:w="-565" w:type="dxa"/>
        <w:tblCellMar>
          <w:top w:w="47" w:type="dxa"/>
        </w:tblCellMar>
        <w:tblLook w:val="04A0" w:firstRow="1" w:lastRow="0" w:firstColumn="1" w:lastColumn="0" w:noHBand="0" w:noVBand="1"/>
      </w:tblPr>
      <w:tblGrid>
        <w:gridCol w:w="1443"/>
        <w:gridCol w:w="2877"/>
        <w:gridCol w:w="674"/>
        <w:gridCol w:w="1092"/>
        <w:gridCol w:w="4974"/>
        <w:gridCol w:w="4250"/>
      </w:tblGrid>
      <w:tr w:rsidR="00FD7689" w14:paraId="2080FFED" w14:textId="77777777" w:rsidTr="006D17CB">
        <w:trPr>
          <w:trHeight w:val="470"/>
        </w:trPr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DD411C" w14:textId="77777777" w:rsidR="00FD7689" w:rsidRDefault="00FD7689" w:rsidP="00BE2B3B">
            <w:pPr>
              <w:spacing w:after="0" w:line="259" w:lineRule="auto"/>
              <w:jc w:val="center"/>
            </w:pPr>
            <w:r>
              <w:rPr>
                <w:b/>
              </w:rPr>
              <w:t xml:space="preserve">№ п/п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7B348" w14:textId="77777777" w:rsidR="00FD7689" w:rsidRDefault="00FD7689" w:rsidP="00BE2B3B">
            <w:pPr>
              <w:spacing w:after="0" w:line="259" w:lineRule="auto"/>
              <w:ind w:right="1"/>
              <w:jc w:val="center"/>
            </w:pPr>
            <w:r>
              <w:rPr>
                <w:b/>
              </w:rPr>
              <w:t xml:space="preserve">Тема рока </w:t>
            </w: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458396" w14:textId="77777777" w:rsidR="00FD7689" w:rsidRDefault="00FD7689" w:rsidP="00BE2B3B">
            <w:pPr>
              <w:spacing w:after="0" w:line="259" w:lineRule="auto"/>
              <w:jc w:val="center"/>
            </w:pPr>
            <w:r>
              <w:rPr>
                <w:b/>
              </w:rPr>
              <w:t xml:space="preserve">Кол-во часов </w:t>
            </w:r>
          </w:p>
        </w:tc>
        <w:tc>
          <w:tcPr>
            <w:tcW w:w="4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D5CE55" w14:textId="77777777" w:rsidR="00FD7689" w:rsidRDefault="00FD7689" w:rsidP="00BE2B3B">
            <w:pPr>
              <w:spacing w:after="0" w:line="259" w:lineRule="auto"/>
              <w:jc w:val="center"/>
            </w:pPr>
            <w:r>
              <w:rPr>
                <w:b/>
              </w:rPr>
              <w:t xml:space="preserve">Характеристика деятельности обучающихся </w:t>
            </w:r>
          </w:p>
        </w:tc>
        <w:tc>
          <w:tcPr>
            <w:tcW w:w="4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597F99" w14:textId="77777777" w:rsidR="00FD7689" w:rsidRDefault="00FD7689" w:rsidP="00BE2B3B">
            <w:pPr>
              <w:spacing w:after="0" w:line="259" w:lineRule="auto"/>
              <w:ind w:left="2"/>
              <w:jc w:val="center"/>
            </w:pPr>
            <w:r>
              <w:rPr>
                <w:b/>
              </w:rPr>
              <w:t xml:space="preserve">Понятия </w:t>
            </w:r>
          </w:p>
        </w:tc>
      </w:tr>
      <w:tr w:rsidR="00FD7689" w14:paraId="09AD8C2E" w14:textId="77777777" w:rsidTr="006D17CB">
        <w:trPr>
          <w:trHeight w:val="2775"/>
        </w:trPr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D9931" w14:textId="77777777" w:rsidR="00FD7689" w:rsidRDefault="00FD7689" w:rsidP="00BE2B3B">
            <w:pPr>
              <w:spacing w:after="0" w:line="259" w:lineRule="auto"/>
              <w:ind w:right="1"/>
              <w:jc w:val="center"/>
            </w:pPr>
            <w:r>
              <w:t xml:space="preserve">1-4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9AF267" w14:textId="77777777" w:rsidR="00FD7689" w:rsidRDefault="00FD7689" w:rsidP="00BE2B3B">
            <w:pPr>
              <w:spacing w:after="0" w:line="259" w:lineRule="auto"/>
              <w:ind w:left="108" w:right="801"/>
            </w:pPr>
            <w:r>
              <w:t xml:space="preserve">Осень как время  года. Признаки осени. </w:t>
            </w: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5207CD" w14:textId="77777777" w:rsidR="00FD7689" w:rsidRDefault="00FD7689" w:rsidP="00BE2B3B">
            <w:pPr>
              <w:spacing w:after="0" w:line="259" w:lineRule="auto"/>
              <w:ind w:right="6"/>
              <w:jc w:val="center"/>
            </w:pPr>
            <w:r>
              <w:t xml:space="preserve">4 </w:t>
            </w:r>
          </w:p>
        </w:tc>
        <w:tc>
          <w:tcPr>
            <w:tcW w:w="4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0207A8" w14:textId="77777777" w:rsidR="00FD7689" w:rsidRDefault="00FD7689" w:rsidP="00BE2B3B">
            <w:pPr>
              <w:spacing w:after="6" w:line="259" w:lineRule="auto"/>
              <w:ind w:left="106"/>
            </w:pPr>
            <w:r>
              <w:t xml:space="preserve">Описание осени по схеме и плану: </w:t>
            </w:r>
          </w:p>
          <w:p w14:paraId="49EC9D1C" w14:textId="77777777" w:rsidR="00FD7689" w:rsidRDefault="00FD7689" w:rsidP="00BE2B3B">
            <w:pPr>
              <w:spacing w:after="0" w:line="243" w:lineRule="auto"/>
              <w:ind w:left="106"/>
            </w:pPr>
            <w:r>
              <w:t xml:space="preserve">Подбор </w:t>
            </w:r>
            <w:r>
              <w:tab/>
              <w:t xml:space="preserve">картинок словосочетаниям(словам)(предложениям) и наоборот. </w:t>
            </w:r>
          </w:p>
          <w:p w14:paraId="1554164A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Ответы на вопросы. </w:t>
            </w:r>
          </w:p>
          <w:p w14:paraId="55E7C390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Составление предложений с помощью учителя. </w:t>
            </w:r>
          </w:p>
          <w:p w14:paraId="37464B5F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Продолжи предложение. </w:t>
            </w:r>
          </w:p>
          <w:p w14:paraId="1EC6501C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Выполнение рисунков. </w:t>
            </w:r>
          </w:p>
          <w:p w14:paraId="35760E31" w14:textId="43F8692C" w:rsidR="00FD7689" w:rsidRDefault="00FD7689" w:rsidP="006D17CB">
            <w:pPr>
              <w:spacing w:after="0" w:line="259" w:lineRule="auto"/>
              <w:ind w:left="106"/>
            </w:pPr>
            <w:r>
              <w:t xml:space="preserve">Оценивание работ своей и товарища. </w:t>
            </w:r>
          </w:p>
        </w:tc>
        <w:tc>
          <w:tcPr>
            <w:tcW w:w="4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0B482B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Солнце светит редко. </w:t>
            </w:r>
          </w:p>
          <w:p w14:paraId="04DC4F59" w14:textId="77777777" w:rsidR="00FD7689" w:rsidRDefault="00FD7689" w:rsidP="00BE2B3B">
            <w:pPr>
              <w:spacing w:after="2" w:line="237" w:lineRule="auto"/>
              <w:ind w:left="108" w:right="2206"/>
            </w:pPr>
            <w:r>
              <w:t xml:space="preserve">Идет дождь Листья пожелтели. </w:t>
            </w:r>
          </w:p>
          <w:p w14:paraId="12DCC5E1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Листья опали. </w:t>
            </w:r>
          </w:p>
          <w:p w14:paraId="3A9FF339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Деревья голые. </w:t>
            </w:r>
          </w:p>
          <w:p w14:paraId="2542AB2C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Календарь погоды. </w:t>
            </w:r>
          </w:p>
        </w:tc>
      </w:tr>
      <w:tr w:rsidR="00FD7689" w14:paraId="03C2862A" w14:textId="77777777" w:rsidTr="006D17CB">
        <w:trPr>
          <w:trHeight w:val="1848"/>
        </w:trPr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E78857" w14:textId="77777777" w:rsidR="00FD7689" w:rsidRDefault="00FD7689" w:rsidP="00BE2B3B">
            <w:pPr>
              <w:spacing w:after="0" w:line="259" w:lineRule="auto"/>
              <w:ind w:right="1"/>
              <w:jc w:val="center"/>
            </w:pPr>
            <w:r>
              <w:t xml:space="preserve">5-6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66453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Экскурсия в осеннюю природу. </w:t>
            </w: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237B27" w14:textId="77777777" w:rsidR="00FD7689" w:rsidRDefault="00FD7689" w:rsidP="00BE2B3B">
            <w:pPr>
              <w:spacing w:after="0" w:line="259" w:lineRule="auto"/>
              <w:ind w:right="6"/>
              <w:jc w:val="center"/>
            </w:pPr>
            <w:r>
              <w:t xml:space="preserve">2 </w:t>
            </w:r>
          </w:p>
        </w:tc>
        <w:tc>
          <w:tcPr>
            <w:tcW w:w="4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384716" w14:textId="77777777" w:rsidR="00FD7689" w:rsidRDefault="00FD7689" w:rsidP="00BE2B3B">
            <w:pPr>
              <w:spacing w:after="6" w:line="259" w:lineRule="auto"/>
              <w:ind w:left="106"/>
            </w:pPr>
            <w:r>
              <w:t xml:space="preserve">Наблюдения за изменениями в природе.  </w:t>
            </w:r>
          </w:p>
          <w:p w14:paraId="430BC825" w14:textId="77777777" w:rsidR="00FD7689" w:rsidRDefault="00FD7689" w:rsidP="00BE2B3B">
            <w:pPr>
              <w:spacing w:after="0" w:line="243" w:lineRule="auto"/>
              <w:ind w:left="106"/>
            </w:pPr>
            <w:r>
              <w:t xml:space="preserve">Подбор </w:t>
            </w:r>
            <w:r>
              <w:tab/>
              <w:t xml:space="preserve">картинок словосочетаниям(словам)(предложениям) и наоборот. </w:t>
            </w:r>
          </w:p>
          <w:p w14:paraId="360A1347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Ответы на вопросы. </w:t>
            </w:r>
          </w:p>
          <w:p w14:paraId="3B924A7C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Составление предложений с помощью учителя. </w:t>
            </w:r>
          </w:p>
          <w:p w14:paraId="764039A8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Продолжи предложение. </w:t>
            </w:r>
          </w:p>
          <w:p w14:paraId="18F0CE3B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Выполнение рисунков. </w:t>
            </w:r>
          </w:p>
          <w:p w14:paraId="69246BFF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Оценивание работ своей и товарища. </w:t>
            </w:r>
          </w:p>
        </w:tc>
        <w:tc>
          <w:tcPr>
            <w:tcW w:w="4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0092D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Солнце светит редко. Идёт дождь. </w:t>
            </w:r>
          </w:p>
          <w:p w14:paraId="5A7CE0A2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Дерево, солнце, небо, земля, цветы, облака, листья сухие(разноцветные) </w:t>
            </w:r>
          </w:p>
        </w:tc>
      </w:tr>
      <w:tr w:rsidR="00FD7689" w14:paraId="7857904C" w14:textId="77777777" w:rsidTr="006D17CB">
        <w:trPr>
          <w:trHeight w:val="1848"/>
        </w:trPr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3AA50" w14:textId="77777777" w:rsidR="00FD7689" w:rsidRDefault="00FD7689" w:rsidP="00BE2B3B">
            <w:pPr>
              <w:spacing w:after="0" w:line="259" w:lineRule="auto"/>
              <w:ind w:right="1"/>
              <w:jc w:val="center"/>
            </w:pPr>
            <w:r>
              <w:t xml:space="preserve">7-10 </w:t>
            </w:r>
          </w:p>
        </w:tc>
        <w:tc>
          <w:tcPr>
            <w:tcW w:w="2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6F992FC" w14:textId="77777777" w:rsidR="00FD7689" w:rsidRDefault="00FD7689" w:rsidP="00BE2B3B">
            <w:pPr>
              <w:spacing w:after="0" w:line="259" w:lineRule="auto"/>
              <w:ind w:left="108" w:right="-616"/>
            </w:pPr>
            <w:r>
              <w:t xml:space="preserve">Овощи: огурец, помидор, картофель, кабачок, капуста, морковь. </w:t>
            </w:r>
          </w:p>
        </w:tc>
        <w:tc>
          <w:tcPr>
            <w:tcW w:w="6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F8891CF" w14:textId="77777777" w:rsidR="00FD7689" w:rsidRDefault="00FD7689" w:rsidP="00BE2B3B">
            <w:pPr>
              <w:spacing w:after="160" w:line="259" w:lineRule="auto"/>
            </w:pP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4E77E2" w14:textId="77777777" w:rsidR="00FD7689" w:rsidRDefault="00FD7689" w:rsidP="00BE2B3B">
            <w:pPr>
              <w:spacing w:after="0" w:line="259" w:lineRule="auto"/>
              <w:ind w:right="6"/>
              <w:jc w:val="center"/>
            </w:pPr>
            <w:r>
              <w:t xml:space="preserve">4 </w:t>
            </w:r>
          </w:p>
        </w:tc>
        <w:tc>
          <w:tcPr>
            <w:tcW w:w="4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59F018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Закрепление представлений о овощах. </w:t>
            </w:r>
          </w:p>
          <w:p w14:paraId="6B5C9E22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Цвет, форма, величина, вкус.  </w:t>
            </w:r>
          </w:p>
          <w:p w14:paraId="5B2B8140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Употребление в пищу. </w:t>
            </w:r>
          </w:p>
          <w:p w14:paraId="2F0A5AAE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Угадай на о щуп. </w:t>
            </w:r>
          </w:p>
          <w:p w14:paraId="3B45844D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Угадай на вкус </w:t>
            </w:r>
          </w:p>
          <w:p w14:paraId="74F15590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Подписывание картинок. </w:t>
            </w:r>
          </w:p>
          <w:p w14:paraId="696C5C1D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Ответы на вопросы. </w:t>
            </w:r>
          </w:p>
          <w:p w14:paraId="7D16A677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Выполнение поручений. </w:t>
            </w:r>
          </w:p>
        </w:tc>
        <w:tc>
          <w:tcPr>
            <w:tcW w:w="4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FD0C94" w14:textId="77777777" w:rsidR="00FD7689" w:rsidRDefault="00FD7689" w:rsidP="00BE2B3B">
            <w:pPr>
              <w:spacing w:after="0" w:line="240" w:lineRule="auto"/>
              <w:ind w:left="108"/>
            </w:pPr>
            <w:r>
              <w:t xml:space="preserve">Картинки с изображением овощей, муляжи, натуральные объекты. </w:t>
            </w:r>
          </w:p>
          <w:p w14:paraId="4ED87271" w14:textId="77777777" w:rsidR="00FD7689" w:rsidRDefault="00FD7689" w:rsidP="00BE2B3B">
            <w:pPr>
              <w:spacing w:after="0" w:line="240" w:lineRule="auto"/>
              <w:ind w:left="108"/>
            </w:pPr>
            <w:r>
              <w:t xml:space="preserve">Овощи: огурец, помидор, картофель, кабачок, капуста, морковь. </w:t>
            </w:r>
          </w:p>
          <w:p w14:paraId="60AB295F" w14:textId="77777777" w:rsidR="00FD7689" w:rsidRDefault="00FD7689" w:rsidP="00BE2B3B">
            <w:pPr>
              <w:spacing w:after="0" w:line="240" w:lineRule="auto"/>
              <w:ind w:left="108"/>
            </w:pPr>
            <w:r>
              <w:t xml:space="preserve">Цвет (зеленый, </w:t>
            </w:r>
            <w:proofErr w:type="spellStart"/>
            <w:r>
              <w:t>кроасный</w:t>
            </w:r>
            <w:proofErr w:type="spellEnd"/>
            <w:r>
              <w:t xml:space="preserve">, оранжевый, коричневый), Форма (круглый, овальный),  </w:t>
            </w:r>
          </w:p>
          <w:p w14:paraId="215F16ED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Величина (большой, маленький) </w:t>
            </w:r>
          </w:p>
          <w:p w14:paraId="57FF4DC6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 Вку</w:t>
            </w:r>
            <w:proofErr w:type="gramStart"/>
            <w:r>
              <w:t>с(</w:t>
            </w:r>
            <w:proofErr w:type="gramEnd"/>
            <w:r>
              <w:t xml:space="preserve"> вкусный, не вкусный) </w:t>
            </w:r>
          </w:p>
        </w:tc>
      </w:tr>
      <w:tr w:rsidR="00FD7689" w14:paraId="4C492D3B" w14:textId="77777777" w:rsidTr="006D17CB">
        <w:trPr>
          <w:trHeight w:val="2078"/>
        </w:trPr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47BEFA" w14:textId="77777777" w:rsidR="00FD7689" w:rsidRDefault="00FD7689" w:rsidP="00BE2B3B">
            <w:pPr>
              <w:spacing w:after="0" w:line="259" w:lineRule="auto"/>
              <w:ind w:right="1"/>
              <w:jc w:val="center"/>
            </w:pPr>
            <w:bookmarkStart w:id="2" w:name="_Hlk155448486"/>
            <w:r>
              <w:t xml:space="preserve">11-13 </w:t>
            </w:r>
          </w:p>
        </w:tc>
        <w:tc>
          <w:tcPr>
            <w:tcW w:w="2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57650F7" w14:textId="46016609" w:rsidR="00FD7689" w:rsidRDefault="00FD7689" w:rsidP="009C3D6C">
            <w:pPr>
              <w:spacing w:after="0" w:line="259" w:lineRule="auto"/>
              <w:ind w:left="108"/>
              <w:jc w:val="both"/>
            </w:pPr>
            <w:r>
              <w:t xml:space="preserve">Фрукты: </w:t>
            </w:r>
            <w:r>
              <w:tab/>
              <w:t>яблоко,</w:t>
            </w:r>
            <w:r>
              <w:tab/>
              <w:t>банан, апельсин, лимон, киви.</w:t>
            </w:r>
          </w:p>
        </w:tc>
        <w:tc>
          <w:tcPr>
            <w:tcW w:w="6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70CECE5" w14:textId="3EB45437" w:rsidR="00FD7689" w:rsidRDefault="009C3D6C" w:rsidP="009C3D6C">
            <w:pPr>
              <w:spacing w:after="0" w:line="259" w:lineRule="auto"/>
              <w:jc w:val="both"/>
            </w:pPr>
            <w:r>
              <w:t>г</w:t>
            </w:r>
            <w:r w:rsidR="00FD7689">
              <w:t>руша,</w:t>
            </w: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E8ECE0" w14:textId="77777777" w:rsidR="00FD7689" w:rsidRDefault="00FD7689" w:rsidP="00BE2B3B">
            <w:pPr>
              <w:spacing w:after="0" w:line="259" w:lineRule="auto"/>
              <w:ind w:right="6"/>
              <w:jc w:val="center"/>
            </w:pPr>
            <w:r>
              <w:t>3</w:t>
            </w:r>
          </w:p>
        </w:tc>
        <w:tc>
          <w:tcPr>
            <w:tcW w:w="4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4257D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Закрепление представлений о овощах. </w:t>
            </w:r>
          </w:p>
          <w:p w14:paraId="5CAF1DA0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Цвет, форма, величина, вкус.  </w:t>
            </w:r>
          </w:p>
          <w:p w14:paraId="45106E92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Употребление в пищу. </w:t>
            </w:r>
          </w:p>
          <w:p w14:paraId="226EC303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Угадай на о щуп. </w:t>
            </w:r>
          </w:p>
          <w:p w14:paraId="0E3C1A1E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Угадай на вкус </w:t>
            </w:r>
          </w:p>
          <w:p w14:paraId="32C2A413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Подписывание картинок. </w:t>
            </w:r>
          </w:p>
          <w:p w14:paraId="701D4910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Ответы на вопросы. </w:t>
            </w:r>
          </w:p>
          <w:p w14:paraId="2E88D4B0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Выполнение поручений. </w:t>
            </w:r>
          </w:p>
        </w:tc>
        <w:tc>
          <w:tcPr>
            <w:tcW w:w="4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5430BD" w14:textId="77777777" w:rsidR="00FD7689" w:rsidRDefault="00FD7689" w:rsidP="00BE2B3B">
            <w:pPr>
              <w:tabs>
                <w:tab w:val="center" w:pos="2233"/>
              </w:tabs>
              <w:spacing w:after="0" w:line="259" w:lineRule="auto"/>
            </w:pPr>
            <w:r>
              <w:t xml:space="preserve">Картинки </w:t>
            </w:r>
            <w:r>
              <w:tab/>
              <w:t xml:space="preserve">с изображением </w:t>
            </w:r>
          </w:p>
          <w:p w14:paraId="02DEA379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фруктов,  муляжи,  натуральные </w:t>
            </w:r>
          </w:p>
          <w:p w14:paraId="32320025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объекты </w:t>
            </w:r>
          </w:p>
          <w:p w14:paraId="433C6535" w14:textId="77777777" w:rsidR="00FD7689" w:rsidRDefault="00FD7689" w:rsidP="00BE2B3B">
            <w:pPr>
              <w:spacing w:after="0" w:line="240" w:lineRule="auto"/>
              <w:ind w:left="108"/>
            </w:pPr>
            <w:r>
              <w:t xml:space="preserve">Фрукты: яблоко, банан, груша, апельсин, лимон, киви </w:t>
            </w:r>
          </w:p>
          <w:p w14:paraId="7F0383F5" w14:textId="77777777" w:rsidR="00FD7689" w:rsidRDefault="00FD7689" w:rsidP="00BE2B3B">
            <w:pPr>
              <w:spacing w:after="0" w:line="240" w:lineRule="auto"/>
              <w:ind w:left="108"/>
            </w:pPr>
            <w:r>
              <w:t xml:space="preserve">Цвет (зеленый, </w:t>
            </w:r>
            <w:proofErr w:type="spellStart"/>
            <w:r>
              <w:t>кроасный</w:t>
            </w:r>
            <w:proofErr w:type="spellEnd"/>
            <w:r>
              <w:t xml:space="preserve">, оранжевый, коричневый), Форма (круглый, овальный),  </w:t>
            </w:r>
          </w:p>
          <w:p w14:paraId="44EA48D0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Величина (большой, маленький) </w:t>
            </w:r>
          </w:p>
          <w:p w14:paraId="6AF8224F" w14:textId="77777777" w:rsidR="00FD7689" w:rsidRDefault="00FD7689" w:rsidP="00BE2B3B">
            <w:pPr>
              <w:spacing w:after="0" w:line="259" w:lineRule="auto"/>
              <w:ind w:left="108"/>
            </w:pPr>
            <w:r>
              <w:t>Вку</w:t>
            </w:r>
            <w:proofErr w:type="gramStart"/>
            <w:r>
              <w:t>с(</w:t>
            </w:r>
            <w:proofErr w:type="gramEnd"/>
            <w:r>
              <w:t xml:space="preserve"> вкусный, не вкусный) </w:t>
            </w:r>
          </w:p>
        </w:tc>
      </w:tr>
      <w:tr w:rsidR="00FD7689" w14:paraId="374D6E0B" w14:textId="77777777" w:rsidTr="006D17CB">
        <w:trPr>
          <w:trHeight w:val="470"/>
        </w:trPr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5905EE" w14:textId="77777777" w:rsidR="00FD7689" w:rsidRDefault="00FD7689" w:rsidP="00BE2B3B">
            <w:pPr>
              <w:spacing w:after="0" w:line="259" w:lineRule="auto"/>
              <w:ind w:right="1"/>
              <w:jc w:val="center"/>
            </w:pPr>
            <w:bookmarkStart w:id="3" w:name="_Hlk155448662"/>
            <w:bookmarkEnd w:id="2"/>
            <w:r>
              <w:t xml:space="preserve">14-15 </w:t>
            </w:r>
          </w:p>
        </w:tc>
        <w:tc>
          <w:tcPr>
            <w:tcW w:w="2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845389B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Деревья. Виды деревьев. Части </w:t>
            </w:r>
          </w:p>
          <w:p w14:paraId="02994E2E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(ствол, ветви, листья) </w:t>
            </w:r>
          </w:p>
        </w:tc>
        <w:tc>
          <w:tcPr>
            <w:tcW w:w="6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E58F335" w14:textId="77777777" w:rsidR="00FD7689" w:rsidRDefault="00FD7689" w:rsidP="00BE2B3B">
            <w:pPr>
              <w:spacing w:after="0" w:line="259" w:lineRule="auto"/>
            </w:pPr>
            <w:r>
              <w:t xml:space="preserve">дерева </w:t>
            </w: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771072" w14:textId="77777777" w:rsidR="00FD7689" w:rsidRDefault="00FD7689" w:rsidP="00BE2B3B">
            <w:pPr>
              <w:spacing w:after="0" w:line="259" w:lineRule="auto"/>
              <w:ind w:right="6"/>
              <w:jc w:val="center"/>
            </w:pPr>
            <w:r>
              <w:t>2</w:t>
            </w:r>
          </w:p>
        </w:tc>
        <w:tc>
          <w:tcPr>
            <w:tcW w:w="4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BECE3E" w14:textId="77777777" w:rsidR="00FD7689" w:rsidRDefault="00FD7689" w:rsidP="00BE2B3B">
            <w:pPr>
              <w:spacing w:after="0" w:line="259" w:lineRule="auto"/>
              <w:ind w:left="106" w:right="217"/>
            </w:pPr>
            <w:r>
              <w:t xml:space="preserve">Знакомство с различными видами деревьев. Различение деревьев. </w:t>
            </w:r>
          </w:p>
        </w:tc>
        <w:tc>
          <w:tcPr>
            <w:tcW w:w="4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FAD86B" w14:textId="77777777" w:rsidR="00FD7689" w:rsidRDefault="00FD7689" w:rsidP="00BE2B3B">
            <w:pPr>
              <w:spacing w:after="0" w:line="259" w:lineRule="auto"/>
              <w:ind w:left="108" w:right="1064"/>
            </w:pPr>
            <w:r>
              <w:t xml:space="preserve">Береза, дуб, рябина, ёлка. Ствол, ветви, листья.  </w:t>
            </w:r>
          </w:p>
        </w:tc>
      </w:tr>
      <w:bookmarkEnd w:id="3"/>
    </w:tbl>
    <w:p w14:paraId="3083686D" w14:textId="77777777" w:rsidR="00FD7689" w:rsidRDefault="00FD7689" w:rsidP="00FD7689">
      <w:pPr>
        <w:spacing w:after="0" w:line="259" w:lineRule="auto"/>
        <w:ind w:left="-1417" w:right="16144"/>
      </w:pPr>
    </w:p>
    <w:tbl>
      <w:tblPr>
        <w:tblStyle w:val="TableGrid"/>
        <w:tblW w:w="15310" w:type="dxa"/>
        <w:tblInd w:w="-565" w:type="dxa"/>
        <w:tblCellMar>
          <w:top w:w="47" w:type="dxa"/>
          <w:right w:w="58" w:type="dxa"/>
        </w:tblCellMar>
        <w:tblLook w:val="04A0" w:firstRow="1" w:lastRow="0" w:firstColumn="1" w:lastColumn="0" w:noHBand="0" w:noVBand="1"/>
      </w:tblPr>
      <w:tblGrid>
        <w:gridCol w:w="1526"/>
        <w:gridCol w:w="3708"/>
        <w:gridCol w:w="992"/>
        <w:gridCol w:w="5095"/>
        <w:gridCol w:w="3148"/>
        <w:gridCol w:w="841"/>
      </w:tblGrid>
      <w:tr w:rsidR="00FD7689" w14:paraId="4F877F6C" w14:textId="77777777" w:rsidTr="00BE2B3B">
        <w:trPr>
          <w:trHeight w:val="1848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49DB90" w14:textId="77777777" w:rsidR="00FD7689" w:rsidRDefault="00FD7689" w:rsidP="00BE2B3B">
            <w:pPr>
              <w:spacing w:after="160" w:line="259" w:lineRule="auto"/>
            </w:pP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90577" w14:textId="77777777" w:rsidR="00FD7689" w:rsidRDefault="00FD7689" w:rsidP="00BE2B3B">
            <w:pPr>
              <w:spacing w:after="160" w:line="259" w:lineRule="auto"/>
            </w:pP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D3A47C" w14:textId="77777777" w:rsidR="00FD7689" w:rsidRDefault="00FD7689" w:rsidP="00BE2B3B">
            <w:pPr>
              <w:spacing w:after="160" w:line="259" w:lineRule="auto"/>
            </w:pP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5A056F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Названия деревьев. </w:t>
            </w:r>
          </w:p>
          <w:p w14:paraId="1F8F4BBE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Описание частей дерева: «дерево», «части дерева». </w:t>
            </w:r>
          </w:p>
          <w:p w14:paraId="57597863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Подбор картинок к словам и наоборот. </w:t>
            </w:r>
          </w:p>
          <w:p w14:paraId="1E6C48EE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Ответы на вопросы. </w:t>
            </w:r>
          </w:p>
          <w:p w14:paraId="3B369992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Составление предложений с помощью учителя. </w:t>
            </w:r>
          </w:p>
          <w:p w14:paraId="38AE37FA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Продолжи предложение. </w:t>
            </w:r>
          </w:p>
          <w:p w14:paraId="0EA645AB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Выполнять  рисунки. </w:t>
            </w:r>
          </w:p>
          <w:p w14:paraId="1BCB6E6A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Оценивание  работ </w:t>
            </w:r>
            <w:proofErr w:type="gramStart"/>
            <w:r>
              <w:t>своей</w:t>
            </w:r>
            <w:proofErr w:type="gramEnd"/>
            <w:r>
              <w:t xml:space="preserve"> и  товарища </w:t>
            </w:r>
          </w:p>
        </w:tc>
        <w:tc>
          <w:tcPr>
            <w:tcW w:w="3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657A24F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 Картинки с изображением дерева </w:t>
            </w:r>
          </w:p>
          <w:p w14:paraId="4AFAADAE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Дерево-деревья </w:t>
            </w:r>
          </w:p>
          <w:p w14:paraId="0DE5C527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Ветка-ветки </w:t>
            </w:r>
          </w:p>
          <w:p w14:paraId="42C933F2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Лист-листья </w:t>
            </w:r>
          </w:p>
        </w:tc>
        <w:tc>
          <w:tcPr>
            <w:tcW w:w="8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BDAAF65" w14:textId="77777777" w:rsidR="00FD7689" w:rsidRDefault="00FD7689" w:rsidP="00BE2B3B">
            <w:pPr>
              <w:spacing w:after="160" w:line="259" w:lineRule="auto"/>
            </w:pPr>
          </w:p>
        </w:tc>
      </w:tr>
      <w:tr w:rsidR="00FD7689" w14:paraId="26954D6C" w14:textId="77777777" w:rsidTr="00BE2B3B">
        <w:trPr>
          <w:trHeight w:val="1850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3021E3" w14:textId="77777777" w:rsidR="00FD7689" w:rsidRDefault="00FD7689" w:rsidP="00BE2B3B">
            <w:pPr>
              <w:spacing w:after="0" w:line="259" w:lineRule="auto"/>
              <w:ind w:left="57"/>
              <w:jc w:val="center"/>
            </w:pPr>
            <w:r>
              <w:t xml:space="preserve">16-17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90B829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Осенние  листья.  </w:t>
            </w:r>
          </w:p>
          <w:p w14:paraId="33F5EDAA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Различение  листьев  по  величине.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B5477" w14:textId="77777777" w:rsidR="00FD7689" w:rsidRDefault="00FD7689" w:rsidP="00BE2B3B">
            <w:pPr>
              <w:spacing w:after="0" w:line="259" w:lineRule="auto"/>
              <w:ind w:left="52"/>
              <w:jc w:val="center"/>
            </w:pPr>
            <w:r>
              <w:t xml:space="preserve">2 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D464E5" w14:textId="77777777" w:rsidR="00FD7689" w:rsidRDefault="00FD7689" w:rsidP="00BE2B3B">
            <w:pPr>
              <w:spacing w:after="2" w:line="237" w:lineRule="auto"/>
              <w:ind w:left="106" w:right="1023"/>
            </w:pPr>
            <w:r>
              <w:t xml:space="preserve">Формировать умение различать листья  по величине, форме, разных деревьев. </w:t>
            </w:r>
          </w:p>
          <w:p w14:paraId="162F9536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Подбор картинок к словам и наоборот. </w:t>
            </w:r>
          </w:p>
          <w:p w14:paraId="3A7C014C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Ответы на вопросы. </w:t>
            </w:r>
          </w:p>
          <w:p w14:paraId="424AA1CB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Составление предложений с помощью учителя. </w:t>
            </w:r>
          </w:p>
          <w:p w14:paraId="442DB2C6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Продолжи предложение. </w:t>
            </w:r>
          </w:p>
          <w:p w14:paraId="28304174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Выполнять рисунки. </w:t>
            </w:r>
          </w:p>
          <w:p w14:paraId="5E4BCBB7" w14:textId="77777777" w:rsidR="00FD7689" w:rsidRDefault="00FD7689" w:rsidP="00BE2B3B">
            <w:pPr>
              <w:spacing w:after="0" w:line="259" w:lineRule="auto"/>
              <w:ind w:left="106"/>
            </w:pPr>
            <w:r>
              <w:t xml:space="preserve">Оценивание работ </w:t>
            </w:r>
            <w:proofErr w:type="gramStart"/>
            <w:r>
              <w:t>своей</w:t>
            </w:r>
            <w:proofErr w:type="gramEnd"/>
            <w:r>
              <w:t xml:space="preserve"> и  товарища </w:t>
            </w:r>
          </w:p>
        </w:tc>
        <w:tc>
          <w:tcPr>
            <w:tcW w:w="3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CD31DC0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Лист дубовый </w:t>
            </w:r>
          </w:p>
          <w:p w14:paraId="6A29024C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Лист березовый </w:t>
            </w:r>
          </w:p>
          <w:p w14:paraId="424A1C9D" w14:textId="77777777" w:rsidR="00FD7689" w:rsidRDefault="00FD7689" w:rsidP="00BE2B3B">
            <w:pPr>
              <w:spacing w:after="6" w:line="259" w:lineRule="auto"/>
              <w:ind w:left="108"/>
            </w:pPr>
            <w:r>
              <w:t xml:space="preserve">Лист рябиновый </w:t>
            </w:r>
          </w:p>
          <w:p w14:paraId="3038884E" w14:textId="77777777" w:rsidR="00FD7689" w:rsidRDefault="00FD7689" w:rsidP="00BE2B3B">
            <w:pPr>
              <w:spacing w:after="0" w:line="259" w:lineRule="auto"/>
              <w:ind w:left="108"/>
            </w:pPr>
            <w:r>
              <w:t xml:space="preserve">Картинки </w:t>
            </w:r>
            <w:r>
              <w:tab/>
              <w:t xml:space="preserve">с </w:t>
            </w:r>
            <w:r>
              <w:tab/>
              <w:t xml:space="preserve">изображением шаблоны, листья деревьев. </w:t>
            </w:r>
          </w:p>
        </w:tc>
        <w:tc>
          <w:tcPr>
            <w:tcW w:w="8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3D1E6F1" w14:textId="77777777" w:rsidR="00FD7689" w:rsidRDefault="00FD7689" w:rsidP="00BE2B3B">
            <w:pPr>
              <w:spacing w:after="0" w:line="259" w:lineRule="auto"/>
            </w:pPr>
            <w:r>
              <w:t xml:space="preserve">листьев, </w:t>
            </w:r>
          </w:p>
        </w:tc>
      </w:tr>
    </w:tbl>
    <w:p w14:paraId="48C7DF9B" w14:textId="77777777" w:rsidR="00FD7689" w:rsidRDefault="00FD7689" w:rsidP="00FD7689">
      <w:pPr>
        <w:spacing w:after="0" w:line="259" w:lineRule="auto"/>
        <w:ind w:left="7935"/>
      </w:pPr>
    </w:p>
    <w:p w14:paraId="36DA2011" w14:textId="77777777" w:rsidR="00FD7689" w:rsidRDefault="00FD7689" w:rsidP="00FD7689">
      <w:pPr>
        <w:spacing w:after="0" w:line="259" w:lineRule="auto"/>
        <w:ind w:left="7935"/>
      </w:pPr>
      <w:r>
        <w:rPr>
          <w:b/>
        </w:rPr>
        <w:t xml:space="preserve"> </w:t>
      </w:r>
    </w:p>
    <w:p w14:paraId="690CEF16" w14:textId="77777777" w:rsidR="00FD7689" w:rsidRDefault="00FD7689" w:rsidP="00FD7689">
      <w:pPr>
        <w:spacing w:after="0" w:line="259" w:lineRule="auto"/>
        <w:ind w:left="7935"/>
      </w:pPr>
      <w:r>
        <w:rPr>
          <w:b/>
        </w:rPr>
        <w:t xml:space="preserve"> </w:t>
      </w:r>
    </w:p>
    <w:p w14:paraId="303D00B3" w14:textId="77777777" w:rsidR="00FD7689" w:rsidRDefault="00FD7689" w:rsidP="00FD7689"/>
    <w:p w14:paraId="3B1A2310" w14:textId="77777777" w:rsidR="00FD7689" w:rsidRPr="00124D22" w:rsidRDefault="00FD7689" w:rsidP="00086D58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14:paraId="53F1BB53" w14:textId="77777777" w:rsidR="00427E42" w:rsidRDefault="00427E42" w:rsidP="00086D58">
      <w:pPr>
        <w:spacing w:line="360" w:lineRule="auto"/>
      </w:pPr>
    </w:p>
    <w:sectPr w:rsidR="00427E42" w:rsidSect="006D17CB">
      <w:pgSz w:w="11906" w:h="16838"/>
      <w:pgMar w:top="1134" w:right="1701" w:bottom="1134" w:left="85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8A54A2"/>
    <w:multiLevelType w:val="hybridMultilevel"/>
    <w:tmpl w:val="98D8FC28"/>
    <w:lvl w:ilvl="0" w:tplc="4CC8F4C4">
      <w:start w:val="1"/>
      <w:numFmt w:val="upperRoman"/>
      <w:pStyle w:val="2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5D562A6"/>
    <w:multiLevelType w:val="hybridMultilevel"/>
    <w:tmpl w:val="83EA13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A46"/>
    <w:rsid w:val="0001197E"/>
    <w:rsid w:val="000841B3"/>
    <w:rsid w:val="00086D58"/>
    <w:rsid w:val="00100F53"/>
    <w:rsid w:val="00270D05"/>
    <w:rsid w:val="00351EF5"/>
    <w:rsid w:val="00427E42"/>
    <w:rsid w:val="00512B22"/>
    <w:rsid w:val="006D17CB"/>
    <w:rsid w:val="006F23CB"/>
    <w:rsid w:val="0099439C"/>
    <w:rsid w:val="009C3D6C"/>
    <w:rsid w:val="00AB1A46"/>
    <w:rsid w:val="00B72923"/>
    <w:rsid w:val="00F56F18"/>
    <w:rsid w:val="00FD76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D90D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0F53"/>
    <w:pPr>
      <w:spacing w:after="200" w:line="276" w:lineRule="auto"/>
    </w:pPr>
  </w:style>
  <w:style w:type="paragraph" w:styleId="2">
    <w:name w:val="heading 2"/>
    <w:basedOn w:val="a"/>
    <w:next w:val="a"/>
    <w:link w:val="20"/>
    <w:uiPriority w:val="9"/>
    <w:unhideWhenUsed/>
    <w:qFormat/>
    <w:rsid w:val="00100F53"/>
    <w:pPr>
      <w:numPr>
        <w:numId w:val="2"/>
      </w:numPr>
      <w:spacing w:after="0" w:line="259" w:lineRule="auto"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100F53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a3">
    <w:name w:val="No Spacing"/>
    <w:qFormat/>
    <w:rsid w:val="00100F53"/>
    <w:pPr>
      <w:spacing w:after="200" w:line="276" w:lineRule="auto"/>
    </w:pPr>
    <w:rPr>
      <w:rFonts w:ascii="Calibri" w:eastAsia="Calibri" w:hAnsi="Calibri" w:cs="Calibri"/>
      <w:color w:val="000000"/>
      <w:u w:color="000000"/>
      <w:lang w:eastAsia="ru-RU"/>
    </w:rPr>
  </w:style>
  <w:style w:type="paragraph" w:styleId="a4">
    <w:name w:val="Body Text"/>
    <w:link w:val="a5"/>
    <w:semiHidden/>
    <w:unhideWhenUsed/>
    <w:rsid w:val="00100F53"/>
    <w:pPr>
      <w:suppressAutoHyphens/>
      <w:spacing w:after="120" w:line="276" w:lineRule="auto"/>
    </w:pPr>
    <w:rPr>
      <w:rFonts w:ascii="Calibri" w:eastAsia="Calibri" w:hAnsi="Calibri" w:cs="Calibri"/>
      <w:color w:val="00000A"/>
      <w:kern w:val="2"/>
      <w:sz w:val="20"/>
      <w:szCs w:val="20"/>
      <w:u w:color="00000A"/>
      <w:lang w:eastAsia="ru-RU"/>
    </w:rPr>
  </w:style>
  <w:style w:type="character" w:customStyle="1" w:styleId="a5">
    <w:name w:val="Основной текст Знак"/>
    <w:basedOn w:val="a0"/>
    <w:link w:val="a4"/>
    <w:semiHidden/>
    <w:rsid w:val="00100F53"/>
    <w:rPr>
      <w:rFonts w:ascii="Calibri" w:eastAsia="Calibri" w:hAnsi="Calibri" w:cs="Calibri"/>
      <w:color w:val="00000A"/>
      <w:kern w:val="2"/>
      <w:sz w:val="20"/>
      <w:szCs w:val="20"/>
      <w:u w:color="00000A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512B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12B22"/>
    <w:rPr>
      <w:rFonts w:ascii="Tahoma" w:hAnsi="Tahoma" w:cs="Tahoma"/>
      <w:sz w:val="16"/>
      <w:szCs w:val="16"/>
    </w:rPr>
  </w:style>
  <w:style w:type="table" w:customStyle="1" w:styleId="TableGrid">
    <w:name w:val="TableGrid"/>
    <w:rsid w:val="00FD7689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0F53"/>
    <w:pPr>
      <w:spacing w:after="200" w:line="276" w:lineRule="auto"/>
    </w:pPr>
  </w:style>
  <w:style w:type="paragraph" w:styleId="2">
    <w:name w:val="heading 2"/>
    <w:basedOn w:val="a"/>
    <w:next w:val="a"/>
    <w:link w:val="20"/>
    <w:uiPriority w:val="9"/>
    <w:unhideWhenUsed/>
    <w:qFormat/>
    <w:rsid w:val="00100F53"/>
    <w:pPr>
      <w:numPr>
        <w:numId w:val="2"/>
      </w:numPr>
      <w:spacing w:after="0" w:line="259" w:lineRule="auto"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100F53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a3">
    <w:name w:val="No Spacing"/>
    <w:qFormat/>
    <w:rsid w:val="00100F53"/>
    <w:pPr>
      <w:spacing w:after="200" w:line="276" w:lineRule="auto"/>
    </w:pPr>
    <w:rPr>
      <w:rFonts w:ascii="Calibri" w:eastAsia="Calibri" w:hAnsi="Calibri" w:cs="Calibri"/>
      <w:color w:val="000000"/>
      <w:u w:color="000000"/>
      <w:lang w:eastAsia="ru-RU"/>
    </w:rPr>
  </w:style>
  <w:style w:type="paragraph" w:styleId="a4">
    <w:name w:val="Body Text"/>
    <w:link w:val="a5"/>
    <w:semiHidden/>
    <w:unhideWhenUsed/>
    <w:rsid w:val="00100F53"/>
    <w:pPr>
      <w:suppressAutoHyphens/>
      <w:spacing w:after="120" w:line="276" w:lineRule="auto"/>
    </w:pPr>
    <w:rPr>
      <w:rFonts w:ascii="Calibri" w:eastAsia="Calibri" w:hAnsi="Calibri" w:cs="Calibri"/>
      <w:color w:val="00000A"/>
      <w:kern w:val="2"/>
      <w:sz w:val="20"/>
      <w:szCs w:val="20"/>
      <w:u w:color="00000A"/>
      <w:lang w:eastAsia="ru-RU"/>
    </w:rPr>
  </w:style>
  <w:style w:type="character" w:customStyle="1" w:styleId="a5">
    <w:name w:val="Основной текст Знак"/>
    <w:basedOn w:val="a0"/>
    <w:link w:val="a4"/>
    <w:semiHidden/>
    <w:rsid w:val="00100F53"/>
    <w:rPr>
      <w:rFonts w:ascii="Calibri" w:eastAsia="Calibri" w:hAnsi="Calibri" w:cs="Calibri"/>
      <w:color w:val="00000A"/>
      <w:kern w:val="2"/>
      <w:sz w:val="20"/>
      <w:szCs w:val="20"/>
      <w:u w:color="00000A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512B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12B22"/>
    <w:rPr>
      <w:rFonts w:ascii="Tahoma" w:hAnsi="Tahoma" w:cs="Tahoma"/>
      <w:sz w:val="16"/>
      <w:szCs w:val="16"/>
    </w:rPr>
  </w:style>
  <w:style w:type="table" w:customStyle="1" w:styleId="TableGrid">
    <w:name w:val="TableGrid"/>
    <w:rsid w:val="00FD7689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23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23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2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sudact.ru/law/prikaz-minobrnauki-rossii-ot-19122014-n-1598/prilozhenie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9</Pages>
  <Words>2384</Words>
  <Characters>13590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cp:lastPrinted>2024-09-16T18:24:00Z</cp:lastPrinted>
  <dcterms:created xsi:type="dcterms:W3CDTF">2023-09-27T08:19:00Z</dcterms:created>
  <dcterms:modified xsi:type="dcterms:W3CDTF">2024-10-24T07:43:00Z</dcterms:modified>
</cp:coreProperties>
</file>