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5F6" w:rsidRPr="00185FEA" w:rsidRDefault="00185FEA" w:rsidP="00D165F6">
      <w:pPr>
        <w:pStyle w:val="a3"/>
        <w:spacing w:after="0" w:line="360" w:lineRule="auto"/>
        <w:ind w:left="0" w:right="57" w:firstLine="567"/>
        <w:jc w:val="center"/>
        <w:rPr>
          <w:b/>
          <w:color w:val="002060"/>
          <w:sz w:val="32"/>
          <w:szCs w:val="32"/>
        </w:rPr>
      </w:pPr>
      <w:r>
        <w:rPr>
          <w:b/>
          <w:color w:val="002060"/>
          <w:sz w:val="32"/>
          <w:szCs w:val="32"/>
        </w:rPr>
        <w:t>Пояснительная записка</w:t>
      </w:r>
    </w:p>
    <w:p w:rsidR="00D165F6" w:rsidRPr="00185FEA" w:rsidRDefault="0095549D" w:rsidP="00D165F6">
      <w:pPr>
        <w:widowControl w:val="0"/>
        <w:spacing w:after="0" w:line="360" w:lineRule="auto"/>
        <w:ind w:right="57" w:firstLine="567"/>
        <w:jc w:val="both"/>
        <w:rPr>
          <w:rFonts w:eastAsia="Times New Roman"/>
          <w:b/>
          <w:bCs/>
          <w:color w:val="002060"/>
          <w:sz w:val="28"/>
          <w:szCs w:val="28"/>
        </w:rPr>
      </w:pPr>
      <w:r w:rsidRPr="00185FEA">
        <w:rPr>
          <w:color w:val="002060"/>
          <w:sz w:val="28"/>
          <w:szCs w:val="28"/>
        </w:rPr>
        <w:t xml:space="preserve">Рабочая </w:t>
      </w:r>
      <w:r w:rsidR="00D165F6" w:rsidRPr="00185FEA">
        <w:rPr>
          <w:color w:val="002060"/>
          <w:sz w:val="28"/>
          <w:szCs w:val="28"/>
        </w:rPr>
        <w:t>программа по предмету «</w:t>
      </w:r>
      <w:r w:rsidR="00D165F6" w:rsidRPr="00185FEA">
        <w:rPr>
          <w:b/>
          <w:color w:val="002060"/>
          <w:sz w:val="28"/>
          <w:szCs w:val="28"/>
          <w:u w:val="single"/>
        </w:rPr>
        <w:t>Окружающий мир»</w:t>
      </w:r>
      <w:r w:rsidR="00D165F6" w:rsidRPr="00185FEA">
        <w:rPr>
          <w:color w:val="002060"/>
          <w:sz w:val="28"/>
          <w:szCs w:val="28"/>
        </w:rPr>
        <w:t xml:space="preserve"> 5 класс обучающихся </w:t>
      </w:r>
      <w:r w:rsidR="00D165F6" w:rsidRPr="00185FEA">
        <w:rPr>
          <w:b/>
          <w:color w:val="002060"/>
          <w:sz w:val="28"/>
          <w:szCs w:val="28"/>
        </w:rPr>
        <w:t>(вариант</w:t>
      </w:r>
      <w:r w:rsidR="00155462" w:rsidRPr="00185FEA">
        <w:rPr>
          <w:b/>
          <w:color w:val="002060"/>
          <w:sz w:val="28"/>
          <w:szCs w:val="28"/>
        </w:rPr>
        <w:t xml:space="preserve"> </w:t>
      </w:r>
      <w:r w:rsidR="00FC1F5F" w:rsidRPr="00185FEA">
        <w:rPr>
          <w:b/>
          <w:color w:val="002060"/>
          <w:sz w:val="28"/>
          <w:szCs w:val="28"/>
        </w:rPr>
        <w:t>1</w:t>
      </w:r>
      <w:r w:rsidR="00183607" w:rsidRPr="00185FEA">
        <w:rPr>
          <w:b/>
          <w:color w:val="002060"/>
          <w:sz w:val="28"/>
          <w:szCs w:val="28"/>
        </w:rPr>
        <w:t>.2</w:t>
      </w:r>
      <w:r w:rsidR="00D165F6" w:rsidRPr="00185FEA">
        <w:rPr>
          <w:b/>
          <w:color w:val="002060"/>
          <w:sz w:val="28"/>
          <w:szCs w:val="28"/>
        </w:rPr>
        <w:t>)</w:t>
      </w:r>
      <w:r w:rsidR="00D165F6" w:rsidRPr="00185FEA">
        <w:rPr>
          <w:color w:val="002060"/>
          <w:sz w:val="28"/>
          <w:szCs w:val="28"/>
        </w:rPr>
        <w:t xml:space="preserve"> разработана в соответствии с требованиями основных нормативных документов:</w:t>
      </w:r>
    </w:p>
    <w:p w:rsidR="00D165F6" w:rsidRPr="00185FEA" w:rsidRDefault="00D165F6" w:rsidP="00D165F6">
      <w:pPr>
        <w:pStyle w:val="a3"/>
        <w:numPr>
          <w:ilvl w:val="0"/>
          <w:numId w:val="11"/>
        </w:numPr>
        <w:spacing w:after="0" w:line="360" w:lineRule="auto"/>
        <w:ind w:left="0" w:right="57" w:firstLine="567"/>
        <w:jc w:val="both"/>
        <w:rPr>
          <w:color w:val="002060"/>
          <w:sz w:val="28"/>
          <w:szCs w:val="28"/>
        </w:rPr>
      </w:pPr>
      <w:r w:rsidRPr="00185FEA">
        <w:rPr>
          <w:color w:val="002060"/>
          <w:sz w:val="28"/>
          <w:szCs w:val="28"/>
        </w:rPr>
        <w:t>Федеральный закон от 29.12.2012г №273-ФЗ "Об образовании в Российской Федерации";</w:t>
      </w:r>
    </w:p>
    <w:p w:rsidR="00D165F6" w:rsidRPr="00185FEA" w:rsidRDefault="00D165F6" w:rsidP="00D165F6">
      <w:pPr>
        <w:pStyle w:val="a5"/>
        <w:numPr>
          <w:ilvl w:val="0"/>
          <w:numId w:val="11"/>
        </w:numPr>
        <w:shd w:val="clear" w:color="auto" w:fill="FFFFFF"/>
        <w:autoSpaceDE w:val="0"/>
        <w:autoSpaceDN w:val="0"/>
        <w:adjustRightInd w:val="0"/>
        <w:spacing w:before="0" w:beforeAutospacing="0" w:after="0" w:afterAutospacing="0" w:line="360" w:lineRule="auto"/>
        <w:ind w:left="0" w:right="57" w:firstLine="567"/>
        <w:contextualSpacing/>
        <w:jc w:val="both"/>
        <w:rPr>
          <w:color w:val="002060"/>
          <w:sz w:val="28"/>
          <w:szCs w:val="28"/>
        </w:rPr>
      </w:pPr>
      <w:r w:rsidRPr="00185FEA">
        <w:rPr>
          <w:color w:val="002060"/>
          <w:sz w:val="28"/>
          <w:szCs w:val="28"/>
        </w:rPr>
        <w:t xml:space="preserve">Приказа </w:t>
      </w:r>
      <w:proofErr w:type="spellStart"/>
      <w:r w:rsidRPr="00185FEA">
        <w:rPr>
          <w:color w:val="002060"/>
          <w:sz w:val="28"/>
          <w:szCs w:val="28"/>
        </w:rPr>
        <w:t>Минпросвещения</w:t>
      </w:r>
      <w:proofErr w:type="spellEnd"/>
      <w:r w:rsidRPr="00185FEA">
        <w:rPr>
          <w:color w:val="002060"/>
          <w:sz w:val="28"/>
          <w:szCs w:val="28"/>
        </w:rPr>
        <w:t xml:space="preserve"> Росси Федерации от 28.12.2018 N 345 «Об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A3DC2" w:rsidRPr="00185FEA" w:rsidRDefault="006A3DC2" w:rsidP="006A3DC2">
      <w:pPr>
        <w:pStyle w:val="2"/>
        <w:numPr>
          <w:ilvl w:val="0"/>
          <w:numId w:val="14"/>
        </w:numPr>
        <w:shd w:val="clear" w:color="auto" w:fill="FFFFFF"/>
        <w:spacing w:before="0" w:beforeAutospacing="0" w:after="0" w:afterAutospacing="0" w:line="360" w:lineRule="auto"/>
        <w:ind w:left="-142" w:firstLine="851"/>
        <w:jc w:val="both"/>
        <w:rPr>
          <w:b w:val="0"/>
          <w:color w:val="002060"/>
          <w:sz w:val="28"/>
          <w:szCs w:val="28"/>
        </w:rPr>
      </w:pPr>
      <w:r w:rsidRPr="00185FEA">
        <w:rPr>
          <w:b w:val="0"/>
          <w:color w:val="00206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
    <w:p w:rsidR="00D165F6" w:rsidRPr="00185FEA" w:rsidRDefault="00D165F6" w:rsidP="00D165F6">
      <w:pPr>
        <w:pStyle w:val="a5"/>
        <w:numPr>
          <w:ilvl w:val="0"/>
          <w:numId w:val="11"/>
        </w:numPr>
        <w:shd w:val="clear" w:color="auto" w:fill="FFFFFF"/>
        <w:autoSpaceDE w:val="0"/>
        <w:autoSpaceDN w:val="0"/>
        <w:adjustRightInd w:val="0"/>
        <w:spacing w:before="0" w:beforeAutospacing="0" w:after="0" w:afterAutospacing="0" w:line="360" w:lineRule="auto"/>
        <w:ind w:left="0" w:right="57" w:firstLine="567"/>
        <w:contextualSpacing/>
        <w:jc w:val="both"/>
        <w:rPr>
          <w:color w:val="002060"/>
          <w:sz w:val="28"/>
          <w:szCs w:val="28"/>
        </w:rPr>
      </w:pPr>
      <w:r w:rsidRPr="00185FEA">
        <w:rPr>
          <w:color w:val="002060"/>
          <w:sz w:val="28"/>
          <w:szCs w:val="28"/>
        </w:rPr>
        <w:t>Адаптированной основной общеобразовательной программы начального общего образования слабослышащих и позднооглохших обучающихся ГБОУ КРОЦ;</w:t>
      </w:r>
    </w:p>
    <w:p w:rsidR="00D165F6" w:rsidRPr="00185FEA" w:rsidRDefault="00D165F6" w:rsidP="00D165F6">
      <w:pPr>
        <w:pStyle w:val="a5"/>
        <w:numPr>
          <w:ilvl w:val="0"/>
          <w:numId w:val="11"/>
        </w:numPr>
        <w:autoSpaceDE w:val="0"/>
        <w:autoSpaceDN w:val="0"/>
        <w:adjustRightInd w:val="0"/>
        <w:spacing w:before="0" w:beforeAutospacing="0" w:after="0" w:afterAutospacing="0" w:line="360" w:lineRule="auto"/>
        <w:ind w:left="0" w:right="57" w:firstLine="567"/>
        <w:contextualSpacing/>
        <w:jc w:val="both"/>
        <w:rPr>
          <w:rFonts w:eastAsia="Calibri"/>
          <w:color w:val="002060"/>
          <w:sz w:val="28"/>
          <w:szCs w:val="28"/>
          <w:lang w:eastAsia="en-US"/>
        </w:rPr>
      </w:pPr>
      <w:r w:rsidRPr="00185FEA">
        <w:rPr>
          <w:rFonts w:eastAsia="Calibri"/>
          <w:color w:val="002060"/>
          <w:sz w:val="28"/>
          <w:szCs w:val="28"/>
          <w:lang w:eastAsia="en-US"/>
        </w:rPr>
        <w:t xml:space="preserve">Учебного плана </w:t>
      </w:r>
      <w:r w:rsidR="005F7F2A" w:rsidRPr="00185FEA">
        <w:rPr>
          <w:rFonts w:eastAsia="Calibri"/>
          <w:color w:val="002060"/>
          <w:sz w:val="28"/>
          <w:szCs w:val="28"/>
        </w:rPr>
        <w:t xml:space="preserve">ГБОУ КРОЦ </w:t>
      </w:r>
      <w:r w:rsidRPr="00185FEA">
        <w:rPr>
          <w:rFonts w:eastAsia="Calibri"/>
          <w:color w:val="002060"/>
          <w:sz w:val="28"/>
          <w:szCs w:val="28"/>
          <w:lang w:eastAsia="en-US"/>
        </w:rPr>
        <w:t>на 202</w:t>
      </w:r>
      <w:r w:rsidR="00DB054A">
        <w:rPr>
          <w:rFonts w:eastAsia="Calibri"/>
          <w:color w:val="002060"/>
          <w:sz w:val="28"/>
          <w:szCs w:val="28"/>
          <w:lang w:eastAsia="en-US"/>
        </w:rPr>
        <w:t>4</w:t>
      </w:r>
      <w:r w:rsidRPr="00185FEA">
        <w:rPr>
          <w:rFonts w:eastAsia="Calibri"/>
          <w:color w:val="002060"/>
          <w:sz w:val="28"/>
          <w:szCs w:val="28"/>
          <w:lang w:eastAsia="en-US"/>
        </w:rPr>
        <w:t>-202</w:t>
      </w:r>
      <w:r w:rsidR="00DB054A">
        <w:rPr>
          <w:rFonts w:eastAsia="Calibri"/>
          <w:color w:val="002060"/>
          <w:sz w:val="28"/>
          <w:szCs w:val="28"/>
          <w:lang w:eastAsia="en-US"/>
        </w:rPr>
        <w:t>5</w:t>
      </w:r>
      <w:bookmarkStart w:id="0" w:name="_GoBack"/>
      <w:bookmarkEnd w:id="0"/>
      <w:r w:rsidRPr="00185FEA">
        <w:rPr>
          <w:rFonts w:eastAsia="Calibri"/>
          <w:color w:val="002060"/>
          <w:sz w:val="28"/>
          <w:szCs w:val="28"/>
          <w:lang w:eastAsia="en-US"/>
        </w:rPr>
        <w:t>год;</w:t>
      </w:r>
    </w:p>
    <w:p w:rsidR="005C4536" w:rsidRPr="00185FEA" w:rsidRDefault="005C4536" w:rsidP="00D165F6">
      <w:pPr>
        <w:suppressAutoHyphens/>
        <w:spacing w:after="0" w:line="360" w:lineRule="auto"/>
        <w:ind w:left="57" w:right="57" w:firstLine="85"/>
        <w:jc w:val="both"/>
        <w:rPr>
          <w:bCs/>
          <w:color w:val="002060"/>
          <w:sz w:val="28"/>
          <w:szCs w:val="28"/>
          <w:lang w:eastAsia="ru-RU"/>
        </w:rPr>
      </w:pPr>
      <w:r w:rsidRPr="00185FEA">
        <w:rPr>
          <w:bCs/>
          <w:color w:val="002060"/>
          <w:sz w:val="28"/>
          <w:szCs w:val="28"/>
          <w:lang w:eastAsia="ru-RU"/>
        </w:rPr>
        <w:t>Согласно учебному плану рабочая программа для 5 класса (вариант 1.2) предусматривает обучение предмету в объёме 1 часа в неделю, итого 34 часов.</w:t>
      </w:r>
    </w:p>
    <w:p w:rsidR="00FA5E94" w:rsidRPr="00185FEA" w:rsidRDefault="00FA5E94" w:rsidP="00381719">
      <w:pPr>
        <w:autoSpaceDE w:val="0"/>
        <w:autoSpaceDN w:val="0"/>
        <w:adjustRightInd w:val="0"/>
        <w:spacing w:after="0" w:line="360" w:lineRule="auto"/>
        <w:ind w:left="57" w:right="57" w:firstLine="567"/>
        <w:contextualSpacing/>
        <w:jc w:val="both"/>
        <w:rPr>
          <w:color w:val="002060"/>
          <w:sz w:val="28"/>
          <w:szCs w:val="28"/>
        </w:rPr>
      </w:pPr>
      <w:r w:rsidRPr="00185FEA">
        <w:rPr>
          <w:bCs/>
          <w:color w:val="002060"/>
          <w:sz w:val="28"/>
          <w:szCs w:val="28"/>
          <w:lang w:eastAsia="ru-RU"/>
        </w:rPr>
        <w:t xml:space="preserve">Курс «Окружающий мир» играет важную роль в формировании личностного восприятия, эмоционального, оценочного отношения к миру природы и культуры в их единстве, воспитывает нравственно и духовно зрелых, активных, компетентных граждан, способных оценивать своё место в окружающем мире и участвовать в созидательной деятельности на </w:t>
      </w:r>
      <w:proofErr w:type="gramStart"/>
      <w:r w:rsidRPr="00185FEA">
        <w:rPr>
          <w:bCs/>
          <w:color w:val="002060"/>
          <w:sz w:val="28"/>
          <w:szCs w:val="28"/>
          <w:lang w:eastAsia="ru-RU"/>
        </w:rPr>
        <w:t>благо Родной</w:t>
      </w:r>
      <w:proofErr w:type="gramEnd"/>
      <w:r w:rsidRPr="00185FEA">
        <w:rPr>
          <w:bCs/>
          <w:color w:val="002060"/>
          <w:sz w:val="28"/>
          <w:szCs w:val="28"/>
          <w:lang w:eastAsia="ru-RU"/>
        </w:rPr>
        <w:t xml:space="preserve"> страны и планеты Земля.</w:t>
      </w:r>
    </w:p>
    <w:p w:rsidR="00185FEA" w:rsidRDefault="00185FEA" w:rsidP="005C4536">
      <w:pPr>
        <w:suppressAutoHyphens/>
        <w:spacing w:after="0" w:line="360" w:lineRule="auto"/>
        <w:ind w:right="57"/>
        <w:contextualSpacing/>
        <w:jc w:val="both"/>
        <w:rPr>
          <w:b/>
          <w:bCs/>
          <w:color w:val="002060"/>
          <w:sz w:val="28"/>
          <w:szCs w:val="28"/>
        </w:rPr>
      </w:pPr>
    </w:p>
    <w:p w:rsidR="00185FEA" w:rsidRDefault="00185FEA" w:rsidP="005C4536">
      <w:pPr>
        <w:suppressAutoHyphens/>
        <w:spacing w:after="0" w:line="360" w:lineRule="auto"/>
        <w:ind w:right="57"/>
        <w:contextualSpacing/>
        <w:jc w:val="both"/>
        <w:rPr>
          <w:b/>
          <w:bCs/>
          <w:color w:val="002060"/>
          <w:sz w:val="28"/>
          <w:szCs w:val="28"/>
        </w:rPr>
      </w:pPr>
    </w:p>
    <w:p w:rsidR="00FA5E94" w:rsidRPr="00185FEA" w:rsidRDefault="00FA5E94" w:rsidP="005C4536">
      <w:pPr>
        <w:suppressAutoHyphens/>
        <w:spacing w:after="0" w:line="360" w:lineRule="auto"/>
        <w:ind w:right="57"/>
        <w:contextualSpacing/>
        <w:jc w:val="both"/>
        <w:rPr>
          <w:color w:val="002060"/>
          <w:sz w:val="28"/>
          <w:szCs w:val="28"/>
        </w:rPr>
      </w:pPr>
      <w:r w:rsidRPr="00185FEA">
        <w:rPr>
          <w:b/>
          <w:bCs/>
          <w:color w:val="002060"/>
          <w:sz w:val="28"/>
          <w:szCs w:val="28"/>
        </w:rPr>
        <w:lastRenderedPageBreak/>
        <w:t>Цели</w:t>
      </w:r>
      <w:r w:rsidRPr="00185FEA">
        <w:rPr>
          <w:color w:val="002060"/>
          <w:sz w:val="28"/>
          <w:szCs w:val="28"/>
        </w:rPr>
        <w:t>:</w:t>
      </w:r>
    </w:p>
    <w:p w:rsidR="00FA5E94" w:rsidRPr="00185FEA" w:rsidRDefault="00FA5E94" w:rsidP="00D165F6">
      <w:pPr>
        <w:pStyle w:val="a3"/>
        <w:numPr>
          <w:ilvl w:val="0"/>
          <w:numId w:val="12"/>
        </w:numPr>
        <w:suppressAutoHyphens/>
        <w:spacing w:after="0" w:line="360" w:lineRule="auto"/>
        <w:ind w:left="0" w:right="57" w:firstLine="567"/>
        <w:jc w:val="both"/>
        <w:rPr>
          <w:color w:val="002060"/>
          <w:sz w:val="28"/>
          <w:szCs w:val="28"/>
        </w:rPr>
      </w:pPr>
      <w:r w:rsidRPr="00185FEA">
        <w:rPr>
          <w:color w:val="002060"/>
          <w:sz w:val="28"/>
          <w:szCs w:val="28"/>
        </w:rPr>
        <w:t>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FA5E94" w:rsidRPr="00185FEA" w:rsidRDefault="00FA5E94" w:rsidP="00D165F6">
      <w:pPr>
        <w:numPr>
          <w:ilvl w:val="0"/>
          <w:numId w:val="12"/>
        </w:numPr>
        <w:suppressAutoHyphens/>
        <w:spacing w:after="0" w:line="360" w:lineRule="auto"/>
        <w:ind w:left="0" w:right="57" w:firstLine="567"/>
        <w:contextualSpacing/>
        <w:jc w:val="both"/>
        <w:rPr>
          <w:color w:val="002060"/>
          <w:sz w:val="28"/>
          <w:szCs w:val="28"/>
        </w:rPr>
      </w:pPr>
      <w:r w:rsidRPr="00185FEA">
        <w:rPr>
          <w:color w:val="002060"/>
          <w:sz w:val="28"/>
          <w:szCs w:val="28"/>
        </w:rPr>
        <w:t>духовно-нравственное развитие и воспитание личности гражданина России, уважительно и бережно относящегося к среде своего обитания, к природному и культурному достоянию родной страны и всего человечества.</w:t>
      </w:r>
    </w:p>
    <w:p w:rsidR="00FA5E94" w:rsidRPr="00185FEA" w:rsidRDefault="00FA5E94" w:rsidP="00D165F6">
      <w:pPr>
        <w:suppressAutoHyphens/>
        <w:spacing w:after="0" w:line="360" w:lineRule="auto"/>
        <w:ind w:right="57"/>
        <w:jc w:val="both"/>
        <w:rPr>
          <w:color w:val="002060"/>
          <w:sz w:val="28"/>
          <w:szCs w:val="28"/>
        </w:rPr>
      </w:pPr>
      <w:r w:rsidRPr="00185FEA">
        <w:rPr>
          <w:b/>
          <w:bCs/>
          <w:color w:val="002060"/>
          <w:sz w:val="28"/>
          <w:szCs w:val="28"/>
        </w:rPr>
        <w:t>Задачи</w:t>
      </w:r>
      <w:r w:rsidRPr="00185FEA">
        <w:rPr>
          <w:color w:val="002060"/>
          <w:sz w:val="28"/>
          <w:szCs w:val="28"/>
        </w:rPr>
        <w:t>:</w:t>
      </w:r>
    </w:p>
    <w:p w:rsidR="00FA5E94" w:rsidRPr="00185FEA" w:rsidRDefault="00FA5E94" w:rsidP="00D165F6">
      <w:pPr>
        <w:pStyle w:val="a3"/>
        <w:numPr>
          <w:ilvl w:val="0"/>
          <w:numId w:val="12"/>
        </w:numPr>
        <w:suppressAutoHyphens/>
        <w:spacing w:after="0" w:line="360" w:lineRule="auto"/>
        <w:ind w:left="0" w:right="57" w:firstLine="567"/>
        <w:jc w:val="both"/>
        <w:rPr>
          <w:color w:val="002060"/>
          <w:sz w:val="28"/>
          <w:szCs w:val="28"/>
        </w:rPr>
      </w:pPr>
      <w:r w:rsidRPr="00185FEA">
        <w:rPr>
          <w:color w:val="002060"/>
          <w:sz w:val="28"/>
          <w:szCs w:val="28"/>
        </w:rPr>
        <w:t>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w:t>
      </w:r>
    </w:p>
    <w:p w:rsidR="00FA5E94" w:rsidRPr="00185FEA" w:rsidRDefault="00FA5E94" w:rsidP="00D165F6">
      <w:pPr>
        <w:pStyle w:val="a3"/>
        <w:numPr>
          <w:ilvl w:val="0"/>
          <w:numId w:val="12"/>
        </w:numPr>
        <w:suppressAutoHyphens/>
        <w:spacing w:after="0" w:line="360" w:lineRule="auto"/>
        <w:ind w:left="0" w:right="57" w:firstLine="567"/>
        <w:jc w:val="both"/>
        <w:rPr>
          <w:color w:val="002060"/>
          <w:sz w:val="28"/>
          <w:szCs w:val="28"/>
        </w:rPr>
      </w:pPr>
      <w:r w:rsidRPr="00185FEA">
        <w:rPr>
          <w:color w:val="002060"/>
          <w:sz w:val="28"/>
          <w:szCs w:val="28"/>
        </w:rPr>
        <w:t>осознание ребёнком ценности, целостности и многообразия окружающего мира, своего места в нём;</w:t>
      </w:r>
    </w:p>
    <w:p w:rsidR="00FA5E94" w:rsidRPr="00185FEA" w:rsidRDefault="00FA5E94" w:rsidP="00D165F6">
      <w:pPr>
        <w:pStyle w:val="a3"/>
        <w:numPr>
          <w:ilvl w:val="0"/>
          <w:numId w:val="12"/>
        </w:numPr>
        <w:suppressAutoHyphens/>
        <w:spacing w:after="0" w:line="360" w:lineRule="auto"/>
        <w:ind w:left="0" w:right="57" w:firstLine="567"/>
        <w:jc w:val="both"/>
        <w:rPr>
          <w:color w:val="002060"/>
          <w:sz w:val="28"/>
          <w:szCs w:val="28"/>
        </w:rPr>
      </w:pPr>
      <w:r w:rsidRPr="00185FEA">
        <w:rPr>
          <w:color w:val="002060"/>
          <w:sz w:val="28"/>
          <w:szCs w:val="28"/>
        </w:rPr>
        <w:t xml:space="preserve">формирование модели </w:t>
      </w:r>
      <w:proofErr w:type="spellStart"/>
      <w:r w:rsidRPr="00185FEA">
        <w:rPr>
          <w:color w:val="002060"/>
          <w:sz w:val="28"/>
          <w:szCs w:val="28"/>
        </w:rPr>
        <w:t>здоровьесберегающего</w:t>
      </w:r>
      <w:proofErr w:type="spellEnd"/>
      <w:r w:rsidRPr="00185FEA">
        <w:rPr>
          <w:color w:val="002060"/>
          <w:sz w:val="28"/>
          <w:szCs w:val="28"/>
        </w:rPr>
        <w:t xml:space="preserve"> и безопасного поведения в условиях повседневной жизни и в различных опасных ситуациях;</w:t>
      </w:r>
    </w:p>
    <w:p w:rsidR="00FA5E94" w:rsidRPr="00185FEA" w:rsidRDefault="00FA5E94" w:rsidP="00D165F6">
      <w:pPr>
        <w:pStyle w:val="a3"/>
        <w:numPr>
          <w:ilvl w:val="0"/>
          <w:numId w:val="12"/>
        </w:numPr>
        <w:suppressAutoHyphens/>
        <w:spacing w:after="0" w:line="360" w:lineRule="auto"/>
        <w:ind w:left="0" w:right="57" w:firstLine="567"/>
        <w:jc w:val="both"/>
        <w:rPr>
          <w:color w:val="002060"/>
          <w:sz w:val="28"/>
          <w:szCs w:val="28"/>
        </w:rPr>
      </w:pPr>
      <w:r w:rsidRPr="00185FEA">
        <w:rPr>
          <w:color w:val="002060"/>
          <w:sz w:val="28"/>
          <w:szCs w:val="28"/>
        </w:rPr>
        <w:t>формирование компетенций для обеспечения экологически и этически обоснованного поведения в природной среде, эффективного взаимодействия в социуме.</w:t>
      </w:r>
    </w:p>
    <w:p w:rsidR="00FA5E94" w:rsidRPr="00185FEA" w:rsidRDefault="00FA5E94" w:rsidP="00D165F6">
      <w:pPr>
        <w:pStyle w:val="a3"/>
        <w:numPr>
          <w:ilvl w:val="0"/>
          <w:numId w:val="12"/>
        </w:numPr>
        <w:suppressAutoHyphens/>
        <w:spacing w:after="0" w:line="360" w:lineRule="auto"/>
        <w:ind w:left="0" w:right="57" w:firstLine="567"/>
        <w:jc w:val="both"/>
        <w:rPr>
          <w:bCs/>
          <w:color w:val="002060"/>
          <w:sz w:val="28"/>
          <w:szCs w:val="28"/>
          <w:lang w:eastAsia="ru-RU"/>
        </w:rPr>
      </w:pPr>
      <w:r w:rsidRPr="00185FEA">
        <w:rPr>
          <w:bCs/>
          <w:color w:val="002060"/>
          <w:sz w:val="28"/>
          <w:szCs w:val="28"/>
          <w:lang w:eastAsia="ru-RU"/>
        </w:rPr>
        <w:t>Специфика курса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даёт обучающемуся материал естественных и социально-гуманитарных наук, необходимый для целостного и системного видения мира в его важнейших взаимосвязях.</w:t>
      </w:r>
    </w:p>
    <w:p w:rsidR="00032A2E" w:rsidRPr="00185FEA" w:rsidRDefault="00032A2E" w:rsidP="00032A2E">
      <w:pPr>
        <w:suppressAutoHyphens/>
        <w:spacing w:after="0" w:line="360" w:lineRule="auto"/>
        <w:contextualSpacing/>
        <w:jc w:val="center"/>
        <w:rPr>
          <w:b/>
          <w:bCs/>
          <w:color w:val="002060"/>
          <w:sz w:val="28"/>
          <w:szCs w:val="28"/>
          <w:lang w:eastAsia="ru-RU"/>
        </w:rPr>
      </w:pPr>
      <w:r w:rsidRPr="00185FEA">
        <w:rPr>
          <w:b/>
          <w:bCs/>
          <w:color w:val="002060"/>
          <w:sz w:val="28"/>
          <w:szCs w:val="28"/>
          <w:lang w:eastAsia="ru-RU"/>
        </w:rPr>
        <w:t>Содержание тем учебного предмета:</w:t>
      </w:r>
    </w:p>
    <w:p w:rsidR="00032A2E" w:rsidRPr="00185FEA" w:rsidRDefault="00032A2E" w:rsidP="00032A2E">
      <w:pPr>
        <w:suppressAutoHyphens/>
        <w:spacing w:after="0" w:line="360" w:lineRule="auto"/>
        <w:ind w:firstLine="709"/>
        <w:contextualSpacing/>
        <w:jc w:val="both"/>
        <w:rPr>
          <w:color w:val="002060"/>
          <w:sz w:val="28"/>
          <w:szCs w:val="28"/>
          <w:lang w:eastAsia="ru-RU"/>
        </w:rPr>
      </w:pPr>
      <w:r w:rsidRPr="00185FEA">
        <w:rPr>
          <w:bCs/>
          <w:color w:val="002060"/>
          <w:sz w:val="28"/>
          <w:szCs w:val="28"/>
          <w:lang w:eastAsia="ru-RU"/>
        </w:rPr>
        <w:t>Основные содержательные линии предмета «Окружающий мир»:</w:t>
      </w:r>
      <w:r w:rsidRPr="00185FEA">
        <w:rPr>
          <w:color w:val="002060"/>
          <w:sz w:val="28"/>
          <w:szCs w:val="28"/>
          <w:lang w:eastAsia="ru-RU"/>
        </w:rPr>
        <w:t xml:space="preserve"> «Человек и природа</w:t>
      </w:r>
      <w:r w:rsidRPr="00185FEA">
        <w:rPr>
          <w:b/>
          <w:bCs/>
          <w:color w:val="002060"/>
          <w:sz w:val="28"/>
          <w:szCs w:val="28"/>
          <w:lang w:eastAsia="ru-RU"/>
        </w:rPr>
        <w:t xml:space="preserve">» </w:t>
      </w:r>
      <w:r w:rsidRPr="00185FEA">
        <w:rPr>
          <w:color w:val="002060"/>
          <w:sz w:val="28"/>
          <w:szCs w:val="28"/>
          <w:lang w:eastAsia="ru-RU"/>
        </w:rPr>
        <w:t>и «Человек и общество», которые, в свою очередь, включают ряд тематических разделов. Содержание предмета предполагает формирование у обучающихся необходимых знаний и умений для осуществления преемственной связи в изучении последующих естественнонаучных и общественных дисциплин.</w:t>
      </w:r>
    </w:p>
    <w:p w:rsidR="00185FEA" w:rsidRDefault="00185FEA" w:rsidP="00032A2E">
      <w:pPr>
        <w:suppressAutoHyphens/>
        <w:spacing w:after="0" w:line="360" w:lineRule="auto"/>
        <w:contextualSpacing/>
        <w:jc w:val="both"/>
        <w:rPr>
          <w:b/>
          <w:bCs/>
          <w:color w:val="002060"/>
          <w:sz w:val="28"/>
          <w:szCs w:val="28"/>
        </w:rPr>
      </w:pPr>
    </w:p>
    <w:p w:rsidR="00032A2E" w:rsidRPr="00185FEA" w:rsidRDefault="00032A2E" w:rsidP="00032A2E">
      <w:pPr>
        <w:suppressAutoHyphens/>
        <w:spacing w:after="0" w:line="360" w:lineRule="auto"/>
        <w:contextualSpacing/>
        <w:jc w:val="both"/>
        <w:rPr>
          <w:color w:val="002060"/>
          <w:sz w:val="28"/>
          <w:szCs w:val="28"/>
        </w:rPr>
      </w:pPr>
      <w:r w:rsidRPr="00185FEA">
        <w:rPr>
          <w:b/>
          <w:bCs/>
          <w:color w:val="002060"/>
          <w:sz w:val="28"/>
          <w:szCs w:val="28"/>
        </w:rPr>
        <w:lastRenderedPageBreak/>
        <w:t>Человек и природа.</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 xml:space="preserve">Природа </w:t>
      </w:r>
      <w:proofErr w:type="gramStart"/>
      <w:r w:rsidRPr="00185FEA">
        <w:rPr>
          <w:color w:val="002060"/>
          <w:sz w:val="28"/>
          <w:szCs w:val="28"/>
        </w:rPr>
        <w:t>-э</w:t>
      </w:r>
      <w:proofErr w:type="gramEnd"/>
      <w:r w:rsidRPr="00185FEA">
        <w:rPr>
          <w:color w:val="002060"/>
          <w:sz w:val="28"/>
          <w:szCs w:val="28"/>
        </w:rPr>
        <w:t>то</w:t>
      </w:r>
      <w:r w:rsidR="00B442CA" w:rsidRPr="00185FEA">
        <w:rPr>
          <w:color w:val="002060"/>
          <w:sz w:val="28"/>
          <w:szCs w:val="28"/>
        </w:rPr>
        <w:t xml:space="preserve"> </w:t>
      </w:r>
      <w:r w:rsidRPr="00185FEA">
        <w:rPr>
          <w:color w:val="002060"/>
          <w:sz w:val="28"/>
          <w:szCs w:val="28"/>
        </w:rPr>
        <w:t>то, что нас окружает, но не создано человеком. Природные объекты и предметы, созданные человеком. Неживая и живая природа. Примеры явлений природы.</w:t>
      </w:r>
    </w:p>
    <w:p w:rsidR="00197F8D"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Звезды и планеты. Солнце – ближайшая к нам звезда, источник света и тепла для всего живого. Земля – планета; общее представление о форме и размерах Земли. Смена дня и ночи на Земле. Времена года</w:t>
      </w:r>
      <w:r w:rsidR="00197F8D" w:rsidRPr="00185FEA">
        <w:rPr>
          <w:color w:val="002060"/>
          <w:sz w:val="28"/>
          <w:szCs w:val="28"/>
        </w:rPr>
        <w:t xml:space="preserve">. </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Погода, ее составляющие (температура воздуха, облачность, осадки, ветер). Предсказание погоды и его значение в жизни людей.</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Воздух – смесь газов. Свойства воздуха. Значение воздуха для растений, животных, человека. 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Почва, ее состав, значение для живой природы и для хозяйственной жизни человека.</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Деревья, кустарники, травянистые растения.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Грибы: съедобные и ядовитые. Правила сбора грибов.</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b/>
          <w:color w:val="002060"/>
          <w:sz w:val="28"/>
          <w:szCs w:val="28"/>
        </w:rPr>
        <w:t>Животные, их разнообразие</w:t>
      </w:r>
      <w:r w:rsidRPr="00185FEA">
        <w:rPr>
          <w:color w:val="002060"/>
          <w:sz w:val="28"/>
          <w:szCs w:val="28"/>
        </w:rPr>
        <w:t>. Условия, необходимые для жизни животных (воздух, вода, тепло, пища). Насекомые, пауки, рыбы, земноводные, пресмыкающиеся, птицы, звери, их различия. Особенности питания разных животных (хищные, растительноядные, всеядные). Размножение животных. Дикие и домашние животные. Роль животных в природе и жизни людей. Животные родного края, названия, краткая характеристика на основе наблюдений. Бережное отношение человека к животным и растениям.</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Лес, луг, водоем – единство живой и неживой природы (солнечный свет, воздух, вода, почва, растения, животные). Взаимосвязи в природном сообществе: растения - пища и укрытие для животных; цепи питания.</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 xml:space="preserve">Общее представление об основных природных зонах: климат, растительный и животный мир; особенности труда и быта людей, влияние </w:t>
      </w:r>
      <w:r w:rsidRPr="00185FEA">
        <w:rPr>
          <w:color w:val="002060"/>
          <w:sz w:val="28"/>
          <w:szCs w:val="28"/>
        </w:rPr>
        <w:lastRenderedPageBreak/>
        <w:t xml:space="preserve">человека на природу.      Правила поведения в природе. Народный календарь, приметы, поговорки, пословицы, связанные с сезонным трудом людей.  </w:t>
      </w:r>
    </w:p>
    <w:p w:rsidR="00197F8D" w:rsidRPr="00185FEA" w:rsidRDefault="00032A2E" w:rsidP="00197F8D">
      <w:pPr>
        <w:suppressAutoHyphens/>
        <w:spacing w:after="0" w:line="360" w:lineRule="auto"/>
        <w:ind w:firstLine="709"/>
        <w:contextualSpacing/>
        <w:jc w:val="both"/>
        <w:rPr>
          <w:color w:val="002060"/>
          <w:sz w:val="28"/>
          <w:szCs w:val="28"/>
        </w:rPr>
      </w:pPr>
      <w:r w:rsidRPr="00185FEA">
        <w:rPr>
          <w:color w:val="002060"/>
          <w:sz w:val="28"/>
          <w:szCs w:val="28"/>
        </w:rPr>
        <w:t>Воспитание первоначальной экологической культуры.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занесенных в Красную книгу.</w:t>
      </w:r>
    </w:p>
    <w:p w:rsidR="005D7845" w:rsidRPr="00185FEA" w:rsidRDefault="005D7845" w:rsidP="00197F8D">
      <w:pPr>
        <w:suppressAutoHyphens/>
        <w:spacing w:after="0" w:line="360" w:lineRule="auto"/>
        <w:ind w:firstLine="709"/>
        <w:contextualSpacing/>
        <w:jc w:val="both"/>
        <w:rPr>
          <w:color w:val="002060"/>
          <w:sz w:val="28"/>
          <w:szCs w:val="28"/>
        </w:rPr>
      </w:pPr>
    </w:p>
    <w:p w:rsidR="005D7845" w:rsidRPr="00185FEA" w:rsidRDefault="005D7845" w:rsidP="005D7845">
      <w:pPr>
        <w:jc w:val="both"/>
        <w:rPr>
          <w:color w:val="002060"/>
          <w:sz w:val="28"/>
          <w:szCs w:val="28"/>
        </w:rPr>
      </w:pPr>
      <w:r w:rsidRPr="00185FEA">
        <w:rPr>
          <w:b/>
          <w:color w:val="002060"/>
          <w:sz w:val="28"/>
          <w:szCs w:val="28"/>
        </w:rPr>
        <w:t>Полезные ископаемые</w:t>
      </w:r>
      <w:r w:rsidRPr="00185FEA">
        <w:rPr>
          <w:color w:val="002060"/>
          <w:sz w:val="28"/>
          <w:szCs w:val="28"/>
        </w:rPr>
        <w:t xml:space="preserve">, их значение в хозяйстве человека, бережное отношение людей к полезным ископаемым. Полезные ископаемые родного края (2–3 примера). </w:t>
      </w:r>
    </w:p>
    <w:p w:rsidR="005D7845" w:rsidRPr="00185FEA" w:rsidRDefault="005D7845" w:rsidP="005D7845">
      <w:pPr>
        <w:jc w:val="both"/>
        <w:rPr>
          <w:color w:val="002060"/>
          <w:sz w:val="28"/>
          <w:szCs w:val="28"/>
        </w:rPr>
      </w:pPr>
      <w:r w:rsidRPr="00185FEA">
        <w:rPr>
          <w:b/>
          <w:color w:val="002060"/>
          <w:sz w:val="28"/>
          <w:szCs w:val="28"/>
        </w:rPr>
        <w:t>Почва,</w:t>
      </w:r>
      <w:r w:rsidRPr="00185FEA">
        <w:rPr>
          <w:color w:val="002060"/>
          <w:sz w:val="28"/>
          <w:szCs w:val="28"/>
        </w:rPr>
        <w:t xml:space="preserve"> ее состав, значение для живой природы и для хозяйственной жизни человека. Лес, луг, водоем – единство живой и неживой природы (солнечный свет, воздух, вода, почва, растения, животные).</w:t>
      </w:r>
    </w:p>
    <w:p w:rsidR="005D7845" w:rsidRPr="00185FEA" w:rsidRDefault="005D7845" w:rsidP="005D7845">
      <w:pPr>
        <w:jc w:val="both"/>
        <w:rPr>
          <w:color w:val="002060"/>
          <w:sz w:val="28"/>
          <w:szCs w:val="28"/>
        </w:rPr>
      </w:pPr>
      <w:r w:rsidRPr="00185FEA">
        <w:rPr>
          <w:b/>
          <w:color w:val="002060"/>
          <w:sz w:val="28"/>
          <w:szCs w:val="28"/>
        </w:rPr>
        <w:t>Растения, животные</w:t>
      </w:r>
      <w:r w:rsidRPr="00185FEA">
        <w:rPr>
          <w:color w:val="002060"/>
          <w:sz w:val="28"/>
          <w:szCs w:val="28"/>
        </w:rPr>
        <w:t xml:space="preserve"> леса., луга, водоема.</w:t>
      </w:r>
    </w:p>
    <w:p w:rsidR="00197F8D" w:rsidRPr="00185FEA" w:rsidRDefault="005D7845" w:rsidP="005D7845">
      <w:pPr>
        <w:jc w:val="both"/>
        <w:rPr>
          <w:color w:val="002060"/>
          <w:sz w:val="28"/>
          <w:szCs w:val="28"/>
        </w:rPr>
      </w:pPr>
      <w:r w:rsidRPr="00185FEA">
        <w:rPr>
          <w:color w:val="002060"/>
          <w:sz w:val="28"/>
          <w:szCs w:val="28"/>
        </w:rPr>
        <w:t>Человек – часть природы. Зависимость жизни человека от природы. 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w:t>
      </w:r>
    </w:p>
    <w:p w:rsidR="00032A2E" w:rsidRPr="00185FEA" w:rsidRDefault="00032A2E" w:rsidP="00032A2E">
      <w:pPr>
        <w:suppressAutoHyphens/>
        <w:spacing w:after="0" w:line="360" w:lineRule="auto"/>
        <w:contextualSpacing/>
        <w:jc w:val="both"/>
        <w:rPr>
          <w:color w:val="002060"/>
          <w:sz w:val="28"/>
          <w:szCs w:val="28"/>
        </w:rPr>
      </w:pPr>
      <w:r w:rsidRPr="00185FEA">
        <w:rPr>
          <w:b/>
          <w:bCs/>
          <w:color w:val="002060"/>
          <w:sz w:val="28"/>
          <w:szCs w:val="28"/>
        </w:rPr>
        <w:t>Человек и общество.</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Общество – люди, которых объединяет общая культура и которые связаны друг с другом совместной деятельностью во имя общей цели. Человек – член общества. Взаимоотношения человека с другими людьми. Культура общения Представление ребенка о себе и о других людях.</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Младший школьник. Учебные принадлежности. Правила поведения в школе, на уроках. Обращение к учителю. Классный, школьный коллектив, совместная учеба, игры, отдых. 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lastRenderedPageBreak/>
        <w:t>Здоровье человека. 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Правила безопасной жизнедеятельности. Правила безопасного поведения на дорогах, в лесу, на водоеме в разное время года.  Правила противопожарной безопасности, основные правила обращений с электроприборами. Правила безопасного поведения во дворе, на улице, при общении с незнакомыми людьми. Первая помощь при легких травмах (ушиб, порез, ожог, обморожение, перегрев). Правила поведения на реке, при грозе, при урагане и сильном ветре.</w:t>
      </w:r>
    </w:p>
    <w:p w:rsidR="00032A2E" w:rsidRPr="00185FEA" w:rsidRDefault="00032A2E" w:rsidP="00032A2E">
      <w:pPr>
        <w:suppressAutoHyphens/>
        <w:spacing w:after="0" w:line="360" w:lineRule="auto"/>
        <w:ind w:firstLine="709"/>
        <w:contextualSpacing/>
        <w:jc w:val="both"/>
        <w:rPr>
          <w:color w:val="002060"/>
          <w:sz w:val="28"/>
          <w:szCs w:val="28"/>
        </w:rPr>
      </w:pPr>
      <w:r w:rsidRPr="00185FEA">
        <w:rPr>
          <w:color w:val="002060"/>
          <w:sz w:val="28"/>
          <w:szCs w:val="28"/>
        </w:rPr>
        <w:t>Семья — самое близкое окружение человека. Имена, отчества и фамилии членов семьи. Взаимоотношения в семье и взаимопомощь членов семьи. Оказание посильной помощи взрослым. Забота о детях, престарелых, больных — долг каждого человека. Семейные традиции. Родословная. Составление схемы родословного древа, истории семьи.</w:t>
      </w:r>
    </w:p>
    <w:p w:rsidR="00602D67" w:rsidRPr="00185FEA" w:rsidRDefault="00602D67" w:rsidP="00602D67">
      <w:pPr>
        <w:suppressAutoHyphens/>
        <w:spacing w:after="0" w:line="360" w:lineRule="auto"/>
        <w:ind w:left="-142" w:right="57" w:firstLine="709"/>
        <w:contextualSpacing/>
        <w:jc w:val="center"/>
        <w:rPr>
          <w:b/>
          <w:bCs/>
          <w:color w:val="002060"/>
          <w:sz w:val="32"/>
          <w:szCs w:val="32"/>
        </w:rPr>
      </w:pPr>
      <w:r w:rsidRPr="00185FEA">
        <w:rPr>
          <w:b/>
          <w:bCs/>
          <w:color w:val="002060"/>
          <w:sz w:val="32"/>
          <w:szCs w:val="32"/>
        </w:rPr>
        <w:t>Планируемые результаты освоения учебного предмета</w:t>
      </w:r>
    </w:p>
    <w:p w:rsidR="00602D67" w:rsidRPr="00185FEA" w:rsidRDefault="00602D67" w:rsidP="00602D67">
      <w:pPr>
        <w:suppressAutoHyphens/>
        <w:spacing w:after="0" w:line="360" w:lineRule="auto"/>
        <w:ind w:left="-142" w:right="57" w:firstLine="709"/>
        <w:jc w:val="both"/>
        <w:rPr>
          <w:color w:val="002060"/>
          <w:sz w:val="28"/>
          <w:szCs w:val="28"/>
        </w:rPr>
      </w:pPr>
      <w:r w:rsidRPr="00185FEA">
        <w:rPr>
          <w:b/>
          <w:color w:val="002060"/>
          <w:sz w:val="28"/>
          <w:szCs w:val="28"/>
        </w:rPr>
        <w:t>Личностные результаты:</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в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в формирование уважительного отношения к иному мнению, истории и культуре других народов;</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в овладение начальными навыками адаптации в динамично изменяющемся и развивающемся мире;</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в принятие и освоение социальной роли обучающегося, развитие мотивов учебной деятельности и формирование личностного смысла учения;</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в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в формирование эстетических потребностей, ценностей и чувств;</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в развитие этических чувств, доброжелательности и эмоционально-нравственной отзывчивости, понимания и сопереживания чувствам других людей;</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lastRenderedPageBreak/>
        <w:t xml:space="preserve">в развитие навыков сотрудничества </w:t>
      </w:r>
      <w:proofErr w:type="gramStart"/>
      <w:r w:rsidRPr="00185FEA">
        <w:rPr>
          <w:color w:val="002060"/>
          <w:sz w:val="28"/>
          <w:szCs w:val="28"/>
        </w:rPr>
        <w:t>со</w:t>
      </w:r>
      <w:proofErr w:type="gramEnd"/>
      <w:r w:rsidRPr="00185FEA">
        <w:rPr>
          <w:color w:val="002060"/>
          <w:sz w:val="28"/>
          <w:szCs w:val="28"/>
        </w:rPr>
        <w:t xml:space="preserve"> взрослыми и сверстниками в разных социальных ситуациях, умения не создавать конфликтов и находить выходы из спорных ситуаций;</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в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02D67" w:rsidRPr="00185FEA" w:rsidRDefault="00602D67" w:rsidP="00602D67">
      <w:pPr>
        <w:pStyle w:val="a3"/>
        <w:spacing w:after="0" w:line="360" w:lineRule="auto"/>
        <w:ind w:left="567" w:right="57"/>
        <w:jc w:val="both"/>
        <w:rPr>
          <w:color w:val="002060"/>
          <w:sz w:val="28"/>
          <w:szCs w:val="28"/>
        </w:rPr>
      </w:pPr>
      <w:proofErr w:type="spellStart"/>
      <w:r w:rsidRPr="00185FEA">
        <w:rPr>
          <w:b/>
          <w:color w:val="002060"/>
          <w:sz w:val="28"/>
          <w:szCs w:val="28"/>
        </w:rPr>
        <w:t>Метапредметные</w:t>
      </w:r>
      <w:proofErr w:type="spellEnd"/>
      <w:r w:rsidRPr="00185FEA">
        <w:rPr>
          <w:b/>
          <w:color w:val="002060"/>
          <w:sz w:val="28"/>
          <w:szCs w:val="28"/>
        </w:rPr>
        <w:t xml:space="preserve"> результаты</w:t>
      </w:r>
      <w:r w:rsidRPr="00185FEA">
        <w:rPr>
          <w:color w:val="002060"/>
          <w:sz w:val="28"/>
          <w:szCs w:val="28"/>
        </w:rPr>
        <w:t xml:space="preserve">: </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овладение способностью принимать и сохранять цели и задачи учебной деятельности, поиском средств ее осуществления;</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освоение способов решения проблем поискового и творческого характера;</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освоение начальных форм познавательной и личностной рефлексии;</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использование знаково-символических сре</w:t>
      </w:r>
      <w:proofErr w:type="gramStart"/>
      <w:r w:rsidRPr="00185FEA">
        <w:rPr>
          <w:color w:val="002060"/>
          <w:sz w:val="28"/>
          <w:szCs w:val="28"/>
        </w:rPr>
        <w:t>дств пр</w:t>
      </w:r>
      <w:proofErr w:type="gramEnd"/>
      <w:r w:rsidRPr="00185FEA">
        <w:rPr>
          <w:color w:val="002060"/>
          <w:sz w:val="28"/>
          <w:szCs w:val="28"/>
        </w:rPr>
        <w:t>едставления информации для создания моделей изучаемых объектов и процессов, схем решения учебных и практических задач;</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активное использование доступных (с учетом особенностей речевого развития глухих детей) речевых средств и средств информационных и коммуникационных технологий (далее - ИКТ) для решения коммуникативных и познавательных задач;</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овладение навыками смыслового чтения текстов различных стилей и жанров, логичного построения речевых высказываний в соответствии с задачами коммуникации;</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lastRenderedPageBreak/>
        <w:t>готовность признавать возможность существования различных точек зрения и права каждого иметь свою, вести диалог, излагая свое мнение и аргументируя свою точку зрения и оценку событий;</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готовность конструктивно разрешать конфликты посредством учета интересов сторон и сотрудничества;</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 xml:space="preserve">овладение базовыми предметными и </w:t>
      </w:r>
      <w:proofErr w:type="spellStart"/>
      <w:r w:rsidRPr="00185FEA">
        <w:rPr>
          <w:color w:val="002060"/>
          <w:sz w:val="28"/>
          <w:szCs w:val="28"/>
        </w:rPr>
        <w:t>межпредметными</w:t>
      </w:r>
      <w:proofErr w:type="spellEnd"/>
      <w:r w:rsidRPr="00185FEA">
        <w:rPr>
          <w:color w:val="002060"/>
          <w:sz w:val="28"/>
          <w:szCs w:val="28"/>
        </w:rPr>
        <w:t xml:space="preserve"> понятиями, отражающими существенные связи и отношения между объектами и процессами;</w:t>
      </w:r>
    </w:p>
    <w:p w:rsidR="00602D67" w:rsidRPr="00185FEA" w:rsidRDefault="00602D67" w:rsidP="00602D67">
      <w:pPr>
        <w:pStyle w:val="a3"/>
        <w:numPr>
          <w:ilvl w:val="0"/>
          <w:numId w:val="13"/>
        </w:numPr>
        <w:suppressAutoHyphens/>
        <w:spacing w:after="0" w:line="360" w:lineRule="auto"/>
        <w:ind w:left="0" w:right="57" w:firstLine="567"/>
        <w:jc w:val="both"/>
        <w:rPr>
          <w:color w:val="002060"/>
          <w:sz w:val="28"/>
          <w:szCs w:val="28"/>
        </w:rPr>
      </w:pPr>
      <w:r w:rsidRPr="00185FEA">
        <w:rPr>
          <w:color w:val="002060"/>
          <w:sz w:val="28"/>
          <w:szCs w:val="28"/>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602D67" w:rsidRPr="00185FEA" w:rsidRDefault="00602D67" w:rsidP="00602D67">
      <w:pPr>
        <w:spacing w:after="0" w:line="360" w:lineRule="auto"/>
        <w:ind w:left="-142" w:right="57" w:firstLine="709"/>
        <w:jc w:val="both"/>
        <w:rPr>
          <w:b/>
          <w:color w:val="002060"/>
          <w:sz w:val="28"/>
          <w:szCs w:val="28"/>
        </w:rPr>
      </w:pPr>
      <w:r w:rsidRPr="00185FEA">
        <w:rPr>
          <w:b/>
          <w:color w:val="002060"/>
          <w:sz w:val="28"/>
          <w:szCs w:val="28"/>
        </w:rPr>
        <w:t xml:space="preserve">Предметные результаты: </w:t>
      </w:r>
    </w:p>
    <w:p w:rsidR="00602D67" w:rsidRPr="00185FEA" w:rsidRDefault="00602D67" w:rsidP="00602D67">
      <w:pPr>
        <w:pStyle w:val="a3"/>
        <w:numPr>
          <w:ilvl w:val="0"/>
          <w:numId w:val="6"/>
        </w:numPr>
        <w:suppressAutoHyphens/>
        <w:spacing w:after="0" w:line="360" w:lineRule="auto"/>
        <w:ind w:left="-142" w:right="57" w:firstLine="709"/>
        <w:jc w:val="both"/>
        <w:rPr>
          <w:color w:val="002060"/>
          <w:sz w:val="28"/>
          <w:szCs w:val="28"/>
        </w:rPr>
      </w:pPr>
      <w:r w:rsidRPr="00185FEA">
        <w:rPr>
          <w:color w:val="002060"/>
          <w:sz w:val="28"/>
          <w:szCs w:val="28"/>
        </w:rPr>
        <w:t>понимание особой роли России в мировой истории, воспитание чувства гордости за национальные свершения, открытия, победы;</w:t>
      </w:r>
    </w:p>
    <w:p w:rsidR="00602D67" w:rsidRPr="00185FEA" w:rsidRDefault="00602D67" w:rsidP="00602D67">
      <w:pPr>
        <w:pStyle w:val="a3"/>
        <w:numPr>
          <w:ilvl w:val="0"/>
          <w:numId w:val="6"/>
        </w:numPr>
        <w:suppressAutoHyphens/>
        <w:spacing w:after="0" w:line="360" w:lineRule="auto"/>
        <w:ind w:left="-142" w:right="57" w:firstLine="709"/>
        <w:jc w:val="both"/>
        <w:rPr>
          <w:color w:val="002060"/>
          <w:sz w:val="28"/>
          <w:szCs w:val="28"/>
        </w:rPr>
      </w:pPr>
      <w:proofErr w:type="spellStart"/>
      <w:r w:rsidRPr="00185FEA">
        <w:rPr>
          <w:color w:val="002060"/>
          <w:sz w:val="28"/>
          <w:szCs w:val="28"/>
        </w:rPr>
        <w:t>сформированность</w:t>
      </w:r>
      <w:proofErr w:type="spellEnd"/>
      <w:r w:rsidRPr="00185FEA">
        <w:rPr>
          <w:color w:val="002060"/>
          <w:sz w:val="28"/>
          <w:szCs w:val="28"/>
        </w:rPr>
        <w:t xml:space="preserve"> уважения к стране, ее истории и культуре, чувства </w:t>
      </w:r>
    </w:p>
    <w:p w:rsidR="00602D67" w:rsidRPr="00185FEA" w:rsidRDefault="00602D67" w:rsidP="00602D67">
      <w:pPr>
        <w:pStyle w:val="a3"/>
        <w:suppressAutoHyphens/>
        <w:spacing w:after="0" w:line="360" w:lineRule="auto"/>
        <w:ind w:left="567" w:right="57"/>
        <w:jc w:val="both"/>
        <w:rPr>
          <w:color w:val="002060"/>
          <w:sz w:val="28"/>
          <w:szCs w:val="28"/>
        </w:rPr>
      </w:pPr>
    </w:p>
    <w:p w:rsidR="00602D67" w:rsidRPr="00185FEA" w:rsidRDefault="00602D67" w:rsidP="00602D67">
      <w:pPr>
        <w:suppressAutoHyphens/>
        <w:spacing w:after="0" w:line="360" w:lineRule="auto"/>
        <w:ind w:right="57"/>
        <w:jc w:val="both"/>
        <w:rPr>
          <w:color w:val="002060"/>
          <w:sz w:val="28"/>
          <w:szCs w:val="28"/>
        </w:rPr>
      </w:pPr>
      <w:r w:rsidRPr="00185FEA">
        <w:rPr>
          <w:color w:val="002060"/>
          <w:sz w:val="28"/>
          <w:szCs w:val="28"/>
        </w:rPr>
        <w:t xml:space="preserve">гордости за победы и свершения России, уважительного отношения к родному краю, своей семье; </w:t>
      </w:r>
    </w:p>
    <w:p w:rsidR="00602D67" w:rsidRPr="00185FEA" w:rsidRDefault="00602D67" w:rsidP="00602D67">
      <w:pPr>
        <w:pStyle w:val="a3"/>
        <w:numPr>
          <w:ilvl w:val="0"/>
          <w:numId w:val="6"/>
        </w:numPr>
        <w:suppressAutoHyphens/>
        <w:spacing w:after="0" w:line="360" w:lineRule="auto"/>
        <w:ind w:left="-142" w:right="57" w:firstLine="709"/>
        <w:jc w:val="both"/>
        <w:rPr>
          <w:color w:val="002060"/>
          <w:sz w:val="28"/>
          <w:szCs w:val="28"/>
        </w:rPr>
      </w:pPr>
      <w:r w:rsidRPr="00185FEA">
        <w:rPr>
          <w:color w:val="002060"/>
          <w:sz w:val="28"/>
          <w:szCs w:val="28"/>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185FEA">
        <w:rPr>
          <w:color w:val="002060"/>
          <w:sz w:val="28"/>
          <w:szCs w:val="28"/>
        </w:rPr>
        <w:t>здоровьесберегающего</w:t>
      </w:r>
      <w:proofErr w:type="spellEnd"/>
      <w:r w:rsidRPr="00185FEA">
        <w:rPr>
          <w:color w:val="002060"/>
          <w:sz w:val="28"/>
          <w:szCs w:val="28"/>
        </w:rPr>
        <w:t xml:space="preserve"> поведения в природной и социальной среде;</w:t>
      </w:r>
    </w:p>
    <w:p w:rsidR="00602D67" w:rsidRPr="00185FEA" w:rsidRDefault="00602D67" w:rsidP="00602D67">
      <w:pPr>
        <w:pStyle w:val="a3"/>
        <w:numPr>
          <w:ilvl w:val="0"/>
          <w:numId w:val="6"/>
        </w:numPr>
        <w:suppressAutoHyphens/>
        <w:spacing w:after="0" w:line="360" w:lineRule="auto"/>
        <w:ind w:left="-142" w:right="57" w:firstLine="709"/>
        <w:jc w:val="both"/>
        <w:rPr>
          <w:color w:val="002060"/>
          <w:sz w:val="28"/>
          <w:szCs w:val="28"/>
        </w:rPr>
      </w:pPr>
      <w:r w:rsidRPr="00185FEA">
        <w:rPr>
          <w:color w:val="002060"/>
          <w:sz w:val="28"/>
          <w:szCs w:val="28"/>
        </w:rPr>
        <w:t xml:space="preserve">освоение доступных способов изучения природы и общества в условиях интересных и доступных видов деятельности; развитие навыков </w:t>
      </w:r>
      <w:r w:rsidRPr="00185FEA">
        <w:rPr>
          <w:color w:val="002060"/>
          <w:sz w:val="28"/>
          <w:szCs w:val="28"/>
        </w:rPr>
        <w:lastRenderedPageBreak/>
        <w:t>устанавливать и выявлять причинно-следственные связи в окружающем мире (с учетом индивидуальных возможностей обучающегося);</w:t>
      </w:r>
    </w:p>
    <w:p w:rsidR="00602D67" w:rsidRPr="00185FEA" w:rsidRDefault="00602D67" w:rsidP="00602D67">
      <w:pPr>
        <w:pStyle w:val="a3"/>
        <w:numPr>
          <w:ilvl w:val="0"/>
          <w:numId w:val="6"/>
        </w:numPr>
        <w:suppressAutoHyphens/>
        <w:spacing w:after="0" w:line="360" w:lineRule="auto"/>
        <w:ind w:left="-142" w:right="57" w:firstLine="709"/>
        <w:jc w:val="both"/>
        <w:rPr>
          <w:color w:val="002060"/>
          <w:sz w:val="28"/>
          <w:szCs w:val="28"/>
        </w:rPr>
      </w:pPr>
      <w:r w:rsidRPr="00185FEA">
        <w:rPr>
          <w:color w:val="002060"/>
          <w:sz w:val="28"/>
          <w:szCs w:val="28"/>
        </w:rPr>
        <w:t xml:space="preserve">овладение </w:t>
      </w:r>
      <w:proofErr w:type="spellStart"/>
      <w:r w:rsidRPr="00185FEA">
        <w:rPr>
          <w:color w:val="002060"/>
          <w:sz w:val="28"/>
          <w:szCs w:val="28"/>
        </w:rPr>
        <w:t>слухозрительным</w:t>
      </w:r>
      <w:proofErr w:type="spellEnd"/>
      <w:r w:rsidRPr="00185FEA">
        <w:rPr>
          <w:color w:val="002060"/>
          <w:sz w:val="28"/>
          <w:szCs w:val="28"/>
        </w:rPr>
        <w:t xml:space="preserve"> восприятием и воспроизведением лексики, связанной с организацией учебной деятельности, тематической и терминологической лексики, используемой при изучении данного предмета;</w:t>
      </w:r>
    </w:p>
    <w:p w:rsidR="00602D67" w:rsidRPr="00185FEA" w:rsidRDefault="00602D67" w:rsidP="00602D67">
      <w:pPr>
        <w:pStyle w:val="a3"/>
        <w:numPr>
          <w:ilvl w:val="0"/>
          <w:numId w:val="6"/>
        </w:numPr>
        <w:suppressAutoHyphens/>
        <w:spacing w:after="0" w:line="360" w:lineRule="auto"/>
        <w:ind w:left="-142" w:right="57" w:firstLine="709"/>
        <w:jc w:val="both"/>
        <w:rPr>
          <w:color w:val="002060"/>
          <w:sz w:val="28"/>
          <w:szCs w:val="28"/>
        </w:rPr>
      </w:pPr>
      <w:r w:rsidRPr="00185FEA">
        <w:rPr>
          <w:color w:val="002060"/>
          <w:sz w:val="28"/>
          <w:szCs w:val="28"/>
        </w:rPr>
        <w:t>развитие навыков устанавливать и выявлять причинно-следственные связи в окружающем мире.</w:t>
      </w:r>
    </w:p>
    <w:p w:rsidR="00602D67" w:rsidRPr="00185FEA" w:rsidRDefault="00602D67" w:rsidP="00602D67">
      <w:pPr>
        <w:suppressAutoHyphens/>
        <w:spacing w:after="0" w:line="360" w:lineRule="auto"/>
        <w:ind w:left="-142" w:right="57" w:firstLine="709"/>
        <w:contextualSpacing/>
        <w:jc w:val="both"/>
        <w:rPr>
          <w:bCs/>
          <w:color w:val="002060"/>
          <w:sz w:val="28"/>
          <w:szCs w:val="28"/>
          <w:lang w:eastAsia="ru-RU"/>
        </w:rPr>
      </w:pPr>
      <w:r w:rsidRPr="00185FEA">
        <w:rPr>
          <w:b/>
          <w:bCs/>
          <w:color w:val="002060"/>
          <w:sz w:val="28"/>
          <w:szCs w:val="28"/>
          <w:lang w:eastAsia="ru-RU"/>
        </w:rPr>
        <w:t>Традиционные методы обучения</w:t>
      </w:r>
      <w:r w:rsidRPr="00185FEA">
        <w:rPr>
          <w:bCs/>
          <w:color w:val="002060"/>
          <w:sz w:val="28"/>
          <w:szCs w:val="28"/>
          <w:lang w:eastAsia="ru-RU"/>
        </w:rPr>
        <w:t xml:space="preserve">: </w:t>
      </w:r>
    </w:p>
    <w:p w:rsidR="00602D67" w:rsidRPr="00185FEA" w:rsidRDefault="00602D67" w:rsidP="00602D67">
      <w:pPr>
        <w:suppressAutoHyphens/>
        <w:spacing w:after="0" w:line="360" w:lineRule="auto"/>
        <w:ind w:left="-142" w:right="57"/>
        <w:contextualSpacing/>
        <w:jc w:val="both"/>
        <w:rPr>
          <w:bCs/>
          <w:color w:val="002060"/>
          <w:sz w:val="28"/>
          <w:szCs w:val="28"/>
          <w:lang w:eastAsia="ru-RU"/>
        </w:rPr>
      </w:pPr>
      <w:proofErr w:type="gramStart"/>
      <w:r w:rsidRPr="00185FEA">
        <w:rPr>
          <w:bCs/>
          <w:color w:val="002060"/>
          <w:sz w:val="28"/>
          <w:szCs w:val="28"/>
          <w:lang w:eastAsia="ru-RU"/>
        </w:rPr>
        <w:t>словесные методы (рассказ, объяснение, беседа, работа с учебником), наглядные методы (наблюдение, работа с наглядными пособиями, презентациями), практические методы.</w:t>
      </w:r>
      <w:proofErr w:type="gramEnd"/>
    </w:p>
    <w:p w:rsidR="00602D67" w:rsidRPr="00185FEA" w:rsidRDefault="00602D67" w:rsidP="00032A2E">
      <w:pPr>
        <w:suppressAutoHyphens/>
        <w:spacing w:after="0" w:line="360" w:lineRule="auto"/>
        <w:ind w:firstLine="709"/>
        <w:contextualSpacing/>
        <w:jc w:val="both"/>
        <w:rPr>
          <w:color w:val="002060"/>
          <w:sz w:val="28"/>
          <w:szCs w:val="28"/>
        </w:rPr>
      </w:pPr>
    </w:p>
    <w:p w:rsidR="00197F8D" w:rsidRPr="00185FEA" w:rsidRDefault="00197F8D" w:rsidP="005D7845">
      <w:pPr>
        <w:spacing w:after="0" w:line="360" w:lineRule="auto"/>
        <w:ind w:left="57" w:right="57" w:firstLine="652"/>
        <w:jc w:val="center"/>
        <w:rPr>
          <w:color w:val="002060"/>
          <w:sz w:val="28"/>
          <w:szCs w:val="28"/>
        </w:rPr>
      </w:pPr>
      <w:r w:rsidRPr="00185FEA">
        <w:rPr>
          <w:rFonts w:eastAsia="Times New Roman"/>
          <w:b/>
          <w:color w:val="002060"/>
          <w:sz w:val="28"/>
          <w:szCs w:val="28"/>
        </w:rPr>
        <w:t>Тематическое содержание предмета</w:t>
      </w:r>
    </w:p>
    <w:tbl>
      <w:tblPr>
        <w:tblStyle w:val="a4"/>
        <w:tblW w:w="0" w:type="auto"/>
        <w:tblInd w:w="1413" w:type="dxa"/>
        <w:tblLook w:val="04A0" w:firstRow="1" w:lastRow="0" w:firstColumn="1" w:lastColumn="0" w:noHBand="0" w:noVBand="1"/>
      </w:tblPr>
      <w:tblGrid>
        <w:gridCol w:w="709"/>
        <w:gridCol w:w="4938"/>
        <w:gridCol w:w="1055"/>
      </w:tblGrid>
      <w:tr w:rsidR="00185FEA" w:rsidRPr="00185FEA" w:rsidTr="00B442CA">
        <w:tc>
          <w:tcPr>
            <w:tcW w:w="709" w:type="dxa"/>
          </w:tcPr>
          <w:p w:rsidR="00B442CA" w:rsidRPr="00185FEA" w:rsidRDefault="00B442CA" w:rsidP="00B442CA">
            <w:pPr>
              <w:spacing w:after="0" w:line="240" w:lineRule="auto"/>
              <w:ind w:right="57"/>
              <w:rPr>
                <w:b/>
                <w:color w:val="002060"/>
                <w:sz w:val="28"/>
                <w:szCs w:val="28"/>
              </w:rPr>
            </w:pPr>
            <w:r w:rsidRPr="00185FEA">
              <w:rPr>
                <w:b/>
                <w:color w:val="002060"/>
                <w:sz w:val="28"/>
                <w:szCs w:val="28"/>
              </w:rPr>
              <w:t>№</w:t>
            </w:r>
          </w:p>
        </w:tc>
        <w:tc>
          <w:tcPr>
            <w:tcW w:w="4938" w:type="dxa"/>
          </w:tcPr>
          <w:p w:rsidR="00B442CA" w:rsidRPr="00185FEA" w:rsidRDefault="00B442CA" w:rsidP="00B442CA">
            <w:pPr>
              <w:spacing w:after="0" w:line="240" w:lineRule="auto"/>
              <w:ind w:left="57" w:right="57" w:firstLine="709"/>
              <w:rPr>
                <w:b/>
                <w:color w:val="002060"/>
                <w:sz w:val="28"/>
                <w:szCs w:val="28"/>
              </w:rPr>
            </w:pPr>
            <w:r w:rsidRPr="00185FEA">
              <w:rPr>
                <w:b/>
                <w:color w:val="002060"/>
                <w:sz w:val="28"/>
                <w:szCs w:val="28"/>
              </w:rPr>
              <w:t>Содержание разделов, тем</w:t>
            </w:r>
          </w:p>
        </w:tc>
        <w:tc>
          <w:tcPr>
            <w:tcW w:w="1055" w:type="dxa"/>
          </w:tcPr>
          <w:p w:rsidR="00B442CA" w:rsidRPr="00185FEA" w:rsidRDefault="00B442CA" w:rsidP="00197F8D">
            <w:pPr>
              <w:spacing w:after="0" w:line="240" w:lineRule="auto"/>
              <w:ind w:left="57" w:right="57"/>
              <w:jc w:val="center"/>
              <w:rPr>
                <w:b/>
                <w:color w:val="002060"/>
                <w:sz w:val="28"/>
                <w:szCs w:val="28"/>
              </w:rPr>
            </w:pPr>
            <w:r w:rsidRPr="00185FEA">
              <w:rPr>
                <w:b/>
                <w:color w:val="002060"/>
                <w:sz w:val="28"/>
                <w:szCs w:val="28"/>
              </w:rPr>
              <w:t>часы</w:t>
            </w:r>
          </w:p>
        </w:tc>
      </w:tr>
      <w:tr w:rsidR="00185FEA" w:rsidRPr="00185FEA" w:rsidTr="00B442CA">
        <w:tc>
          <w:tcPr>
            <w:tcW w:w="709" w:type="dxa"/>
          </w:tcPr>
          <w:p w:rsidR="00B442CA" w:rsidRPr="00185FEA" w:rsidRDefault="00B442CA" w:rsidP="00B442CA">
            <w:pPr>
              <w:pStyle w:val="21"/>
              <w:spacing w:line="240" w:lineRule="auto"/>
              <w:ind w:left="57" w:right="57" w:firstLine="0"/>
              <w:jc w:val="left"/>
              <w:rPr>
                <w:color w:val="002060"/>
                <w:szCs w:val="28"/>
              </w:rPr>
            </w:pPr>
            <w:r w:rsidRPr="00185FEA">
              <w:rPr>
                <w:color w:val="002060"/>
                <w:szCs w:val="28"/>
              </w:rPr>
              <w:t>1</w:t>
            </w:r>
          </w:p>
        </w:tc>
        <w:tc>
          <w:tcPr>
            <w:tcW w:w="4938" w:type="dxa"/>
            <w:vAlign w:val="center"/>
          </w:tcPr>
          <w:p w:rsidR="00B442CA" w:rsidRPr="00185FEA" w:rsidRDefault="00B442CA" w:rsidP="00B442CA">
            <w:pPr>
              <w:pStyle w:val="21"/>
              <w:spacing w:line="240" w:lineRule="auto"/>
              <w:ind w:left="57" w:right="57" w:firstLine="0"/>
              <w:jc w:val="left"/>
              <w:rPr>
                <w:color w:val="002060"/>
                <w:szCs w:val="28"/>
              </w:rPr>
            </w:pPr>
            <w:r w:rsidRPr="00185FEA">
              <w:rPr>
                <w:color w:val="002060"/>
                <w:szCs w:val="28"/>
              </w:rPr>
              <w:t>Земля и человечество</w:t>
            </w:r>
          </w:p>
        </w:tc>
        <w:tc>
          <w:tcPr>
            <w:tcW w:w="1055" w:type="dxa"/>
            <w:vAlign w:val="center"/>
          </w:tcPr>
          <w:p w:rsidR="00B442CA" w:rsidRPr="00185FEA" w:rsidRDefault="00B442CA" w:rsidP="00197F8D">
            <w:pPr>
              <w:spacing w:after="0" w:line="240" w:lineRule="auto"/>
              <w:ind w:left="57" w:right="57"/>
              <w:jc w:val="center"/>
              <w:rPr>
                <w:color w:val="002060"/>
                <w:sz w:val="28"/>
                <w:szCs w:val="28"/>
              </w:rPr>
            </w:pPr>
            <w:r w:rsidRPr="00185FEA">
              <w:rPr>
                <w:color w:val="002060"/>
                <w:sz w:val="28"/>
                <w:szCs w:val="28"/>
              </w:rPr>
              <w:t>7</w:t>
            </w:r>
          </w:p>
        </w:tc>
      </w:tr>
      <w:tr w:rsidR="00185FEA" w:rsidRPr="00185FEA" w:rsidTr="00B442CA">
        <w:tc>
          <w:tcPr>
            <w:tcW w:w="709" w:type="dxa"/>
          </w:tcPr>
          <w:p w:rsidR="00B442CA" w:rsidRPr="00185FEA" w:rsidRDefault="00B442CA" w:rsidP="00B442CA">
            <w:pPr>
              <w:pStyle w:val="21"/>
              <w:spacing w:line="240" w:lineRule="auto"/>
              <w:ind w:left="57" w:right="57" w:firstLine="0"/>
              <w:jc w:val="left"/>
              <w:rPr>
                <w:color w:val="002060"/>
                <w:szCs w:val="28"/>
              </w:rPr>
            </w:pPr>
            <w:r w:rsidRPr="00185FEA">
              <w:rPr>
                <w:color w:val="002060"/>
                <w:szCs w:val="28"/>
              </w:rPr>
              <w:t>2</w:t>
            </w:r>
          </w:p>
        </w:tc>
        <w:tc>
          <w:tcPr>
            <w:tcW w:w="4938" w:type="dxa"/>
            <w:vAlign w:val="center"/>
          </w:tcPr>
          <w:p w:rsidR="00B442CA" w:rsidRPr="00185FEA" w:rsidRDefault="005D7845" w:rsidP="00B442CA">
            <w:pPr>
              <w:pStyle w:val="21"/>
              <w:spacing w:line="240" w:lineRule="auto"/>
              <w:ind w:left="57" w:right="57" w:firstLine="0"/>
              <w:jc w:val="left"/>
              <w:rPr>
                <w:color w:val="002060"/>
                <w:szCs w:val="28"/>
              </w:rPr>
            </w:pPr>
            <w:r w:rsidRPr="00185FEA">
              <w:rPr>
                <w:color w:val="002060"/>
                <w:szCs w:val="28"/>
              </w:rPr>
              <w:t>Почва</w:t>
            </w:r>
          </w:p>
        </w:tc>
        <w:tc>
          <w:tcPr>
            <w:tcW w:w="1055" w:type="dxa"/>
            <w:vAlign w:val="center"/>
          </w:tcPr>
          <w:p w:rsidR="00B442CA" w:rsidRPr="00185FEA" w:rsidRDefault="005D7845" w:rsidP="00197F8D">
            <w:pPr>
              <w:spacing w:after="0" w:line="240" w:lineRule="auto"/>
              <w:ind w:left="57" w:right="57"/>
              <w:jc w:val="center"/>
              <w:rPr>
                <w:color w:val="002060"/>
                <w:sz w:val="28"/>
                <w:szCs w:val="28"/>
              </w:rPr>
            </w:pPr>
            <w:r w:rsidRPr="00185FEA">
              <w:rPr>
                <w:color w:val="002060"/>
                <w:sz w:val="28"/>
                <w:szCs w:val="28"/>
              </w:rPr>
              <w:t>2</w:t>
            </w:r>
          </w:p>
        </w:tc>
      </w:tr>
      <w:tr w:rsidR="00185FEA" w:rsidRPr="00185FEA" w:rsidTr="00B442CA">
        <w:tc>
          <w:tcPr>
            <w:tcW w:w="709" w:type="dxa"/>
          </w:tcPr>
          <w:p w:rsidR="00B442CA" w:rsidRPr="00185FEA" w:rsidRDefault="00B442CA" w:rsidP="00B442CA">
            <w:pPr>
              <w:pStyle w:val="21"/>
              <w:spacing w:line="240" w:lineRule="auto"/>
              <w:ind w:left="57" w:right="57" w:firstLine="0"/>
              <w:jc w:val="left"/>
              <w:rPr>
                <w:color w:val="002060"/>
                <w:szCs w:val="28"/>
              </w:rPr>
            </w:pPr>
            <w:r w:rsidRPr="00185FEA">
              <w:rPr>
                <w:color w:val="002060"/>
                <w:szCs w:val="28"/>
              </w:rPr>
              <w:t>3</w:t>
            </w:r>
          </w:p>
        </w:tc>
        <w:tc>
          <w:tcPr>
            <w:tcW w:w="4938" w:type="dxa"/>
            <w:vAlign w:val="center"/>
          </w:tcPr>
          <w:p w:rsidR="00B442CA" w:rsidRPr="00185FEA" w:rsidRDefault="005D7845" w:rsidP="00B442CA">
            <w:pPr>
              <w:pStyle w:val="21"/>
              <w:spacing w:line="240" w:lineRule="auto"/>
              <w:ind w:left="57" w:right="57" w:firstLine="0"/>
              <w:jc w:val="left"/>
              <w:rPr>
                <w:color w:val="002060"/>
                <w:szCs w:val="28"/>
              </w:rPr>
            </w:pPr>
            <w:r w:rsidRPr="00185FEA">
              <w:rPr>
                <w:color w:val="002060"/>
                <w:szCs w:val="28"/>
              </w:rPr>
              <w:t>Полезные ископаемые</w:t>
            </w:r>
          </w:p>
        </w:tc>
        <w:tc>
          <w:tcPr>
            <w:tcW w:w="1055" w:type="dxa"/>
            <w:vAlign w:val="center"/>
          </w:tcPr>
          <w:p w:rsidR="00B442CA" w:rsidRPr="00185FEA" w:rsidRDefault="005D7845" w:rsidP="00197F8D">
            <w:pPr>
              <w:spacing w:after="0" w:line="240" w:lineRule="auto"/>
              <w:ind w:left="57" w:right="57"/>
              <w:jc w:val="center"/>
              <w:rPr>
                <w:color w:val="002060"/>
                <w:sz w:val="28"/>
                <w:szCs w:val="28"/>
              </w:rPr>
            </w:pPr>
            <w:r w:rsidRPr="00185FEA">
              <w:rPr>
                <w:color w:val="002060"/>
                <w:sz w:val="28"/>
                <w:szCs w:val="28"/>
              </w:rPr>
              <w:t>10</w:t>
            </w:r>
          </w:p>
        </w:tc>
      </w:tr>
      <w:tr w:rsidR="00185FEA" w:rsidRPr="00185FEA" w:rsidTr="00B442CA">
        <w:tc>
          <w:tcPr>
            <w:tcW w:w="709" w:type="dxa"/>
          </w:tcPr>
          <w:p w:rsidR="00B442CA" w:rsidRPr="00185FEA" w:rsidRDefault="00B442CA" w:rsidP="00B442CA">
            <w:pPr>
              <w:pStyle w:val="21"/>
              <w:spacing w:line="240" w:lineRule="auto"/>
              <w:ind w:left="57" w:right="57" w:firstLine="0"/>
              <w:jc w:val="left"/>
              <w:rPr>
                <w:color w:val="002060"/>
                <w:szCs w:val="28"/>
              </w:rPr>
            </w:pPr>
            <w:r w:rsidRPr="00185FEA">
              <w:rPr>
                <w:color w:val="002060"/>
                <w:szCs w:val="28"/>
              </w:rPr>
              <w:t>4</w:t>
            </w:r>
          </w:p>
        </w:tc>
        <w:tc>
          <w:tcPr>
            <w:tcW w:w="4938" w:type="dxa"/>
            <w:vAlign w:val="center"/>
          </w:tcPr>
          <w:p w:rsidR="00B442CA" w:rsidRPr="00185FEA" w:rsidRDefault="005D7845" w:rsidP="00B442CA">
            <w:pPr>
              <w:pStyle w:val="21"/>
              <w:spacing w:line="240" w:lineRule="auto"/>
              <w:ind w:left="57" w:right="57" w:firstLine="0"/>
              <w:jc w:val="left"/>
              <w:rPr>
                <w:color w:val="002060"/>
                <w:szCs w:val="28"/>
              </w:rPr>
            </w:pPr>
            <w:r w:rsidRPr="00185FEA">
              <w:rPr>
                <w:color w:val="002060"/>
                <w:szCs w:val="28"/>
              </w:rPr>
              <w:t>Живые организмы</w:t>
            </w:r>
          </w:p>
        </w:tc>
        <w:tc>
          <w:tcPr>
            <w:tcW w:w="1055" w:type="dxa"/>
            <w:vAlign w:val="center"/>
          </w:tcPr>
          <w:p w:rsidR="00B442CA" w:rsidRPr="00185FEA" w:rsidRDefault="005D7845" w:rsidP="00197F8D">
            <w:pPr>
              <w:spacing w:after="0" w:line="240" w:lineRule="auto"/>
              <w:ind w:left="57" w:right="57"/>
              <w:jc w:val="center"/>
              <w:rPr>
                <w:color w:val="002060"/>
                <w:sz w:val="28"/>
                <w:szCs w:val="28"/>
              </w:rPr>
            </w:pPr>
            <w:r w:rsidRPr="00185FEA">
              <w:rPr>
                <w:color w:val="002060"/>
                <w:sz w:val="28"/>
                <w:szCs w:val="28"/>
              </w:rPr>
              <w:t>8</w:t>
            </w:r>
          </w:p>
        </w:tc>
      </w:tr>
      <w:tr w:rsidR="00185FEA" w:rsidRPr="00185FEA" w:rsidTr="00B442CA">
        <w:tc>
          <w:tcPr>
            <w:tcW w:w="709" w:type="dxa"/>
          </w:tcPr>
          <w:p w:rsidR="00B442CA" w:rsidRPr="00185FEA" w:rsidRDefault="00B442CA" w:rsidP="00B442CA">
            <w:pPr>
              <w:pStyle w:val="21"/>
              <w:spacing w:line="240" w:lineRule="auto"/>
              <w:ind w:left="57" w:right="57" w:firstLine="0"/>
              <w:jc w:val="left"/>
              <w:rPr>
                <w:color w:val="002060"/>
                <w:szCs w:val="28"/>
              </w:rPr>
            </w:pPr>
            <w:r w:rsidRPr="00185FEA">
              <w:rPr>
                <w:color w:val="002060"/>
                <w:szCs w:val="28"/>
              </w:rPr>
              <w:t>5</w:t>
            </w:r>
          </w:p>
        </w:tc>
        <w:tc>
          <w:tcPr>
            <w:tcW w:w="4938" w:type="dxa"/>
            <w:vAlign w:val="center"/>
          </w:tcPr>
          <w:p w:rsidR="00B442CA" w:rsidRPr="00185FEA" w:rsidRDefault="005D7845" w:rsidP="00B442CA">
            <w:pPr>
              <w:pStyle w:val="21"/>
              <w:spacing w:line="240" w:lineRule="auto"/>
              <w:ind w:left="57" w:right="57" w:firstLine="0"/>
              <w:jc w:val="left"/>
              <w:rPr>
                <w:color w:val="002060"/>
                <w:szCs w:val="28"/>
              </w:rPr>
            </w:pPr>
            <w:r w:rsidRPr="00185FEA">
              <w:rPr>
                <w:color w:val="002060"/>
                <w:szCs w:val="28"/>
              </w:rPr>
              <w:t>Организм человека</w:t>
            </w:r>
          </w:p>
        </w:tc>
        <w:tc>
          <w:tcPr>
            <w:tcW w:w="1055" w:type="dxa"/>
            <w:vAlign w:val="center"/>
          </w:tcPr>
          <w:p w:rsidR="00B442CA" w:rsidRPr="00185FEA" w:rsidRDefault="005D7845" w:rsidP="00197F8D">
            <w:pPr>
              <w:spacing w:after="0" w:line="240" w:lineRule="auto"/>
              <w:ind w:left="57" w:right="57"/>
              <w:jc w:val="center"/>
              <w:rPr>
                <w:color w:val="002060"/>
                <w:sz w:val="28"/>
                <w:szCs w:val="28"/>
              </w:rPr>
            </w:pPr>
            <w:r w:rsidRPr="00185FEA">
              <w:rPr>
                <w:color w:val="002060"/>
                <w:sz w:val="28"/>
                <w:szCs w:val="28"/>
              </w:rPr>
              <w:t>7</w:t>
            </w:r>
          </w:p>
        </w:tc>
      </w:tr>
      <w:tr w:rsidR="00185FEA" w:rsidRPr="00185FEA" w:rsidTr="00B442CA">
        <w:tc>
          <w:tcPr>
            <w:tcW w:w="709" w:type="dxa"/>
          </w:tcPr>
          <w:p w:rsidR="00B442CA" w:rsidRPr="00185FEA" w:rsidRDefault="005D7845" w:rsidP="00B442CA">
            <w:pPr>
              <w:spacing w:after="0" w:line="240" w:lineRule="auto"/>
              <w:ind w:left="57" w:right="57"/>
              <w:rPr>
                <w:color w:val="002060"/>
                <w:sz w:val="28"/>
                <w:szCs w:val="28"/>
              </w:rPr>
            </w:pPr>
            <w:r w:rsidRPr="00185FEA">
              <w:rPr>
                <w:color w:val="002060"/>
                <w:sz w:val="28"/>
                <w:szCs w:val="28"/>
              </w:rPr>
              <w:t>6</w:t>
            </w:r>
          </w:p>
        </w:tc>
        <w:tc>
          <w:tcPr>
            <w:tcW w:w="4938" w:type="dxa"/>
          </w:tcPr>
          <w:p w:rsidR="00B442CA" w:rsidRPr="00185FEA" w:rsidRDefault="00B442CA" w:rsidP="00B442CA">
            <w:pPr>
              <w:spacing w:after="0" w:line="240" w:lineRule="auto"/>
              <w:ind w:left="57" w:right="57"/>
              <w:rPr>
                <w:color w:val="002060"/>
                <w:sz w:val="28"/>
                <w:szCs w:val="28"/>
              </w:rPr>
            </w:pPr>
            <w:r w:rsidRPr="00185FEA">
              <w:rPr>
                <w:color w:val="002060"/>
                <w:sz w:val="28"/>
                <w:szCs w:val="28"/>
              </w:rPr>
              <w:t>Итого</w:t>
            </w:r>
          </w:p>
        </w:tc>
        <w:tc>
          <w:tcPr>
            <w:tcW w:w="1055" w:type="dxa"/>
          </w:tcPr>
          <w:p w:rsidR="00B442CA" w:rsidRPr="00185FEA" w:rsidRDefault="00B442CA" w:rsidP="00197F8D">
            <w:pPr>
              <w:spacing w:after="0" w:line="240" w:lineRule="auto"/>
              <w:ind w:left="57" w:right="57"/>
              <w:jc w:val="center"/>
              <w:rPr>
                <w:color w:val="002060"/>
                <w:sz w:val="28"/>
                <w:szCs w:val="28"/>
              </w:rPr>
            </w:pPr>
            <w:r w:rsidRPr="00185FEA">
              <w:rPr>
                <w:color w:val="002060"/>
                <w:sz w:val="28"/>
                <w:szCs w:val="28"/>
              </w:rPr>
              <w:t>34</w:t>
            </w:r>
          </w:p>
        </w:tc>
      </w:tr>
    </w:tbl>
    <w:p w:rsidR="00032A2E" w:rsidRPr="00185FEA" w:rsidRDefault="00032A2E" w:rsidP="00B442CA">
      <w:pPr>
        <w:tabs>
          <w:tab w:val="left" w:pos="709"/>
        </w:tabs>
        <w:spacing w:after="0" w:line="240" w:lineRule="auto"/>
        <w:ind w:left="57" w:right="57"/>
        <w:rPr>
          <w:b/>
          <w:color w:val="002060"/>
        </w:rPr>
      </w:pPr>
    </w:p>
    <w:p w:rsidR="00197F8D" w:rsidRPr="00185FEA" w:rsidRDefault="00032A2E" w:rsidP="00197F8D">
      <w:pPr>
        <w:tabs>
          <w:tab w:val="left" w:pos="709"/>
        </w:tabs>
        <w:spacing w:after="0" w:line="360" w:lineRule="auto"/>
        <w:ind w:left="57"/>
        <w:jc w:val="both"/>
        <w:rPr>
          <w:b/>
          <w:color w:val="002060"/>
          <w:sz w:val="28"/>
          <w:szCs w:val="28"/>
        </w:rPr>
      </w:pPr>
      <w:r w:rsidRPr="00185FEA">
        <w:rPr>
          <w:b/>
          <w:color w:val="002060"/>
          <w:sz w:val="28"/>
          <w:szCs w:val="28"/>
        </w:rPr>
        <w:t>Критерии и нормы оценки знаний, умений и навыков учащихся:</w:t>
      </w:r>
    </w:p>
    <w:p w:rsidR="00197F8D" w:rsidRPr="00185FEA" w:rsidRDefault="00197F8D" w:rsidP="00197F8D">
      <w:pPr>
        <w:tabs>
          <w:tab w:val="left" w:pos="709"/>
        </w:tabs>
        <w:spacing w:after="0" w:line="360" w:lineRule="auto"/>
        <w:ind w:left="57"/>
        <w:jc w:val="both"/>
        <w:rPr>
          <w:color w:val="002060"/>
          <w:sz w:val="28"/>
          <w:szCs w:val="28"/>
        </w:rPr>
      </w:pPr>
      <w:r w:rsidRPr="00185FEA">
        <w:rPr>
          <w:color w:val="002060"/>
          <w:sz w:val="28"/>
          <w:szCs w:val="28"/>
        </w:rPr>
        <w:t xml:space="preserve"> </w:t>
      </w:r>
      <w:r w:rsidR="00032A2E" w:rsidRPr="00185FEA">
        <w:rPr>
          <w:color w:val="002060"/>
          <w:sz w:val="28"/>
          <w:szCs w:val="28"/>
        </w:rPr>
        <w:t>«</w:t>
      </w:r>
      <w:r w:rsidR="00032A2E" w:rsidRPr="00185FEA">
        <w:rPr>
          <w:b/>
          <w:color w:val="002060"/>
          <w:sz w:val="28"/>
          <w:szCs w:val="28"/>
        </w:rPr>
        <w:t>5</w:t>
      </w:r>
      <w:r w:rsidR="00032A2E" w:rsidRPr="00185FEA">
        <w:rPr>
          <w:color w:val="002060"/>
          <w:sz w:val="28"/>
          <w:szCs w:val="28"/>
        </w:rPr>
        <w:t>» - ответ полный, правильный, отражающий материал курса, правильно раскрыто содержание понятий, закономерностей и конкретизация их примерами, ответ самостоятельный, ученик умеет пользоваться картами, умеет безошибочно показывать объекты на картах.</w:t>
      </w:r>
    </w:p>
    <w:p w:rsidR="00032A2E" w:rsidRPr="00185FEA" w:rsidRDefault="00032A2E" w:rsidP="00197F8D">
      <w:pPr>
        <w:tabs>
          <w:tab w:val="left" w:pos="709"/>
        </w:tabs>
        <w:spacing w:after="0" w:line="360" w:lineRule="auto"/>
        <w:ind w:left="57"/>
        <w:jc w:val="both"/>
        <w:rPr>
          <w:b/>
          <w:color w:val="002060"/>
          <w:sz w:val="32"/>
          <w:szCs w:val="32"/>
        </w:rPr>
      </w:pPr>
      <w:r w:rsidRPr="00185FEA">
        <w:rPr>
          <w:color w:val="002060"/>
          <w:sz w:val="28"/>
          <w:szCs w:val="28"/>
        </w:rPr>
        <w:t>«</w:t>
      </w:r>
      <w:r w:rsidRPr="00185FEA">
        <w:rPr>
          <w:b/>
          <w:color w:val="002060"/>
          <w:sz w:val="28"/>
          <w:szCs w:val="28"/>
        </w:rPr>
        <w:t>4</w:t>
      </w:r>
      <w:r w:rsidRPr="00185FEA">
        <w:rPr>
          <w:color w:val="002060"/>
          <w:sz w:val="28"/>
          <w:szCs w:val="28"/>
        </w:rPr>
        <w:t>» - ответ удовлетворяет выше названным требованиям, он полный, правильный, но есть неточности в изложении фактов, определении понятий, объяснении взаимосвязей, легко исправляемые по дополнительным вопросам учителя.</w:t>
      </w:r>
    </w:p>
    <w:p w:rsidR="00032A2E" w:rsidRPr="00185FEA" w:rsidRDefault="00032A2E" w:rsidP="00197F8D">
      <w:pPr>
        <w:pStyle w:val="a3"/>
        <w:tabs>
          <w:tab w:val="left" w:pos="0"/>
          <w:tab w:val="left" w:pos="709"/>
        </w:tabs>
        <w:spacing w:after="0" w:line="360" w:lineRule="auto"/>
        <w:ind w:left="57"/>
        <w:jc w:val="both"/>
        <w:rPr>
          <w:color w:val="002060"/>
          <w:sz w:val="28"/>
          <w:szCs w:val="28"/>
        </w:rPr>
      </w:pPr>
      <w:r w:rsidRPr="00185FEA">
        <w:rPr>
          <w:color w:val="002060"/>
          <w:sz w:val="28"/>
          <w:szCs w:val="28"/>
        </w:rPr>
        <w:t>«</w:t>
      </w:r>
      <w:r w:rsidRPr="00185FEA">
        <w:rPr>
          <w:b/>
          <w:color w:val="002060"/>
          <w:sz w:val="28"/>
          <w:szCs w:val="28"/>
        </w:rPr>
        <w:t>3</w:t>
      </w:r>
      <w:r w:rsidRPr="00185FEA">
        <w:rPr>
          <w:color w:val="002060"/>
          <w:sz w:val="28"/>
          <w:szCs w:val="28"/>
        </w:rPr>
        <w:t>» - ответ правильный, ученик в основном понимает материал, но нечетко определяет понятие, затрудняется в самостоятельном объяснении взаимосвязей или непоследовательно излагает факты, допускает ошибки в использовании карт при ответе.</w:t>
      </w:r>
    </w:p>
    <w:p w:rsidR="0065730A" w:rsidRPr="00185FEA" w:rsidRDefault="0065730A" w:rsidP="00197F8D">
      <w:pPr>
        <w:spacing w:after="0" w:line="360" w:lineRule="auto"/>
        <w:ind w:left="57" w:right="57" w:firstLine="709"/>
        <w:jc w:val="both"/>
        <w:rPr>
          <w:color w:val="002060"/>
          <w:sz w:val="28"/>
          <w:szCs w:val="28"/>
        </w:rPr>
      </w:pPr>
    </w:p>
    <w:sectPr w:rsidR="0065730A" w:rsidRPr="00185FEA" w:rsidSect="00197F8D">
      <w:pgSz w:w="11906" w:h="16838"/>
      <w:pgMar w:top="567" w:right="849"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7AB"/>
    <w:multiLevelType w:val="hybridMultilevel"/>
    <w:tmpl w:val="D8EE9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427FE5"/>
    <w:multiLevelType w:val="hybridMultilevel"/>
    <w:tmpl w:val="7BA028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AF55DDB"/>
    <w:multiLevelType w:val="hybridMultilevel"/>
    <w:tmpl w:val="E3BE9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1070A0"/>
    <w:multiLevelType w:val="hybridMultilevel"/>
    <w:tmpl w:val="0638D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2E040F"/>
    <w:multiLevelType w:val="hybridMultilevel"/>
    <w:tmpl w:val="DB0CD9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7E86DA5"/>
    <w:multiLevelType w:val="hybridMultilevel"/>
    <w:tmpl w:val="2E24733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80C3433"/>
    <w:multiLevelType w:val="hybridMultilevel"/>
    <w:tmpl w:val="74649D1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nsid w:val="4B47365C"/>
    <w:multiLevelType w:val="hybridMultilevel"/>
    <w:tmpl w:val="61A429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DF350F"/>
    <w:multiLevelType w:val="hybridMultilevel"/>
    <w:tmpl w:val="6B18D7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3F02ED"/>
    <w:multiLevelType w:val="multilevel"/>
    <w:tmpl w:val="F5C2A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1F37B1B"/>
    <w:multiLevelType w:val="hybridMultilevel"/>
    <w:tmpl w:val="0C36B944"/>
    <w:lvl w:ilvl="0" w:tplc="04190001">
      <w:start w:val="1"/>
      <w:numFmt w:val="bullet"/>
      <w:lvlText w:val=""/>
      <w:lvlJc w:val="left"/>
      <w:pPr>
        <w:ind w:left="148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EB976E5"/>
    <w:multiLevelType w:val="hybridMultilevel"/>
    <w:tmpl w:val="E8ACD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D66A7A"/>
    <w:multiLevelType w:val="hybridMultilevel"/>
    <w:tmpl w:val="E0FCA2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CF5E16"/>
    <w:multiLevelType w:val="hybridMultilevel"/>
    <w:tmpl w:val="6A0A59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1"/>
  </w:num>
  <w:num w:numId="4">
    <w:abstractNumId w:val="0"/>
  </w:num>
  <w:num w:numId="5">
    <w:abstractNumId w:val="13"/>
  </w:num>
  <w:num w:numId="6">
    <w:abstractNumId w:val="12"/>
  </w:num>
  <w:num w:numId="7">
    <w:abstractNumId w:val="8"/>
  </w:num>
  <w:num w:numId="8">
    <w:abstractNumId w:val="1"/>
  </w:num>
  <w:num w:numId="9">
    <w:abstractNumId w:val="9"/>
  </w:num>
  <w:num w:numId="10">
    <w:abstractNumId w:val="10"/>
  </w:num>
  <w:num w:numId="11">
    <w:abstractNumId w:val="4"/>
  </w:num>
  <w:num w:numId="12">
    <w:abstractNumId w:val="7"/>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E94"/>
    <w:rsid w:val="00032A2E"/>
    <w:rsid w:val="00155462"/>
    <w:rsid w:val="00183607"/>
    <w:rsid w:val="00185FEA"/>
    <w:rsid w:val="00197F8D"/>
    <w:rsid w:val="00381719"/>
    <w:rsid w:val="003B425E"/>
    <w:rsid w:val="005C4536"/>
    <w:rsid w:val="005D7845"/>
    <w:rsid w:val="005F7F2A"/>
    <w:rsid w:val="00602D67"/>
    <w:rsid w:val="0065730A"/>
    <w:rsid w:val="006A3DC2"/>
    <w:rsid w:val="008165AE"/>
    <w:rsid w:val="0095549D"/>
    <w:rsid w:val="00AE3B9F"/>
    <w:rsid w:val="00B442CA"/>
    <w:rsid w:val="00D1415A"/>
    <w:rsid w:val="00D165F6"/>
    <w:rsid w:val="00DB054A"/>
    <w:rsid w:val="00FA5BF2"/>
    <w:rsid w:val="00FA5E94"/>
    <w:rsid w:val="00FC1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E94"/>
    <w:pPr>
      <w:spacing w:after="200" w:line="276" w:lineRule="auto"/>
    </w:pPr>
    <w:rPr>
      <w:rFonts w:ascii="Times New Roman" w:eastAsia="Calibri" w:hAnsi="Times New Roman" w:cs="Times New Roman"/>
      <w:color w:val="262626"/>
      <w:sz w:val="24"/>
      <w:szCs w:val="24"/>
    </w:rPr>
  </w:style>
  <w:style w:type="paragraph" w:styleId="2">
    <w:name w:val="heading 2"/>
    <w:basedOn w:val="a"/>
    <w:link w:val="20"/>
    <w:uiPriority w:val="9"/>
    <w:semiHidden/>
    <w:unhideWhenUsed/>
    <w:qFormat/>
    <w:rsid w:val="006A3DC2"/>
    <w:pPr>
      <w:spacing w:before="100" w:beforeAutospacing="1" w:after="100" w:afterAutospacing="1" w:line="240" w:lineRule="auto"/>
      <w:outlineLvl w:val="1"/>
    </w:pPr>
    <w:rPr>
      <w:rFonts w:eastAsia="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5E94"/>
    <w:pPr>
      <w:ind w:left="720"/>
      <w:contextualSpacing/>
    </w:pPr>
  </w:style>
  <w:style w:type="table" w:styleId="a4">
    <w:name w:val="Table Grid"/>
    <w:basedOn w:val="a1"/>
    <w:rsid w:val="00FA5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FA5E94"/>
    <w:pPr>
      <w:tabs>
        <w:tab w:val="left" w:pos="993"/>
      </w:tabs>
      <w:overflowPunct w:val="0"/>
      <w:adjustRightInd w:val="0"/>
      <w:spacing w:after="0" w:line="360" w:lineRule="auto"/>
      <w:ind w:firstLine="720"/>
      <w:jc w:val="both"/>
    </w:pPr>
    <w:rPr>
      <w:rFonts w:eastAsia="Times New Roman"/>
      <w:color w:val="auto"/>
      <w:sz w:val="28"/>
      <w:szCs w:val="20"/>
      <w:lang w:eastAsia="ru-RU"/>
    </w:rPr>
  </w:style>
  <w:style w:type="character" w:customStyle="1" w:styleId="22">
    <w:name w:val="Основной текст с отступом 2 Знак"/>
    <w:basedOn w:val="a0"/>
    <w:link w:val="21"/>
    <w:rsid w:val="00FA5E94"/>
    <w:rPr>
      <w:rFonts w:ascii="Times New Roman" w:eastAsia="Times New Roman" w:hAnsi="Times New Roman" w:cs="Times New Roman"/>
      <w:sz w:val="28"/>
      <w:szCs w:val="20"/>
      <w:lang w:eastAsia="ru-RU"/>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D165F6"/>
    <w:pPr>
      <w:spacing w:before="100" w:beforeAutospacing="1" w:after="100" w:afterAutospacing="1" w:line="240" w:lineRule="auto"/>
    </w:pPr>
    <w:rPr>
      <w:rFonts w:eastAsia="Times New Roman"/>
      <w:color w:val="auto"/>
      <w:lang w:eastAsia="ru-RU"/>
    </w:rPr>
  </w:style>
  <w:style w:type="character" w:customStyle="1" w:styleId="20">
    <w:name w:val="Заголовок 2 Знак"/>
    <w:basedOn w:val="a0"/>
    <w:link w:val="2"/>
    <w:uiPriority w:val="9"/>
    <w:semiHidden/>
    <w:rsid w:val="006A3DC2"/>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5F7F2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F7F2A"/>
    <w:rPr>
      <w:rFonts w:ascii="Segoe UI" w:eastAsia="Calibri" w:hAnsi="Segoe UI" w:cs="Segoe UI"/>
      <w:color w:val="262626"/>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E94"/>
    <w:pPr>
      <w:spacing w:after="200" w:line="276" w:lineRule="auto"/>
    </w:pPr>
    <w:rPr>
      <w:rFonts w:ascii="Times New Roman" w:eastAsia="Calibri" w:hAnsi="Times New Roman" w:cs="Times New Roman"/>
      <w:color w:val="262626"/>
      <w:sz w:val="24"/>
      <w:szCs w:val="24"/>
    </w:rPr>
  </w:style>
  <w:style w:type="paragraph" w:styleId="2">
    <w:name w:val="heading 2"/>
    <w:basedOn w:val="a"/>
    <w:link w:val="20"/>
    <w:uiPriority w:val="9"/>
    <w:semiHidden/>
    <w:unhideWhenUsed/>
    <w:qFormat/>
    <w:rsid w:val="006A3DC2"/>
    <w:pPr>
      <w:spacing w:before="100" w:beforeAutospacing="1" w:after="100" w:afterAutospacing="1" w:line="240" w:lineRule="auto"/>
      <w:outlineLvl w:val="1"/>
    </w:pPr>
    <w:rPr>
      <w:rFonts w:eastAsia="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5E94"/>
    <w:pPr>
      <w:ind w:left="720"/>
      <w:contextualSpacing/>
    </w:pPr>
  </w:style>
  <w:style w:type="table" w:styleId="a4">
    <w:name w:val="Table Grid"/>
    <w:basedOn w:val="a1"/>
    <w:rsid w:val="00FA5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FA5E94"/>
    <w:pPr>
      <w:tabs>
        <w:tab w:val="left" w:pos="993"/>
      </w:tabs>
      <w:overflowPunct w:val="0"/>
      <w:adjustRightInd w:val="0"/>
      <w:spacing w:after="0" w:line="360" w:lineRule="auto"/>
      <w:ind w:firstLine="720"/>
      <w:jc w:val="both"/>
    </w:pPr>
    <w:rPr>
      <w:rFonts w:eastAsia="Times New Roman"/>
      <w:color w:val="auto"/>
      <w:sz w:val="28"/>
      <w:szCs w:val="20"/>
      <w:lang w:eastAsia="ru-RU"/>
    </w:rPr>
  </w:style>
  <w:style w:type="character" w:customStyle="1" w:styleId="22">
    <w:name w:val="Основной текст с отступом 2 Знак"/>
    <w:basedOn w:val="a0"/>
    <w:link w:val="21"/>
    <w:rsid w:val="00FA5E94"/>
    <w:rPr>
      <w:rFonts w:ascii="Times New Roman" w:eastAsia="Times New Roman" w:hAnsi="Times New Roman" w:cs="Times New Roman"/>
      <w:sz w:val="28"/>
      <w:szCs w:val="20"/>
      <w:lang w:eastAsia="ru-RU"/>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D165F6"/>
    <w:pPr>
      <w:spacing w:before="100" w:beforeAutospacing="1" w:after="100" w:afterAutospacing="1" w:line="240" w:lineRule="auto"/>
    </w:pPr>
    <w:rPr>
      <w:rFonts w:eastAsia="Times New Roman"/>
      <w:color w:val="auto"/>
      <w:lang w:eastAsia="ru-RU"/>
    </w:rPr>
  </w:style>
  <w:style w:type="character" w:customStyle="1" w:styleId="20">
    <w:name w:val="Заголовок 2 Знак"/>
    <w:basedOn w:val="a0"/>
    <w:link w:val="2"/>
    <w:uiPriority w:val="9"/>
    <w:semiHidden/>
    <w:rsid w:val="006A3DC2"/>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5F7F2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F7F2A"/>
    <w:rPr>
      <w:rFonts w:ascii="Segoe UI" w:eastAsia="Calibri" w:hAnsi="Segoe UI" w:cs="Segoe UI"/>
      <w:color w:val="26262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79060">
      <w:bodyDiv w:val="1"/>
      <w:marLeft w:val="0"/>
      <w:marRight w:val="0"/>
      <w:marTop w:val="0"/>
      <w:marBottom w:val="0"/>
      <w:divBdr>
        <w:top w:val="none" w:sz="0" w:space="0" w:color="auto"/>
        <w:left w:val="none" w:sz="0" w:space="0" w:color="auto"/>
        <w:bottom w:val="none" w:sz="0" w:space="0" w:color="auto"/>
        <w:right w:val="none" w:sz="0" w:space="0" w:color="auto"/>
      </w:divBdr>
    </w:div>
    <w:div w:id="88310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8</Pages>
  <Words>2126</Words>
  <Characters>12124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cp:lastModifiedBy>
  <cp:revision>22</cp:revision>
  <cp:lastPrinted>2024-09-17T15:54:00Z</cp:lastPrinted>
  <dcterms:created xsi:type="dcterms:W3CDTF">2021-06-07T17:12:00Z</dcterms:created>
  <dcterms:modified xsi:type="dcterms:W3CDTF">2010-10-27T20:18:00Z</dcterms:modified>
</cp:coreProperties>
</file>