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E7" w:rsidRDefault="005B7DF9">
      <w:pPr>
        <w:ind w:left="114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575.45pt;margin-top:30.5pt;width:215.3pt;height:67.5pt;z-index:-15928832;mso-position-horizontal-relative:page;mso-position-vertical-relative:page" filled="f" stroked="f">
            <v:textbox inset="0,0,0,0">
              <w:txbxContent>
                <w:p w:rsidR="007F69E7" w:rsidRDefault="005B7DF9">
                  <w:pPr>
                    <w:pStyle w:val="a3"/>
                    <w:spacing w:line="225" w:lineRule="exact"/>
                  </w:pPr>
                  <w:r>
                    <w:t>газа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баллончиков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заправки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зажигалок.</w:t>
                  </w:r>
                </w:p>
                <w:p w:rsidR="007F69E7" w:rsidRDefault="007F69E7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7F69E7" w:rsidRDefault="005B7DF9">
                  <w:pPr>
                    <w:pStyle w:val="a3"/>
                    <w:spacing w:line="276" w:lineRule="auto"/>
                    <w:ind w:right="127"/>
                  </w:pPr>
                  <w:r>
                    <w:t>От вдыхания газа может произойти паралич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дыхательных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путей,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отек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легких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мозга,</w:t>
                  </w:r>
                </w:p>
                <w:p w:rsidR="007F69E7" w:rsidRDefault="005B7DF9">
                  <w:pPr>
                    <w:pStyle w:val="a3"/>
                    <w:spacing w:before="4" w:line="265" w:lineRule="exact"/>
                  </w:pPr>
                  <w:r>
                    <w:t>остановка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сердца.</w:t>
                  </w:r>
                </w:p>
              </w:txbxContent>
            </v:textbox>
            <w10:wrap anchorx="page" anchory="page"/>
          </v:shape>
        </w:pict>
      </w:r>
      <w:r>
        <w:pict>
          <v:rect id="_x0000_s1112" style="position:absolute;left:0;text-align:left;margin-left:0;margin-top:0;width:842.05pt;height:595.45pt;z-index:-15928320;mso-position-horizontal-relative:page;mso-position-vertical-relative:page" fillcolor="#d5e2bb" stroked="f">
            <w10:wrap anchorx="page" anchory="page"/>
          </v:rect>
        </w:pict>
      </w:r>
      <w:r>
        <w:pict>
          <v:group id="_x0000_s1098" style="position:absolute;left:0;text-align:left;margin-left:561pt;margin-top:18.7pt;width:274.6pt;height:546.85pt;z-index:15730688;mso-position-horizontal-relative:page;mso-position-vertical-relative:page" coordorigin="11220,374" coordsize="5492,10937">
            <v:rect id="_x0000_s1111" style="position:absolute;left:11220;top:374;width:5492;height:10937" stroked="f"/>
            <v:shape id="_x0000_s1110" style="position:absolute;left:11341;top:5208;width:5250;height:6026" coordorigin="11341,5209" coordsize="5250,6026" o:spt="100" adj="0,,0" path="m16591,11107r-5250,l11341,11234r5250,l16591,11107xm16591,10536r-5250,l11341,10908r5250,l16591,10536xm16591,9967r-5250,l11341,10337r5250,l16591,9967xm16591,9396r-5250,l11341,9768r5250,l16591,9396xm16591,8431r-5250,l11341,8752r,322l11341,9396r5250,l16591,9074r,-322l16591,8431xm16591,7463r-5250,l11341,7785r,322l11341,8431r5250,l16591,8107r,-322l16591,7463xm16591,6820r-5250,l11341,7141r,322l16591,7463r,-322l16591,6820xm16591,5209r-5250,l11341,5531r,322l11341,6174r,324l11341,6820r5250,l16591,6498r,-324l16591,5853r,-322l16591,5209xe" fillcolor="#eaf0dd" stroked="f">
              <v:stroke joinstyle="round"/>
              <v:formulas/>
              <v:path arrowok="t" o:connecttype="segments"/>
            </v:shape>
            <v:shape id="_x0000_s1109" type="#_x0000_t202" style="position:absolute;left:11370;top:5217;width:5210;height:1917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ИГРОТЕРАПИЯ</w:t>
                    </w:r>
                  </w:p>
                  <w:p w:rsidR="007F69E7" w:rsidRDefault="007F69E7">
                    <w:pPr>
                      <w:spacing w:before="6"/>
                      <w:rPr>
                        <w:rFonts w:ascii="Times New Roman"/>
                        <w:b/>
                        <w:sz w:val="27"/>
                      </w:rPr>
                    </w:pPr>
                  </w:p>
                  <w:p w:rsidR="007F69E7" w:rsidRDefault="005B7DF9">
                    <w:pPr>
                      <w:tabs>
                        <w:tab w:val="left" w:pos="1177"/>
                        <w:tab w:val="left" w:pos="2405"/>
                        <w:tab w:val="left" w:pos="3825"/>
                      </w:tabs>
                      <w:ind w:right="18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Игры</w:t>
                    </w:r>
                    <w:r>
                      <w:rPr>
                        <w:rFonts w:ascii="Times New Roman" w:hAnsi="Times New Roman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детьми</w:t>
                    </w:r>
                    <w:r>
                      <w:rPr>
                        <w:rFonts w:ascii="Times New Roman" w:hAnsi="Times New Roman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являются</w:t>
                    </w:r>
                    <w:r>
                      <w:rPr>
                        <w:rFonts w:ascii="Times New Roman" w:hAnsi="Times New Roman"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профилактикой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детских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страхов,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помогают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выявить</w:t>
                    </w:r>
                  </w:p>
                  <w:p w:rsidR="007F69E7" w:rsidRDefault="005B7DF9">
                    <w:pPr>
                      <w:tabs>
                        <w:tab w:val="left" w:pos="1704"/>
                      </w:tabs>
                      <w:spacing w:before="2"/>
                      <w:ind w:right="2869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скорректировать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преодолеть.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>Дома</w:t>
                    </w:r>
                  </w:p>
                </w:txbxContent>
              </v:textbox>
            </v:shape>
            <v:shape id="_x0000_s1108" type="#_x0000_t202" style="position:absolute;left:11370;top:7145;width:1785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обыкновенные</w:t>
                    </w:r>
                  </w:p>
                </w:txbxContent>
              </v:textbox>
            </v:shape>
            <v:shape id="_x0000_s1107" type="#_x0000_t202" style="position:absolute;left:13763;top:6502;width:1199;height:955" filled="f" stroked="f">
              <v:textbox inset="0,0,0,0">
                <w:txbxContent>
                  <w:p w:rsidR="007F69E7" w:rsidRDefault="005B7DF9">
                    <w:pPr>
                      <w:ind w:left="225" w:right="153" w:hanging="22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боязнь,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можно</w:t>
                    </w:r>
                  </w:p>
                  <w:p w:rsidR="007F69E7" w:rsidRDefault="005B7DF9">
                    <w:pPr>
                      <w:spacing w:line="32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«прятки».</w:t>
                    </w:r>
                  </w:p>
                </w:txbxContent>
              </v:textbox>
            </v:shape>
            <v:shape id="_x0000_s1106" type="#_x0000_t202" style="position:absolute;left:15037;top:6502;width:1129;height:633" filled="f" stroked="f">
              <v:textbox inset="0,0,0,0">
                <w:txbxContent>
                  <w:p w:rsidR="007F69E7" w:rsidRDefault="005B7DF9">
                    <w:pPr>
                      <w:ind w:left="37" w:right="3" w:hanging="38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помочь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поиграть</w:t>
                    </w:r>
                  </w:p>
                </w:txbxContent>
              </v:textbox>
            </v:shape>
            <v:shape id="_x0000_s1105" type="#_x0000_t202" style="position:absolute;left:16314;top:6178;width:269;height:957" filled="f" stroked="f">
              <v:textbox inset="0,0,0,0">
                <w:txbxContent>
                  <w:p w:rsidR="007F69E7" w:rsidRDefault="005B7DF9">
                    <w:pPr>
                      <w:ind w:right="18" w:firstLine="9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её</w:t>
                    </w:r>
                    <w:r>
                      <w:rPr>
                        <w:rFonts w:ascii="Times New Roman" w:hAnsi="Times New Roman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</w:t>
                    </w:r>
                  </w:p>
                </w:txbxContent>
              </v:textbox>
            </v:shape>
            <v:shape id="_x0000_s1104" type="#_x0000_t202" style="position:absolute;left:15572;top:7145;width:1010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Сначала</w:t>
                    </w:r>
                  </w:p>
                </w:txbxContent>
              </v:textbox>
            </v:shape>
            <v:shape id="_x0000_s1103" type="#_x0000_t202" style="position:absolute;left:11370;top:7467;width:5214;height:1279" filled="f" stroked="f">
              <v:textbox inset="0,0,0,0">
                <w:txbxContent>
                  <w:p w:rsidR="007F69E7" w:rsidRDefault="005B7DF9">
                    <w:pPr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оговорить</w:t>
                    </w:r>
                    <w:r>
                      <w:rPr>
                        <w:rFonts w:ascii="Times New Roman" w:hAnsi="Times New Roman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места,</w:t>
                    </w:r>
                    <w:r>
                      <w:rPr>
                        <w:rFonts w:ascii="Times New Roman" w:hAnsi="Times New Roman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куда</w:t>
                    </w:r>
                    <w:r>
                      <w:rPr>
                        <w:rFonts w:ascii="Times New Roman" w:hAnsi="Times New Roman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нельзя</w:t>
                    </w:r>
                    <w:r>
                      <w:rPr>
                        <w:rFonts w:ascii="Times New Roman" w:hAnsi="Times New Roman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прятаться.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Затем</w:t>
                    </w:r>
                    <w:r>
                      <w:rPr>
                        <w:rFonts w:ascii="Times New Roman" w:hAnsi="Times New Roman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ребёнок</w:t>
                    </w:r>
                    <w:r>
                      <w:rPr>
                        <w:rFonts w:ascii="Times New Roman" w:hAnsi="Times New Roman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закрывает</w:t>
                    </w:r>
                    <w:r>
                      <w:rPr>
                        <w:rFonts w:ascii="Times New Roman" w:hAnsi="Times New Roman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глаза,</w:t>
                    </w:r>
                    <w:r>
                      <w:rPr>
                        <w:rFonts w:ascii="Times New Roman" w:hAnsi="Times New Roman"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а</w:t>
                    </w:r>
                    <w:r>
                      <w:rPr>
                        <w:rFonts w:ascii="Times New Roman" w:hAnsi="Times New Roman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мама</w:t>
                    </w:r>
                    <w:r>
                      <w:rPr>
                        <w:rFonts w:ascii="Times New Roman" w:hAnsi="Times New Roman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или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папа где-нибудь затаиваются, и наоборот.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Делать</w:t>
                    </w:r>
                    <w:r>
                      <w:rPr>
                        <w:rFonts w:ascii="Times New Roman" w:hAnsi="Times New Roman"/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это</w:t>
                    </w:r>
                    <w:r>
                      <w:rPr>
                        <w:rFonts w:ascii="Times New Roman" w:hAnsi="Times New Roman"/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можно</w:t>
                    </w:r>
                    <w:r>
                      <w:rPr>
                        <w:rFonts w:ascii="Times New Roman" w:hAnsi="Times New Roman"/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сначала</w:t>
                    </w:r>
                    <w:r>
                      <w:rPr>
                        <w:rFonts w:ascii="Times New Roman" w:hAnsi="Times New Roman"/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днём,</w:t>
                    </w:r>
                    <w:r>
                      <w:rPr>
                        <w:rFonts w:ascii="Times New Roman" w:hAnsi="Times New Roman"/>
                        <w:spacing w:val="5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а</w:t>
                    </w:r>
                    <w:r>
                      <w:rPr>
                        <w:rFonts w:ascii="Times New Roman" w:hAnsi="Times New Roman"/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потом</w:t>
                    </w:r>
                  </w:p>
                </w:txbxContent>
              </v:textbox>
            </v:shape>
            <v:shape id="_x0000_s1102" type="#_x0000_t202" style="position:absolute;left:11370;top:8756;width:958;height:633" filled="f" stroked="f">
              <v:textbox inset="0,0,0,0">
                <w:txbxContent>
                  <w:p w:rsidR="007F69E7" w:rsidRDefault="005B7DF9">
                    <w:pPr>
                      <w:ind w:right="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почти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ночник.</w:t>
                    </w:r>
                  </w:p>
                </w:txbxContent>
              </v:textbox>
            </v:shape>
            <v:shape id="_x0000_s1101" type="#_x0000_t202" style="position:absolute;left:12394;top:8756;width:291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во</w:t>
                    </w:r>
                  </w:p>
                </w:txbxContent>
              </v:textbox>
            </v:shape>
            <v:shape id="_x0000_s1100" type="#_x0000_t202" style="position:absolute;left:12984;top:8756;width:3597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938"/>
                        <w:tab w:val="left" w:pos="2298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тьме,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включив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маленький</w:t>
                    </w:r>
                  </w:p>
                </w:txbxContent>
              </v:textbox>
            </v:shape>
            <v:shape id="_x0000_s1099" type="#_x0000_t202" style="position:absolute;left:11341;top:451;width:5250;height:4559" fillcolor="#eaf0dd" stroked="f">
              <v:textbox inset="0,0,0,0">
                <w:txbxContent>
                  <w:p w:rsidR="007F69E7" w:rsidRDefault="005B7DF9">
                    <w:pPr>
                      <w:ind w:left="28" w:right="229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БИБЛИОТЕРАПИЯ И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ИМАГОТЕРАПИЯ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(ТЕАТРАЛИЗАЦИЯ,</w:t>
                    </w:r>
                  </w:p>
                  <w:p w:rsidR="007F69E7" w:rsidRDefault="005B7DF9">
                    <w:pPr>
                      <w:ind w:left="2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ПЕРЕВОПЛОЩЕНИЕ)</w:t>
                    </w:r>
                  </w:p>
                  <w:p w:rsidR="007F69E7" w:rsidRDefault="007F69E7">
                    <w:pPr>
                      <w:spacing w:before="5"/>
                      <w:rPr>
                        <w:rFonts w:ascii="Times New Roman"/>
                        <w:b/>
                        <w:sz w:val="27"/>
                      </w:rPr>
                    </w:pPr>
                  </w:p>
                  <w:p w:rsidR="007F69E7" w:rsidRDefault="005B7DF9">
                    <w:pPr>
                      <w:ind w:left="28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Перевоплощения при помощи костюмов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помогут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ребёнку</w:t>
                    </w:r>
                    <w:r>
                      <w:rPr>
                        <w:rFonts w:ascii="Times New Roman" w:hAnsi="Times New Roman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проассоциировать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себя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со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смелым героем, который ничего не боится.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Можно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инсценировать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рассказы,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стихи,</w:t>
                    </w:r>
                  </w:p>
                  <w:p w:rsidR="007F69E7" w:rsidRDefault="005B7DF9">
                    <w:pPr>
                      <w:spacing w:before="2"/>
                      <w:ind w:left="28" w:right="187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сказки. Вместе с ребёнком прочитать или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придумать историю о страшном существе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предложить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малышу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закончить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её</w:t>
                    </w:r>
                  </w:p>
                  <w:p w:rsidR="007F69E7" w:rsidRDefault="005B7DF9">
                    <w:pPr>
                      <w:spacing w:line="321" w:lineRule="exact"/>
                      <w:ind w:left="2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смешно и весело.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5" style="width:273pt;height:554.3pt;mso-position-horizontal-relative:char;mso-position-vertical-relative:line" coordsize="5460,11086">
            <v:rect id="_x0000_s1097" style="position:absolute;width:5460;height:11086" stroked="f"/>
            <v:shape id="_x0000_s1096" style="position:absolute;left:120;top:76;width:5221;height:10932" coordorigin="120,77" coordsize="5221,10932" o:spt="100" adj="0,,0" path="m5341,10805r-5221,l120,11009r5221,l5341,10805xm5341,5229r-5221,l120,5550r,324l120,6196r,369l5341,6565r,-369l5341,5874r,-324l5341,5229xm5341,4585r-5221,l120,4907r,l120,5229r5221,l5341,4907r,l5341,4585xm5341,3296r-5221,l120,3620r,322l120,4263r,322l5341,4585r,-322l5341,3942r,-322l5341,3296xm5341,2653r-5221,l120,2975r,321l5341,3296r,-321l5341,2653xm5341,1688r-5221,l120,2009r,322l120,2652r5221,l5341,2331r,-322l5341,1688xm5341,77l120,77r,321l120,720r,l120,1042r,322l120,1688r5221,l5341,1364r,-322l5341,720r,l5341,398r,-321xe" fillcolor="#eaf0dd" stroked="f">
              <v:stroke joinstyle="round"/>
              <v:formulas/>
              <v:path arrowok="t" o:connecttype="segments"/>
            </v:shape>
            <v:shape id="_x0000_s1095" type="#_x0000_t202" style="position:absolute;left:148;top:80;width:5185;height:2887" filled="f" stroked="f">
              <v:textbox inset="0,0,0,0">
                <w:txbxContent>
                  <w:p w:rsidR="007F69E7" w:rsidRDefault="005B7DF9">
                    <w:pPr>
                      <w:ind w:right="18" w:firstLine="62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Боязнь темноты – один из наиболее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распространенных страхов у детей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дошкольного возраста. Каждый третий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ребенок в возрасте от трех до пяти лет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боится темноты. «Видение» чудовищ в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темноте – обычное явление для</w:t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детей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этого возраста. Обладая богатым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воображением, дети зачастую не способны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отличить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фантазию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от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действительности</w:t>
                    </w:r>
                    <w:r>
                      <w:rPr>
                        <w:rFonts w:ascii="Times New Roman" w:hAnsi="Times New Roman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94" type="#_x0000_t202" style="position:absolute;left:148;top:3300;width:1451;height:635" filled="f" stroked="f">
              <v:textbox inset="0,0,0,0">
                <w:txbxContent>
                  <w:p w:rsidR="007F69E7" w:rsidRDefault="005B7DF9">
                    <w:pPr>
                      <w:spacing w:line="242" w:lineRule="auto"/>
                      <w:ind w:right="10" w:firstLine="556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Когда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>напуганных</w:t>
                    </w:r>
                  </w:p>
                </w:txbxContent>
              </v:textbox>
            </v:shape>
            <v:shape id="_x0000_s1093" type="#_x0000_t202" style="position:absolute;left:1880;top:3300;width:387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мы</w:t>
                    </w:r>
                  </w:p>
                </w:txbxContent>
              </v:textbox>
            </v:shape>
            <v:shape id="_x0000_s1092" type="#_x0000_t202" style="position:absolute;left:2708;top:3300;width:1213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стараемся</w:t>
                    </w:r>
                  </w:p>
                </w:txbxContent>
              </v:textbox>
            </v:shape>
            <v:shape id="_x0000_s1091" type="#_x0000_t202" style="position:absolute;left:1882;top:3624;width:1459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033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детей,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что</w:t>
                    </w:r>
                  </w:p>
                </w:txbxContent>
              </v:textbox>
            </v:shape>
            <v:shape id="_x0000_s1090" type="#_x0000_t202" style="position:absolute;left:3623;top:3624;width:419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нет</w:t>
                    </w:r>
                  </w:p>
                </w:txbxContent>
              </v:textbox>
            </v:shape>
            <v:shape id="_x0000_s1089" type="#_x0000_t202" style="position:absolute;left:4324;top:3300;width:1009;height:635" filled="f" stroked="f">
              <v:textbox inset="0,0,0,0">
                <w:txbxContent>
                  <w:p w:rsidR="007F69E7" w:rsidRDefault="005B7DF9">
                    <w:pPr>
                      <w:spacing w:line="242" w:lineRule="auto"/>
                      <w:ind w:right="-1" w:firstLine="4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убедить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никаких</w:t>
                    </w:r>
                  </w:p>
                </w:txbxContent>
              </v:textbox>
            </v:shape>
            <v:shape id="_x0000_s1088" type="#_x0000_t202" style="position:absolute;left:148;top:3945;width:5184;height:2570" filled="f" stroked="f">
              <v:textbox inset="0,0,0,0">
                <w:txbxContent>
                  <w:p w:rsidR="007F69E7" w:rsidRDefault="005B7DF9">
                    <w:pPr>
                      <w:ind w:right="1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чудовищ, ведьм или других существ, они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нам не верят. Они могут согласиться, что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сейчас, когда вы с ними, чудовищ в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комнате нет. Но дети</w:t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совершенно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уверены, что стоит вам только уйти 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выключить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свет,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то они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появятся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вновь.</w:t>
                    </w:r>
                  </w:p>
                  <w:p w:rsidR="007F69E7" w:rsidRDefault="007F69E7">
                    <w:pPr>
                      <w:spacing w:before="5"/>
                      <w:rPr>
                        <w:rFonts w:ascii="Times New Roman"/>
                        <w:sz w:val="27"/>
                      </w:rPr>
                    </w:pPr>
                  </w:p>
                  <w:p w:rsidR="007F69E7" w:rsidRDefault="005B7DF9">
                    <w:pPr>
                      <w:ind w:left="1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Методы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преодоления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страха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темноты</w:t>
                    </w:r>
                  </w:p>
                </w:txbxContent>
              </v:textbox>
            </v:shape>
            <v:shape id="_x0000_s1087" type="#_x0000_t202" style="position:absolute;width:5460;height:11086" filled="f" stroked="f">
              <v:textbox inset="0,0,0,0">
                <w:txbxContent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7F69E7" w:rsidRDefault="005B7DF9">
                    <w:pPr>
                      <w:tabs>
                        <w:tab w:val="left" w:pos="5340"/>
                      </w:tabs>
                      <w:spacing w:before="208"/>
                      <w:ind w:left="14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>СКАЗКОТЕРАПИЯ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120;top:7335;width:5221;height:3270" fillcolor="#eaf0dd" stroked="f">
              <v:textbox inset="0,0,0,0">
                <w:txbxContent>
                  <w:p w:rsidR="007F69E7" w:rsidRDefault="005B7DF9">
                    <w:pPr>
                      <w:tabs>
                        <w:tab w:val="left" w:pos="1671"/>
                        <w:tab w:val="left" w:pos="3062"/>
                        <w:tab w:val="left" w:pos="5040"/>
                      </w:tabs>
                      <w:ind w:left="28" w:right="27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8"/>
                      </w:rPr>
                      <w:t>Сказкотерапия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</w:rPr>
                      <w:t xml:space="preserve"> — отличное средство,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чтобы помочь ребёнку победить свои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страхи,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стать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увереннее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и</w:t>
                    </w:r>
                    <w:r>
                      <w:rPr>
                        <w:rFonts w:ascii="Times New Roman" w:hAnsi="Times New Roman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самостоятельнее. Это именно то, что более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всего понятно малышу. Мама его не учит,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не читает нотаций, не ругает, а просто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рассказывает. Сказок</w:t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существует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миллион, на все случаи жизни. Нужно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только выбрать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правильную.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61"/>
          <w:sz w:val="20"/>
        </w:rPr>
      </w:r>
      <w:r>
        <w:rPr>
          <w:rFonts w:ascii="Times New Roman"/>
          <w:spacing w:val="61"/>
          <w:sz w:val="20"/>
        </w:rPr>
        <w:pict>
          <v:group id="_x0000_s1063" style="width:267pt;height:552.85pt;mso-position-horizontal-relative:char;mso-position-vertical-relative:line" coordsize="5340,11057">
            <v:rect id="_x0000_s1084" style="position:absolute;width:5340;height:11057" stroked="f"/>
            <v:shape id="_x0000_s1083" style="position:absolute;left:121;top:647;width:5101;height:6429" coordorigin="121,648" coordsize="5101,6429" o:spt="100" adj="0,,0" path="m5221,6445r-5100,l121,6767r,310l5221,7077r,-310l5221,6445xm5221,3867r-5100,l121,4191r,322l121,4835r,l121,5157r,321l121,5800r,324l121,6445r5100,l5221,6124r,-324l5221,5478r,-321l5221,4835r,l5221,4513r,-322l5221,3867xm5221,2902r-5100,l121,3224r,322l121,3867r5100,l5221,3546r,-322l5221,2902xm5221,2259r-5100,l121,2580r,322l5221,2902r,-322l5221,2259xm5221,648r-5100,l121,970r,322l121,1613r,324l121,2259r5100,l5221,1937r,-324l5221,1292r,-322l5221,648xe" fillcolor="#eaf0dd" stroked="f">
              <v:stroke joinstyle="round"/>
              <v:formulas/>
              <v:path arrowok="t" o:connecttype="segments"/>
            </v:shape>
            <v:shape id="_x0000_s1082" type="#_x0000_t202" style="position:absolute;left:149;top:652;width:1643;height:633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490"/>
                      </w:tabs>
                      <w:ind w:right="18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Включает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в</w:t>
                    </w:r>
                    <w:r>
                      <w:rPr>
                        <w:rFonts w:ascii="Times New Roman" w:hAnsi="Times New Roman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(красками,</w:t>
                    </w:r>
                  </w:p>
                </w:txbxContent>
              </v:textbox>
            </v:shape>
            <v:shape id="_x0000_s1081" type="#_x0000_t202" style="position:absolute;left:2074;top:652;width:541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себя</w:t>
                    </w:r>
                  </w:p>
                </w:txbxContent>
              </v:textbox>
            </v:shape>
            <v:shape id="_x0000_s1080" type="#_x0000_t202" style="position:absolute;left:2896;top:652;width:2315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059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любое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рисование</w:t>
                    </w:r>
                  </w:p>
                </w:txbxContent>
              </v:textbox>
            </v:shape>
            <v:shape id="_x0000_s1079" type="#_x0000_t202" style="position:absolute;left:2056;top:974;width:1698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карандашами,</w:t>
                    </w:r>
                  </w:p>
                </w:txbxContent>
              </v:textbox>
            </v:shape>
            <v:shape id="_x0000_s1078" type="#_x0000_t202" style="position:absolute;left:4364;top:974;width:847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мелом,</w:t>
                    </w:r>
                  </w:p>
                </w:txbxContent>
              </v:textbox>
            </v:shape>
            <v:shape id="_x0000_s1077" type="#_x0000_t202" style="position:absolute;left:149;top:1295;width:5062;height:2566" filled="f" stroked="f">
              <v:textbox inset="0,0,0,0">
                <w:txbxContent>
                  <w:p w:rsidR="007F69E7" w:rsidRDefault="005B7DF9">
                    <w:pPr>
                      <w:ind w:right="1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пальцами), изображения на песке, лепку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из пластилина или глины. Рисование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своих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страхов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поможет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от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них избавится.</w:t>
                    </w:r>
                  </w:p>
                  <w:p w:rsidR="007F69E7" w:rsidRDefault="007F69E7">
                    <w:pPr>
                      <w:rPr>
                        <w:rFonts w:ascii="Times New Roman"/>
                        <w:sz w:val="27"/>
                      </w:rPr>
                    </w:pPr>
                  </w:p>
                  <w:p w:rsidR="007F69E7" w:rsidRDefault="005B7DF9">
                    <w:pPr>
                      <w:spacing w:before="1"/>
                      <w:ind w:right="1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Предложить ребёнку нарисовать или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слепить из пластилина свой</w:t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страх. Далее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 этим злодеем можно делать всё что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угодно:</w:t>
                    </w:r>
                    <w:r>
                      <w:rPr>
                        <w:rFonts w:ascii="Times New Roman" w:hAnsi="Times New Roman"/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порвать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или</w:t>
                    </w:r>
                    <w:r>
                      <w:rPr>
                        <w:rFonts w:ascii="Times New Roman" w:hAnsi="Times New Roman"/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сломать</w:t>
                    </w:r>
                  </w:p>
                </w:txbxContent>
              </v:textbox>
            </v:shape>
            <v:shape id="_x0000_s1076" type="#_x0000_t202" style="position:absolute;left:149;top:3871;width:4590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681"/>
                        <w:tab w:val="left" w:pos="2514"/>
                        <w:tab w:val="left" w:pos="4189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выбросить.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Или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превратить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его</w:t>
                    </w:r>
                  </w:p>
                </w:txbxContent>
              </v:textbox>
            </v:shape>
            <v:shape id="_x0000_s1075" type="#_x0000_t202" style="position:absolute;left:5040;top:3549;width:174;height:633" filled="f" stroked="f">
              <v:textbox inset="0,0,0,0">
                <w:txbxContent>
                  <w:p w:rsidR="007F69E7" w:rsidRDefault="005B7DF9">
                    <w:pPr>
                      <w:ind w:left="20" w:right="1" w:hanging="2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</w:t>
                    </w:r>
                  </w:p>
                </w:txbxContent>
              </v:textbox>
            </v:shape>
            <v:shape id="_x0000_s1074" type="#_x0000_t202" style="position:absolute;left:149;top:4195;width:5060;height:955" filled="f" stroked="f">
              <v:textbox inset="0,0,0,0">
                <w:txbxContent>
                  <w:p w:rsidR="007F69E7" w:rsidRDefault="005B7DF9">
                    <w:pPr>
                      <w:ind w:right="1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смешного, жалкого и нестрашного. При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этом можно включить классическую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музыку,</w:t>
                    </w:r>
                    <w:r>
                      <w:rPr>
                        <w:rFonts w:ascii="Times New Roman" w:hAnsi="Times New Roman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это</w:t>
                    </w:r>
                    <w:r>
                      <w:rPr>
                        <w:rFonts w:ascii="Times New Roman" w:hAnsi="Times New Roman"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снимет</w:t>
                    </w:r>
                    <w:r>
                      <w:rPr>
                        <w:rFonts w:ascii="Times New Roman" w:hAnsi="Times New Roman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психоэмоциональное</w:t>
                    </w:r>
                  </w:p>
                </w:txbxContent>
              </v:textbox>
            </v:shape>
            <v:shape id="_x0000_s1073" type="#_x0000_t202" style="position:absolute;left:149;top:5160;width:1622;height:955" filled="f" stroked="f">
              <v:textbox inset="0,0,0,0">
                <w:txbxContent>
                  <w:p w:rsidR="007F69E7" w:rsidRDefault="005B7DF9">
                    <w:pPr>
                      <w:ind w:right="1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напряжение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подсознания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занятия-игры</w:t>
                    </w:r>
                  </w:p>
                </w:txbxContent>
              </v:textbox>
            </v:shape>
            <v:shape id="_x0000_s1072" type="#_x0000_t202" style="position:absolute;left:1886;top:5160;width:171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</w:t>
                    </w:r>
                  </w:p>
                </w:txbxContent>
              </v:textbox>
            </v:shape>
            <v:shape id="_x0000_s1071" type="#_x0000_t202" style="position:absolute;left:2339;top:5160;width:2872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385"/>
                        <w:tab w:val="left" w:pos="2589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позволит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достать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из</w:t>
                    </w:r>
                  </w:p>
                </w:txbxContent>
              </v:textbox>
            </v:shape>
            <v:shape id="_x0000_s1070" type="#_x0000_t202" style="position:absolute;left:1886;top:5482;width:3325;height:311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453"/>
                        <w:tab w:val="left" w:pos="2596"/>
                      </w:tabs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пугающие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образы.</w:t>
                    </w:r>
                    <w:r>
                      <w:rPr>
                        <w:rFonts w:ascii="Times New Roman" w:hAnsi="Times New Roman"/>
                        <w:sz w:val="28"/>
                      </w:rPr>
                      <w:tab/>
                      <w:t>Такие</w:t>
                    </w:r>
                  </w:p>
                </w:txbxContent>
              </v:textbox>
            </v:shape>
            <v:shape id="_x0000_s1069" type="#_x0000_t202" style="position:absolute;left:2133;top:5803;width:1364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интересны,</w:t>
                    </w:r>
                  </w:p>
                </w:txbxContent>
              </v:textbox>
            </v:shape>
            <v:shape id="_x0000_s1068" type="#_x0000_t202" style="position:absolute;left:3854;top:5803;width:698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долго</w:t>
                    </w:r>
                  </w:p>
                </w:txbxContent>
              </v:textbox>
            </v:shape>
            <v:shape id="_x0000_s1067" type="#_x0000_t202" style="position:absolute;left:4914;top:5803;width:296;height:311" filled="f" stroked="f">
              <v:textbox inset="0,0,0,0">
                <w:txbxContent>
                  <w:p w:rsidR="007F69E7" w:rsidRDefault="005B7DF9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не</w:t>
                    </w:r>
                  </w:p>
                </w:txbxContent>
              </v:textbox>
            </v:shape>
            <v:shape id="_x0000_s1066" type="#_x0000_t202" style="position:absolute;left:149;top:6127;width:5060;height:633" filled="f" stroked="f">
              <v:textbox inset="0,0,0,0">
                <w:txbxContent>
                  <w:p w:rsidR="007F69E7" w:rsidRDefault="005B7DF9">
                    <w:pPr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надоедают 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не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утомляют, не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требуют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больших затрат.</w:t>
                    </w:r>
                  </w:p>
                </w:txbxContent>
              </v:textbox>
            </v:shape>
            <v:shape id="_x0000_s1065" type="#_x0000_t202" style="position:absolute;width:5340;height:11057" filled="f" stroked="f">
              <v:textbox inset="0,0,0,0">
                <w:txbxContent>
                  <w:p w:rsidR="007F69E7" w:rsidRDefault="005B7DF9">
                    <w:pPr>
                      <w:tabs>
                        <w:tab w:val="left" w:pos="5221"/>
                      </w:tabs>
                      <w:spacing w:before="74"/>
                      <w:ind w:left="149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>ИЗОТЕРАПИЯ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ab/>
                    </w: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7F69E7" w:rsidRDefault="007F69E7">
                    <w:pPr>
                      <w:spacing w:before="1"/>
                      <w:rPr>
                        <w:rFonts w:ascii="Times New Roman"/>
                        <w:b/>
                        <w:sz w:val="28"/>
                      </w:rPr>
                    </w:pPr>
                  </w:p>
                  <w:p w:rsidR="007F69E7" w:rsidRDefault="005B7DF9">
                    <w:pPr>
                      <w:tabs>
                        <w:tab w:val="left" w:pos="5221"/>
                      </w:tabs>
                      <w:spacing w:before="1"/>
                      <w:ind w:left="149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>ПЕСОЧНАЯ ТЕРАПИЯ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  <w:shd w:val="clear" w:color="auto" w:fill="EAF0DD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121;top:7847;width:5101;height:3133" fillcolor="#eaf0dd" stroked="f">
              <v:textbox inset="0,0,0,0">
                <w:txbxContent>
                  <w:p w:rsidR="007F69E7" w:rsidRDefault="005B7DF9">
                    <w:pPr>
                      <w:ind w:left="28" w:right="28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Игра в песочнице, дошкольник</w:t>
                    </w:r>
                    <w:r>
                      <w:rPr>
                        <w:rFonts w:ascii="Times New Roman" w:hAnsi="Times New Roman"/>
                        <w:spacing w:val="7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может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при помощи формочек и фигурок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воссоздать волнующую ситуацию и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изменить её так, как бы ему хотелось.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Кроме этого, песок «заземляет»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отрицательные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эмоции.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69E7" w:rsidRDefault="007F69E7">
      <w:pPr>
        <w:rPr>
          <w:rFonts w:ascii="Times New Roman"/>
          <w:sz w:val="20"/>
        </w:rPr>
        <w:sectPr w:rsidR="007F69E7">
          <w:type w:val="continuous"/>
          <w:pgSz w:w="16840" w:h="11910" w:orient="landscape"/>
          <w:pgMar w:top="340" w:right="140" w:bottom="280" w:left="20" w:header="720" w:footer="720" w:gutter="0"/>
          <w:cols w:space="720"/>
        </w:sectPr>
      </w:pPr>
    </w:p>
    <w:p w:rsidR="007F69E7" w:rsidRDefault="005B7DF9">
      <w:pPr>
        <w:pStyle w:val="a3"/>
        <w:spacing w:before="4"/>
        <w:rPr>
          <w:rFonts w:ascii="Times New Roman"/>
          <w:sz w:val="17"/>
        </w:rPr>
      </w:pPr>
      <w:bookmarkStart w:id="0" w:name="_GoBack"/>
      <w:r>
        <w:lastRenderedPageBreak/>
        <w:pict>
          <v:group id="_x0000_s1045" style="position:absolute;margin-left:609.5pt;margin-top:280pt;width:184.7pt;height:139.25pt;z-index:15733248;mso-position-horizontal-relative:page;mso-position-vertical-relative:page" coordorigin="11460,3931" coordsize="4980,4140">
            <v:rect id="_x0000_s1047" style="position:absolute;left:11460;top:3931;width:4980;height:414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581;top:4008;width:4741;height:3986">
              <v:imagedata r:id="rId5" o:title=""/>
            </v:shape>
            <w10:wrap anchorx="page" anchory="page"/>
          </v:group>
        </w:pict>
      </w:r>
      <w:bookmarkEnd w:id="0"/>
      <w:r>
        <w:pict>
          <v:group id="_x0000_s1059" style="position:absolute;margin-left:573.45pt;margin-top:134.45pt;width:249.45pt;height:132.45pt;z-index:15731712;mso-position-horizontal-relative:page;mso-position-vertical-relative:page" coordorigin="11491,1606" coordsize="4995,2084">
            <v:rect id="_x0000_s1061" style="position:absolute;left:11491;top:1605;width:4995;height:2084" stroked="f"/>
            <v:shape id="_x0000_s1060" type="#_x0000_t202" style="position:absolute;left:11612;top:1682;width:4756;height:1907" fillcolor="#eaf0dd" stroked="f">
              <v:textbox inset="0,0,0,0">
                <w:txbxContent>
                  <w:p w:rsidR="007F69E7" w:rsidRDefault="005B7DF9">
                    <w:pPr>
                      <w:spacing w:line="276" w:lineRule="auto"/>
                      <w:ind w:left="112" w:right="115"/>
                      <w:jc w:val="center"/>
                      <w:rPr>
                        <w:rFonts w:ascii="Times New Roman" w:hAnsi="Times New Roman"/>
                        <w:i/>
                        <w:sz w:val="36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Рекомендации для родителей</w:t>
                    </w:r>
                    <w:r>
                      <w:rPr>
                        <w:rFonts w:ascii="Times New Roman" w:hAnsi="Times New Roman"/>
                        <w:i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по снижению страха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темноты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у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детей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среднего</w:t>
                    </w:r>
                  </w:p>
                  <w:p w:rsidR="007F69E7" w:rsidRDefault="005B7DF9">
                    <w:pPr>
                      <w:ind w:left="112" w:right="112"/>
                      <w:jc w:val="center"/>
                      <w:rPr>
                        <w:rFonts w:ascii="Times New Roman" w:hAnsi="Times New Roman"/>
                        <w:i/>
                        <w:sz w:val="36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дошкольного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возраста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6" style="position:absolute;margin-left:570.25pt;margin-top:9pt;width:255pt;height:118.6pt;z-index:15732224;mso-position-horizontal-relative:page;mso-position-vertical-relative:page" coordorigin="11405,180" coordsize="5100,944">
            <v:rect id="_x0000_s1058" style="position:absolute;left:11404;top:180;width:5100;height:944" stroked="f"/>
            <v:shape id="_x0000_s1057" type="#_x0000_t202" style="position:absolute;left:11526;top:256;width:4861;height:742" fillcolor="#eaf0dd" stroked="f">
              <v:textbox inset="0,0,0,0">
                <w:txbxContent>
                  <w:p w:rsidR="005B7DF9" w:rsidRDefault="005B7DF9" w:rsidP="005B7DF9">
                    <w:pPr>
                      <w:pStyle w:val="1"/>
                      <w:shd w:val="clear" w:color="auto" w:fill="FFFFFF"/>
                      <w:spacing w:line="390" w:lineRule="atLeast"/>
                      <w:ind w:left="-15"/>
                      <w:rPr>
                        <w:rFonts w:ascii="Arial" w:hAnsi="Arial" w:cs="Arial"/>
                        <w:color w:val="241D19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241D19"/>
                        <w:shd w:val="clear" w:color="auto" w:fill="FFFFFF"/>
                      </w:rPr>
                      <w:t>ГБОУ</w:t>
                    </w:r>
                    <w:r>
                      <w:rPr>
                        <w:rFonts w:ascii="Arial" w:hAnsi="Arial" w:cs="Arial"/>
                        <w:color w:val="241D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41D19"/>
                        <w:shd w:val="clear" w:color="auto" w:fill="FFFFFF"/>
                      </w:rPr>
                      <w:t>«</w:t>
                    </w:r>
                    <w:proofErr w:type="gramStart"/>
                    <w:r>
                      <w:rPr>
                        <w:rFonts w:ascii="Arial" w:hAnsi="Arial" w:cs="Arial"/>
                        <w:color w:val="241D19"/>
                        <w:shd w:val="clear" w:color="auto" w:fill="FFFFFF"/>
                      </w:rPr>
                      <w:t xml:space="preserve">КРОЦ»   </w:t>
                    </w:r>
                    <w:proofErr w:type="gramEnd"/>
                    <w:r>
                      <w:rPr>
                        <w:rFonts w:ascii="Arial" w:hAnsi="Arial" w:cs="Arial"/>
                        <w:color w:val="241D19"/>
                        <w:shd w:val="clear" w:color="auto" w:fill="FFFFFF"/>
                      </w:rPr>
                      <w:t xml:space="preserve">                              для детей с нарушениями слуха и зрения. Структурное подразделение </w:t>
                    </w:r>
                  </w:p>
                  <w:p w:rsidR="005B7DF9" w:rsidRPr="007E6CD4" w:rsidRDefault="005B7DF9" w:rsidP="005B7DF9">
                    <w:pPr>
                      <w:pStyle w:val="1"/>
                      <w:shd w:val="clear" w:color="auto" w:fill="FFFFFF"/>
                      <w:spacing w:line="390" w:lineRule="atLeast"/>
                      <w:ind w:left="-15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«РЦ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ППМСп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 xml:space="preserve">» </w:t>
                    </w:r>
                  </w:p>
                  <w:p w:rsidR="007F69E7" w:rsidRDefault="007F69E7">
                    <w:pPr>
                      <w:spacing w:before="47"/>
                      <w:ind w:left="294" w:right="292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7311553</wp:posOffset>
                </wp:positionH>
                <wp:positionV relativeFrom="paragraph">
                  <wp:posOffset>5236298</wp:posOffset>
                </wp:positionV>
                <wp:extent cx="3087232" cy="2018923"/>
                <wp:effectExtent l="0" t="0" r="18415" b="196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232" cy="20189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DF9" w:rsidRDefault="005B7DF9" w:rsidP="005B7DF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B7DF9" w:rsidRPr="005B7DF9" w:rsidRDefault="005B7DF9" w:rsidP="005B7DF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7D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Составитель: педагог-психолог </w:t>
                            </w:r>
                          </w:p>
                          <w:p w:rsidR="005B7DF9" w:rsidRPr="005B7DF9" w:rsidRDefault="005B7DF9" w:rsidP="005B7DF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B7DF9" w:rsidRPr="005B7DF9" w:rsidRDefault="005B7DF9" w:rsidP="005B7DF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5B7D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Хачирова</w:t>
                            </w:r>
                            <w:proofErr w:type="spellEnd"/>
                            <w:r w:rsidRPr="005B7D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Карина Михайловна</w:t>
                            </w:r>
                          </w:p>
                          <w:p w:rsidR="005B7DF9" w:rsidRPr="005B7DF9" w:rsidRDefault="005B7D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B7DF9" w:rsidRDefault="005B7DF9"/>
                          <w:p w:rsidR="005B7DF9" w:rsidRDefault="005B7DF9"/>
                          <w:p w:rsidR="005B7DF9" w:rsidRPr="005B7DF9" w:rsidRDefault="005B7DF9" w:rsidP="005B7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</w:t>
                            </w:r>
                            <w:r w:rsidRPr="005B7D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Владикавказ</w:t>
                            </w:r>
                          </w:p>
                          <w:p w:rsidR="005B7DF9" w:rsidRPr="005B7DF9" w:rsidRDefault="005B7DF9" w:rsidP="005B7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7D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6" type="#_x0000_t202" style="position:absolute;margin-left:575.7pt;margin-top:412.3pt;width:243.1pt;height:158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" fillcolor="#d6e3bc [1302]" strokeweight=".5pt">
                <v:textbox>
                  <w:txbxContent>
                    <w:p w:rsidR="005B7DF9" w:rsidRDefault="005B7DF9" w:rsidP="005B7DF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B7DF9" w:rsidRPr="005B7DF9" w:rsidRDefault="005B7DF9" w:rsidP="005B7DF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7DF9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Составитель: педагог-психолог </w:t>
                      </w:r>
                    </w:p>
                    <w:p w:rsidR="005B7DF9" w:rsidRPr="005B7DF9" w:rsidRDefault="005B7DF9" w:rsidP="005B7DF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B7DF9" w:rsidRPr="005B7DF9" w:rsidRDefault="005B7DF9" w:rsidP="005B7DF9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5B7DF9">
                        <w:rPr>
                          <w:rFonts w:ascii="Times New Roman" w:hAnsi="Times New Roman" w:cs="Times New Roman"/>
                          <w:sz w:val="24"/>
                        </w:rPr>
                        <w:t>Хачирова</w:t>
                      </w:r>
                      <w:proofErr w:type="spellEnd"/>
                      <w:r w:rsidRPr="005B7DF9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Карина Михайловна</w:t>
                      </w:r>
                    </w:p>
                    <w:p w:rsidR="005B7DF9" w:rsidRPr="005B7DF9" w:rsidRDefault="005B7DF9">
                      <w:pPr>
                        <w:rPr>
                          <w:sz w:val="20"/>
                        </w:rPr>
                      </w:pPr>
                    </w:p>
                    <w:p w:rsidR="005B7DF9" w:rsidRDefault="005B7DF9"/>
                    <w:p w:rsidR="005B7DF9" w:rsidRDefault="005B7DF9"/>
                    <w:p w:rsidR="005B7DF9" w:rsidRPr="005B7DF9" w:rsidRDefault="005B7DF9" w:rsidP="005B7D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</w:t>
                      </w:r>
                      <w:r w:rsidRPr="005B7DF9">
                        <w:rPr>
                          <w:rFonts w:ascii="Times New Roman" w:hAnsi="Times New Roman" w:cs="Times New Roman"/>
                          <w:sz w:val="24"/>
                        </w:rPr>
                        <w:t>. Владикавказ</w:t>
                      </w:r>
                    </w:p>
                    <w:p w:rsidR="005B7DF9" w:rsidRPr="005B7DF9" w:rsidRDefault="005B7DF9" w:rsidP="005B7D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7DF9">
                        <w:rPr>
                          <w:rFonts w:ascii="Times New Roman" w:hAnsi="Times New Roman" w:cs="Times New Roman"/>
                          <w:sz w:val="24"/>
                        </w:rPr>
                        <w:t>2023 г.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group id="_x0000_s1029" style="position:absolute;margin-left:292.55pt;margin-top:19.4pt;width:255.75pt;height:560.3pt;z-index:15733760;mso-position-horizontal-relative:page;mso-position-vertical-relative:page" coordorigin="5851,346" coordsize="5115,11206">
            <v:rect id="_x0000_s1044" style="position:absolute;left:5851;top:345;width:5115;height:11206" stroked="f"/>
            <v:shape id="_x0000_s1043" type="#_x0000_t202" style="position:absolute;left:6001;top:426;width:4835;height:1790" filled="f" stroked="f">
              <v:textbox inset="0,0,0,0">
                <w:txbxContent>
                  <w:p w:rsidR="007F69E7" w:rsidRDefault="005B7DF9">
                    <w:pPr>
                      <w:spacing w:line="242" w:lineRule="auto"/>
                      <w:ind w:right="18"/>
                      <w:jc w:val="both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8.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Перед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сном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необходимо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исключить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сказки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леденящим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душу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содержанием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(«ужастики»),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бурные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игры,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просмотр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ночных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телепередач,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плотную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пищу,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духоту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в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помещении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и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физическое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стеснение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ночью.</w:t>
                    </w:r>
                  </w:p>
                </w:txbxContent>
              </v:textbox>
            </v:shape>
            <v:shape id="_x0000_s1042" type="#_x0000_t202" style="position:absolute;left:6001;top:2527;width:1697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9.Спокойному</w:t>
                    </w:r>
                  </w:p>
                </w:txbxContent>
              </v:textbox>
            </v:shape>
            <v:shape id="_x0000_s1041" type="#_x0000_t202" style="position:absolute;left:8246;top:2527;width:415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сну</w:t>
                    </w:r>
                  </w:p>
                </w:txbxContent>
              </v:textbox>
            </v:shape>
            <v:shape id="_x0000_s1040" type="#_x0000_t202" style="position:absolute;left:9208;top:2527;width:1628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способствуют</w:t>
                    </w:r>
                  </w:p>
                </w:txbxContent>
              </v:textbox>
            </v:shape>
            <v:shape id="_x0000_s1039" type="#_x0000_t202" style="position:absolute;left:6001;top:2824;width:4835;height:1486" filled="f" stroked="f">
              <v:textbox inset="0,0,0,0">
                <w:txbxContent>
                  <w:p w:rsidR="007F69E7" w:rsidRDefault="005B7DF9">
                    <w:pPr>
                      <w:tabs>
                        <w:tab w:val="left" w:pos="1398"/>
                        <w:tab w:val="left" w:pos="2554"/>
                        <w:tab w:val="left" w:pos="3985"/>
                      </w:tabs>
                      <w:spacing w:line="242" w:lineRule="auto"/>
                      <w:ind w:right="18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принятие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ab/>
                      <w:t>водных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ab/>
                      <w:t>процедур,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легкий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массаж,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проветривание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помещения.</w:t>
                    </w:r>
                  </w:p>
                  <w:p w:rsidR="007F69E7" w:rsidRDefault="007F69E7">
                    <w:pPr>
                      <w:spacing w:before="6"/>
                      <w:rPr>
                        <w:rFonts w:ascii="Times New Roman"/>
                        <w:b/>
                        <w:sz w:val="23"/>
                      </w:rPr>
                    </w:pPr>
                  </w:p>
                  <w:p w:rsidR="007F69E7" w:rsidRDefault="005B7DF9">
                    <w:pPr>
                      <w:spacing w:line="247" w:lineRule="auto"/>
                      <w:ind w:right="11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10.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Чем</w:t>
                    </w:r>
                    <w:r>
                      <w:rPr>
                        <w:rFonts w:ascii="Times New Roman" w:hAnsi="Times New Roman"/>
                        <w:spacing w:val="1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более</w:t>
                    </w:r>
                    <w:r>
                      <w:rPr>
                        <w:rFonts w:ascii="Times New Roman" w:hAnsi="Times New Roman"/>
                        <w:spacing w:val="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нервный</w:t>
                    </w:r>
                    <w:r>
                      <w:rPr>
                        <w:rFonts w:ascii="Times New Roman" w:hAnsi="Times New Roman"/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ребенок,</w:t>
                    </w:r>
                    <w:r>
                      <w:rPr>
                        <w:rFonts w:ascii="Times New Roman" w:hAnsi="Times New Roman"/>
                        <w:spacing w:val="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тем</w:t>
                    </w:r>
                    <w:r>
                      <w:rPr>
                        <w:rFonts w:ascii="Times New Roman" w:hAnsi="Times New Roman"/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менее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быстрым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должно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быть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его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пробуждение.</w:t>
                    </w:r>
                  </w:p>
                </w:txbxContent>
              </v:textbox>
            </v:shape>
            <v:shape id="_x0000_s1038" type="#_x0000_t202" style="position:absolute;left:6001;top:4613;width:1616;height:1186" filled="f" stroked="f">
              <v:textbox inset="0,0,0,0">
                <w:txbxContent>
                  <w:p w:rsidR="007F69E7" w:rsidRDefault="005B7DF9">
                    <w:pPr>
                      <w:ind w:right="8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11.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Днем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предоставить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активность</w:t>
                    </w:r>
                    <w:r>
                      <w:rPr>
                        <w:rFonts w:ascii="Times New Roman" w:hAnsi="Times New Roman"/>
                        <w:sz w:val="2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подвижные,</w:t>
                    </w:r>
                  </w:p>
                </w:txbxContent>
              </v:textbox>
            </v:shape>
            <v:shape id="_x0000_s1037" type="#_x0000_t202" style="position:absolute;left:7702;top:4613;width:1568;height:885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ind w:left="12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ребенку</w:t>
                    </w:r>
                  </w:p>
                  <w:p w:rsidR="007F69E7" w:rsidRDefault="005B7DF9">
                    <w:pPr>
                      <w:spacing w:before="6" w:line="296" w:lineRule="exact"/>
                      <w:ind w:left="452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большую</w:t>
                    </w:r>
                  </w:p>
                  <w:p w:rsidR="007F69E7" w:rsidRDefault="005B7DF9">
                    <w:pPr>
                      <w:spacing w:line="296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возможность</w:t>
                    </w:r>
                  </w:p>
                </w:txbxContent>
              </v:textbox>
            </v:shape>
            <v:shape id="_x0000_s1036" type="#_x0000_t202" style="position:absolute;left:9446;top:4613;width:1392;height:592" filled="f" stroked="f">
              <v:textbox inset="0,0,0,0">
                <w:txbxContent>
                  <w:p w:rsidR="007F69E7" w:rsidRDefault="005B7DF9">
                    <w:pPr>
                      <w:spacing w:line="244" w:lineRule="auto"/>
                      <w:ind w:left="361" w:right="6" w:hanging="362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необходимо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игровую</w:t>
                    </w:r>
                  </w:p>
                </w:txbxContent>
              </v:textbox>
            </v:shape>
            <v:shape id="_x0000_s1035" type="#_x0000_t202" style="position:absolute;left:9421;top:5210;width:1012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поиграть</w:t>
                    </w:r>
                  </w:p>
                </w:txbxContent>
              </v:textbox>
            </v:shape>
            <v:shape id="_x0000_s1034" type="#_x0000_t202" style="position:absolute;left:10692;top:5210;width:143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3" type="#_x0000_t202" style="position:absolute;left:7787;top:5511;width:1010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шумные,</w:t>
                    </w:r>
                  </w:p>
                </w:txbxContent>
              </v:textbox>
            </v:shape>
            <v:shape id="_x0000_s1032" type="#_x0000_t202" style="position:absolute;left:9228;top:5511;width:1604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эмоционально</w:t>
                    </w:r>
                  </w:p>
                </w:txbxContent>
              </v:textbox>
            </v:shape>
            <v:shape id="_x0000_s1031" type="#_x0000_t202" style="position:absolute;left:6001;top:5808;width:4838;height:1795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насыщенные</w:t>
                    </w:r>
                    <w:r>
                      <w:rPr>
                        <w:rFonts w:ascii="Times New Roman" w:hAnsi="Times New Roman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игры.</w:t>
                    </w:r>
                  </w:p>
                  <w:p w:rsidR="007F69E7" w:rsidRDefault="007F69E7">
                    <w:pPr>
                      <w:spacing w:before="11"/>
                      <w:rPr>
                        <w:rFonts w:ascii="Times New Roman"/>
                        <w:sz w:val="25"/>
                      </w:rPr>
                    </w:pPr>
                  </w:p>
                  <w:p w:rsidR="007F69E7" w:rsidRDefault="005B7DF9">
                    <w:pPr>
                      <w:tabs>
                        <w:tab w:val="left" w:pos="2170"/>
                        <w:tab w:val="left" w:pos="3084"/>
                      </w:tabs>
                      <w:spacing w:line="242" w:lineRule="auto"/>
                      <w:ind w:right="18"/>
                      <w:jc w:val="both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12.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Снять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проблему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страшных</w:t>
                    </w:r>
                    <w:r>
                      <w:rPr>
                        <w:rFonts w:ascii="Times New Roman" w:hAnsi="Times New Roman"/>
                        <w:spacing w:val="66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снов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помогут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разумно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используемые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системы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физического</w:t>
                    </w:r>
                    <w:r>
                      <w:rPr>
                        <w:rFonts w:ascii="Times New Roman" w:hAnsi="Times New Roman"/>
                        <w:sz w:val="26"/>
                      </w:rPr>
                      <w:tab/>
                      <w:t>и</w:t>
                    </w:r>
                    <w:r>
                      <w:rPr>
                        <w:rFonts w:ascii="Times New Roman" w:hAnsi="Times New Roman"/>
                        <w:sz w:val="26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соматического</w:t>
                    </w:r>
                    <w:r>
                      <w:rPr>
                        <w:rFonts w:ascii="Times New Roman" w:hAnsi="Times New Roman"/>
                        <w:b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оздоровления, закаливания.</w:t>
                    </w:r>
                  </w:p>
                </w:txbxContent>
              </v:textbox>
            </v:shape>
            <v:shape id="_x0000_s1030" type="#_x0000_t202" style="position:absolute;left:6000;top:8534;width:4875;height:2732" strokeweight=".48pt">
              <v:textbox inset="0,0,0,0">
                <w:txbxContent>
                  <w:p w:rsidR="005B7DF9" w:rsidRPr="005B7DF9" w:rsidRDefault="005B7DF9" w:rsidP="005B7DF9">
                    <w:pPr>
                      <w:spacing w:before="36"/>
                      <w:ind w:left="255" w:right="254"/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</w:rPr>
                    </w:pPr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Наш адрес: </w:t>
                    </w:r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362015, г. Владикавказ, ул. Грибоедова, д. 1 (вход с переулка Охотничий)</w:t>
                    </w:r>
                  </w:p>
                  <w:p w:rsidR="005B7DF9" w:rsidRPr="005B7DF9" w:rsidRDefault="005B7DF9" w:rsidP="005B7DF9">
                    <w:pPr>
                      <w:spacing w:before="36"/>
                      <w:ind w:left="255" w:right="25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тел.: </w:t>
                    </w:r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(8672) 55-07-</w:t>
                    </w:r>
                    <w:proofErr w:type="gramStart"/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 xml:space="preserve">62,   </w:t>
                    </w:r>
                    <w:proofErr w:type="gramEnd"/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  55-08-52</w:t>
                    </w:r>
                  </w:p>
                  <w:p w:rsidR="005B7DF9" w:rsidRPr="005B7DF9" w:rsidRDefault="005B7DF9" w:rsidP="005B7DF9">
                    <w:pPr>
                      <w:spacing w:before="36"/>
                      <w:ind w:left="255" w:right="25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Маршрутное </w:t>
                    </w:r>
                    <w:proofErr w:type="gramStart"/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такси:</w:t>
                    </w:r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№</w:t>
                    </w:r>
                    <w:proofErr w:type="gramEnd"/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40, 23, 23а, 30</w:t>
                    </w:r>
                  </w:p>
                  <w:p w:rsidR="005B7DF9" w:rsidRPr="005B7DF9" w:rsidRDefault="005B7DF9" w:rsidP="005B7DF9">
                    <w:pPr>
                      <w:spacing w:before="36"/>
                      <w:ind w:left="255" w:right="25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Трамвайные маршруты: </w:t>
                    </w:r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№2, 5, 9, 10</w:t>
                    </w:r>
                  </w:p>
                  <w:p w:rsidR="005B7DF9" w:rsidRPr="005B7DF9" w:rsidRDefault="005B7DF9" w:rsidP="005B7DF9">
                    <w:pPr>
                      <w:spacing w:before="36"/>
                      <w:ind w:left="255" w:right="254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B7DF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Электронный адрес:</w:t>
                    </w:r>
                    <w:r w:rsidRPr="005B7DF9">
                      <w:rPr>
                        <w:rFonts w:ascii="Times New Roman" w:hAnsi="Times New Roman"/>
                        <w:b/>
                        <w:sz w:val="24"/>
                      </w:rPr>
                      <w:t> internat123@edu15.ru</w:t>
                    </w:r>
                  </w:p>
                  <w:p w:rsidR="007F69E7" w:rsidRDefault="007F69E7">
                    <w:pPr>
                      <w:spacing w:before="36"/>
                      <w:ind w:left="255" w:right="254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rect id="_x0000_s1062" style="position:absolute;margin-left:0;margin-top:0;width:842.05pt;height:595.45pt;z-index:15731200;mso-position-horizontal-relative:page;mso-position-vertical-relative:page" fillcolor="#d5e2bb" stroked="f">
            <w10:wrap anchorx="page" anchory="page"/>
          </v:rect>
        </w:pict>
      </w:r>
      <w:r>
        <w:pict>
          <v:group id="_x0000_s1048" style="position:absolute;margin-left:15pt;margin-top:15pt;width:262.6pt;height:563.3pt;z-index:15732736;mso-position-horizontal-relative:page;mso-position-vertical-relative:page" coordorigin="300,300" coordsize="5252,11266">
            <v:rect id="_x0000_s1055" style="position:absolute;left:300;top:300;width:5252;height:11266" stroked="f"/>
            <v:shape id="_x0000_s1054" type="#_x0000_t202" style="position:absolute;left:448;top:385;width:4971;height:4539" filled="f" stroked="f">
              <v:textbox inset="0,0,0,0">
                <w:txbxContent>
                  <w:p w:rsidR="007F69E7" w:rsidRDefault="005B7DF9">
                    <w:pPr>
                      <w:ind w:left="105" w:right="123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Рекомендации для родителей по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уменьшению ночных страхов у детей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C00000"/>
                        <w:sz w:val="28"/>
                      </w:rPr>
                      <w:t>дошкольного возраста</w:t>
                    </w:r>
                  </w:p>
                  <w:p w:rsidR="007F69E7" w:rsidRDefault="005B7DF9">
                    <w:pPr>
                      <w:numPr>
                        <w:ilvl w:val="0"/>
                        <w:numId w:val="2"/>
                      </w:numPr>
                      <w:tabs>
                        <w:tab w:val="left" w:pos="406"/>
                      </w:tabs>
                      <w:spacing w:line="237" w:lineRule="auto"/>
                      <w:ind w:right="18" w:firstLine="0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Необходимо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уменьшить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количество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дневных страхов, переживаний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у ребенка,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поскольку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сны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это,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прежде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всего,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эмоциональный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отклик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на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события,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происходившие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днем.</w:t>
                    </w:r>
                  </w:p>
                  <w:p w:rsidR="007F69E7" w:rsidRDefault="007F69E7">
                    <w:pPr>
                      <w:spacing w:before="6"/>
                      <w:rPr>
                        <w:rFonts w:ascii="Times New Roman"/>
                        <w:sz w:val="26"/>
                      </w:rPr>
                    </w:pPr>
                  </w:p>
                  <w:p w:rsidR="007F69E7" w:rsidRDefault="005B7DF9">
                    <w:pPr>
                      <w:numPr>
                        <w:ilvl w:val="0"/>
                        <w:numId w:val="2"/>
                      </w:numPr>
                      <w:tabs>
                        <w:tab w:val="left" w:pos="196"/>
                        <w:tab w:val="left" w:pos="3495"/>
                      </w:tabs>
                      <w:spacing w:before="1"/>
                      <w:ind w:right="18" w:firstLine="0"/>
                      <w:jc w:val="both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Способствовать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повышению</w:t>
                    </w:r>
                    <w:r>
                      <w:rPr>
                        <w:rFonts w:ascii="Times New Roman" w:hAnsi="Times New Roman"/>
                        <w:b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уверенности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в себе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ребенка.</w:t>
                    </w:r>
                  </w:p>
                  <w:p w:rsidR="007F69E7" w:rsidRDefault="007F69E7">
                    <w:pPr>
                      <w:spacing w:before="1"/>
                      <w:rPr>
                        <w:rFonts w:ascii="Times New Roman"/>
                        <w:b/>
                        <w:sz w:val="26"/>
                      </w:rPr>
                    </w:pPr>
                  </w:p>
                  <w:p w:rsidR="007F69E7" w:rsidRDefault="005B7DF9">
                    <w:pPr>
                      <w:numPr>
                        <w:ilvl w:val="0"/>
                        <w:numId w:val="2"/>
                      </w:numPr>
                      <w:tabs>
                        <w:tab w:val="left" w:pos="196"/>
                      </w:tabs>
                      <w:spacing w:line="237" w:lineRule="auto"/>
                      <w:ind w:right="18" w:firstLine="0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Наладить хорошие взаимоотношения в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семье,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скорректировать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неправильное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воспитание</w:t>
                    </w:r>
                    <w:r>
                      <w:rPr>
                        <w:rFonts w:ascii="Times New Roman" w:hAnsi="Times New Roman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нейтрализовать</w:t>
                    </w:r>
                    <w:r>
                      <w:rPr>
                        <w:rFonts w:ascii="Times New Roman" w:hAnsi="Times New Roman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конфликты.</w:t>
                    </w:r>
                  </w:p>
                </w:txbxContent>
              </v:textbox>
            </v:shape>
            <v:shape id="_x0000_s1053" type="#_x0000_t202" style="position:absolute;left:448;top:5242;width:532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4.Не</w:t>
                    </w:r>
                  </w:p>
                </w:txbxContent>
              </v:textbox>
            </v:shape>
            <v:shape id="_x0000_s1052" type="#_x0000_t202" style="position:absolute;left:1634;top:5242;width:1230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втягивать</w:t>
                    </w:r>
                  </w:p>
                </w:txbxContent>
              </v:textbox>
            </v:shape>
            <v:shape id="_x0000_s1051" type="#_x0000_t202" style="position:absolute;left:3521;top:5242;width:952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ребенка</w:t>
                    </w:r>
                  </w:p>
                </w:txbxContent>
              </v:textbox>
            </v:shape>
            <v:shape id="_x0000_s1050" type="#_x0000_t202" style="position:absolute;left:5129;top:5242;width:291;height:288" filled="f" stroked="f">
              <v:textbox inset="0,0,0,0">
                <w:txbxContent>
                  <w:p w:rsidR="007F69E7" w:rsidRDefault="005B7DF9">
                    <w:pPr>
                      <w:spacing w:line="287" w:lineRule="exact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во</w:t>
                    </w:r>
                  </w:p>
                </w:txbxContent>
              </v:textbox>
            </v:shape>
            <v:shape id="_x0000_s1049" type="#_x0000_t202" style="position:absolute;left:448;top:5535;width:4975;height:5081" filled="f" stroked="f">
              <v:textbox inset="0,0,0,0">
                <w:txbxContent>
                  <w:p w:rsidR="007F69E7" w:rsidRDefault="005B7DF9">
                    <w:pPr>
                      <w:ind w:right="22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внутрисемейные конфликты,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никогда не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выяснять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отношения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в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семье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при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спящем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ребенке.</w:t>
                    </w:r>
                  </w:p>
                  <w:p w:rsidR="007F69E7" w:rsidRDefault="007F69E7">
                    <w:pPr>
                      <w:spacing w:before="2"/>
                      <w:rPr>
                        <w:rFonts w:ascii="Times New Roman"/>
                        <w:sz w:val="26"/>
                      </w:rPr>
                    </w:pPr>
                  </w:p>
                  <w:p w:rsidR="007F69E7" w:rsidRDefault="005B7DF9">
                    <w:pPr>
                      <w:numPr>
                        <w:ilvl w:val="0"/>
                        <w:numId w:val="1"/>
                      </w:numPr>
                      <w:tabs>
                        <w:tab w:val="left" w:pos="196"/>
                      </w:tabs>
                      <w:spacing w:line="232" w:lineRule="auto"/>
                      <w:ind w:right="23" w:firstLine="0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Родителям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устранить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собственные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невротические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проблемы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состояния.</w:t>
                    </w:r>
                  </w:p>
                  <w:p w:rsidR="007F69E7" w:rsidRDefault="007F69E7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7F69E7" w:rsidRDefault="005B7DF9">
                    <w:pPr>
                      <w:numPr>
                        <w:ilvl w:val="0"/>
                        <w:numId w:val="1"/>
                      </w:numPr>
                      <w:tabs>
                        <w:tab w:val="left" w:pos="196"/>
                      </w:tabs>
                      <w:ind w:right="21" w:firstLine="0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 xml:space="preserve">При наличии страшных снов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не следует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читать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мораль</w:t>
                    </w:r>
                    <w:r>
                      <w:rPr>
                        <w:rFonts w:ascii="Times New Roman" w:hAnsi="Times New Roman"/>
                        <w:sz w:val="2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стыдить,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отправлять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ребенка</w:t>
                    </w:r>
                    <w:r>
                      <w:rPr>
                        <w:rFonts w:ascii="Times New Roman" w:hAnsi="Times New Roman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спать</w:t>
                    </w:r>
                    <w:r>
                      <w:rPr>
                        <w:rFonts w:ascii="Times New Roman" w:hAnsi="Times New Roman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одного</w:t>
                    </w:r>
                    <w:r>
                      <w:rPr>
                        <w:rFonts w:ascii="Times New Roman" w:hAnsi="Times New Roman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в</w:t>
                    </w:r>
                    <w:r>
                      <w:rPr>
                        <w:rFonts w:ascii="Times New Roman" w:hAnsi="Times New Roman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темную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комнату.</w:t>
                    </w:r>
                  </w:p>
                  <w:p w:rsidR="007F69E7" w:rsidRDefault="007F69E7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7F69E7" w:rsidRDefault="005B7DF9">
                    <w:pPr>
                      <w:numPr>
                        <w:ilvl w:val="0"/>
                        <w:numId w:val="1"/>
                      </w:numPr>
                      <w:tabs>
                        <w:tab w:val="left" w:pos="196"/>
                      </w:tabs>
                      <w:spacing w:line="242" w:lineRule="auto"/>
                      <w:ind w:right="18" w:firstLine="0"/>
                      <w:jc w:val="both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При постоянно повторяющихся страшных</w:t>
                    </w:r>
                    <w:r>
                      <w:rPr>
                        <w:rFonts w:ascii="Times New Roman" w:hAnsi="Times New Roman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снах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необходима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квалифицированная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помощь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психолога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или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врача-</w:t>
                    </w:r>
                    <w:r>
                      <w:rPr>
                        <w:rFonts w:ascii="Times New Roman" w:hAnsi="Times New Roman"/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 xml:space="preserve">психотерапевта,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а пока лучше приблизить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кровать ребенка к своей или спать вместе с</w:t>
                    </w:r>
                    <w:r>
                      <w:rPr>
                        <w:rFonts w:ascii="Times New Roman" w:hAnsi="Times New Roman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ним.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F69E7">
      <w:pgSz w:w="16840" w:h="11910" w:orient="landscape"/>
      <w:pgMar w:top="180" w:right="1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5BC8"/>
    <w:multiLevelType w:val="hybridMultilevel"/>
    <w:tmpl w:val="B9B4B35C"/>
    <w:lvl w:ilvl="0" w:tplc="84FAD830">
      <w:start w:val="1"/>
      <w:numFmt w:val="decimal"/>
      <w:lvlText w:val="%1."/>
      <w:lvlJc w:val="left"/>
      <w:pPr>
        <w:ind w:left="0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BA8F7A6">
      <w:numFmt w:val="bullet"/>
      <w:lvlText w:val="•"/>
      <w:lvlJc w:val="left"/>
      <w:pPr>
        <w:ind w:left="497" w:hanging="406"/>
      </w:pPr>
      <w:rPr>
        <w:rFonts w:hint="default"/>
        <w:lang w:val="ru-RU" w:eastAsia="en-US" w:bidi="ar-SA"/>
      </w:rPr>
    </w:lvl>
    <w:lvl w:ilvl="2" w:tplc="3C0E5258">
      <w:numFmt w:val="bullet"/>
      <w:lvlText w:val="•"/>
      <w:lvlJc w:val="left"/>
      <w:pPr>
        <w:ind w:left="994" w:hanging="406"/>
      </w:pPr>
      <w:rPr>
        <w:rFonts w:hint="default"/>
        <w:lang w:val="ru-RU" w:eastAsia="en-US" w:bidi="ar-SA"/>
      </w:rPr>
    </w:lvl>
    <w:lvl w:ilvl="3" w:tplc="649E7CD6">
      <w:numFmt w:val="bullet"/>
      <w:lvlText w:val="•"/>
      <w:lvlJc w:val="left"/>
      <w:pPr>
        <w:ind w:left="1491" w:hanging="406"/>
      </w:pPr>
      <w:rPr>
        <w:rFonts w:hint="default"/>
        <w:lang w:val="ru-RU" w:eastAsia="en-US" w:bidi="ar-SA"/>
      </w:rPr>
    </w:lvl>
    <w:lvl w:ilvl="4" w:tplc="847290EA">
      <w:numFmt w:val="bullet"/>
      <w:lvlText w:val="•"/>
      <w:lvlJc w:val="left"/>
      <w:pPr>
        <w:ind w:left="1988" w:hanging="406"/>
      </w:pPr>
      <w:rPr>
        <w:rFonts w:hint="default"/>
        <w:lang w:val="ru-RU" w:eastAsia="en-US" w:bidi="ar-SA"/>
      </w:rPr>
    </w:lvl>
    <w:lvl w:ilvl="5" w:tplc="CFDCE2BE">
      <w:numFmt w:val="bullet"/>
      <w:lvlText w:val="•"/>
      <w:lvlJc w:val="left"/>
      <w:pPr>
        <w:ind w:left="2485" w:hanging="406"/>
      </w:pPr>
      <w:rPr>
        <w:rFonts w:hint="default"/>
        <w:lang w:val="ru-RU" w:eastAsia="en-US" w:bidi="ar-SA"/>
      </w:rPr>
    </w:lvl>
    <w:lvl w:ilvl="6" w:tplc="2466B090">
      <w:numFmt w:val="bullet"/>
      <w:lvlText w:val="•"/>
      <w:lvlJc w:val="left"/>
      <w:pPr>
        <w:ind w:left="2982" w:hanging="406"/>
      </w:pPr>
      <w:rPr>
        <w:rFonts w:hint="default"/>
        <w:lang w:val="ru-RU" w:eastAsia="en-US" w:bidi="ar-SA"/>
      </w:rPr>
    </w:lvl>
    <w:lvl w:ilvl="7" w:tplc="08E6A510">
      <w:numFmt w:val="bullet"/>
      <w:lvlText w:val="•"/>
      <w:lvlJc w:val="left"/>
      <w:pPr>
        <w:ind w:left="3479" w:hanging="406"/>
      </w:pPr>
      <w:rPr>
        <w:rFonts w:hint="default"/>
        <w:lang w:val="ru-RU" w:eastAsia="en-US" w:bidi="ar-SA"/>
      </w:rPr>
    </w:lvl>
    <w:lvl w:ilvl="8" w:tplc="033C4DD8">
      <w:numFmt w:val="bullet"/>
      <w:lvlText w:val="•"/>
      <w:lvlJc w:val="left"/>
      <w:pPr>
        <w:ind w:left="3976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75D0719F"/>
    <w:multiLevelType w:val="hybridMultilevel"/>
    <w:tmpl w:val="81DA0CE8"/>
    <w:lvl w:ilvl="0" w:tplc="947E1578">
      <w:start w:val="5"/>
      <w:numFmt w:val="decimal"/>
      <w:lvlText w:val="%1."/>
      <w:lvlJc w:val="left"/>
      <w:pPr>
        <w:ind w:left="0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E7E52B6">
      <w:numFmt w:val="bullet"/>
      <w:lvlText w:val="•"/>
      <w:lvlJc w:val="left"/>
      <w:pPr>
        <w:ind w:left="497" w:hanging="196"/>
      </w:pPr>
      <w:rPr>
        <w:rFonts w:hint="default"/>
        <w:lang w:val="ru-RU" w:eastAsia="en-US" w:bidi="ar-SA"/>
      </w:rPr>
    </w:lvl>
    <w:lvl w:ilvl="2" w:tplc="8A92866A">
      <w:numFmt w:val="bullet"/>
      <w:lvlText w:val="•"/>
      <w:lvlJc w:val="left"/>
      <w:pPr>
        <w:ind w:left="994" w:hanging="196"/>
      </w:pPr>
      <w:rPr>
        <w:rFonts w:hint="default"/>
        <w:lang w:val="ru-RU" w:eastAsia="en-US" w:bidi="ar-SA"/>
      </w:rPr>
    </w:lvl>
    <w:lvl w:ilvl="3" w:tplc="016A8682">
      <w:numFmt w:val="bullet"/>
      <w:lvlText w:val="•"/>
      <w:lvlJc w:val="left"/>
      <w:pPr>
        <w:ind w:left="1492" w:hanging="196"/>
      </w:pPr>
      <w:rPr>
        <w:rFonts w:hint="default"/>
        <w:lang w:val="ru-RU" w:eastAsia="en-US" w:bidi="ar-SA"/>
      </w:rPr>
    </w:lvl>
    <w:lvl w:ilvl="4" w:tplc="AF2EF9A6">
      <w:numFmt w:val="bullet"/>
      <w:lvlText w:val="•"/>
      <w:lvlJc w:val="left"/>
      <w:pPr>
        <w:ind w:left="1989" w:hanging="196"/>
      </w:pPr>
      <w:rPr>
        <w:rFonts w:hint="default"/>
        <w:lang w:val="ru-RU" w:eastAsia="en-US" w:bidi="ar-SA"/>
      </w:rPr>
    </w:lvl>
    <w:lvl w:ilvl="5" w:tplc="0C2C5878">
      <w:numFmt w:val="bullet"/>
      <w:lvlText w:val="•"/>
      <w:lvlJc w:val="left"/>
      <w:pPr>
        <w:ind w:left="2487" w:hanging="196"/>
      </w:pPr>
      <w:rPr>
        <w:rFonts w:hint="default"/>
        <w:lang w:val="ru-RU" w:eastAsia="en-US" w:bidi="ar-SA"/>
      </w:rPr>
    </w:lvl>
    <w:lvl w:ilvl="6" w:tplc="73B8B37E">
      <w:numFmt w:val="bullet"/>
      <w:lvlText w:val="•"/>
      <w:lvlJc w:val="left"/>
      <w:pPr>
        <w:ind w:left="2984" w:hanging="196"/>
      </w:pPr>
      <w:rPr>
        <w:rFonts w:hint="default"/>
        <w:lang w:val="ru-RU" w:eastAsia="en-US" w:bidi="ar-SA"/>
      </w:rPr>
    </w:lvl>
    <w:lvl w:ilvl="7" w:tplc="88EEB7AC">
      <w:numFmt w:val="bullet"/>
      <w:lvlText w:val="•"/>
      <w:lvlJc w:val="left"/>
      <w:pPr>
        <w:ind w:left="3482" w:hanging="196"/>
      </w:pPr>
      <w:rPr>
        <w:rFonts w:hint="default"/>
        <w:lang w:val="ru-RU" w:eastAsia="en-US" w:bidi="ar-SA"/>
      </w:rPr>
    </w:lvl>
    <w:lvl w:ilvl="8" w:tplc="B8F0680A">
      <w:numFmt w:val="bullet"/>
      <w:lvlText w:val="•"/>
      <w:lvlJc w:val="left"/>
      <w:pPr>
        <w:ind w:left="3979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69E7"/>
    <w:rsid w:val="005B7DF9"/>
    <w:rsid w:val="007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43116291"/>
  <w15:docId w15:val="{EFB4A8CA-813F-4D5E-B6A0-072218D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1"/>
    <w:qFormat/>
    <w:rsid w:val="005B7DF9"/>
    <w:pPr>
      <w:ind w:left="45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B7DF9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Lenovo</cp:lastModifiedBy>
  <cp:revision>2</cp:revision>
  <dcterms:created xsi:type="dcterms:W3CDTF">2023-12-16T15:37:00Z</dcterms:created>
  <dcterms:modified xsi:type="dcterms:W3CDTF">2023-12-16T15:56:00Z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2023-12-16T00:00:00Z</vt:filetime>
  </property>
</Properties>
</file>