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E80A" w14:textId="77777777" w:rsidR="00C1535F" w:rsidRPr="0099155D" w:rsidRDefault="00C1535F" w:rsidP="001340C3">
      <w:pPr>
        <w:shd w:val="clear" w:color="auto" w:fill="FFFFFF"/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</w:pPr>
      <w:r w:rsidRPr="0099155D">
        <w:rPr>
          <w:rFonts w:ascii="Monotype Corsiva" w:eastAsia="Times New Roman" w:hAnsi="Monotype Corsiva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Методы и средства развития коммуникативных навыков у детей</w:t>
      </w:r>
    </w:p>
    <w:p w14:paraId="42BC88AC" w14:textId="77777777" w:rsidR="00C1535F" w:rsidRPr="0099155D" w:rsidRDefault="00D43A1A" w:rsidP="001340C3">
      <w:pPr>
        <w:shd w:val="clear" w:color="auto" w:fill="FFFFFF"/>
        <w:spacing w:after="0" w:line="36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548DD4" w:themeColor="text2" w:themeTint="99"/>
          <w:sz w:val="36"/>
          <w:szCs w:val="36"/>
          <w:lang w:eastAsia="ru-RU"/>
        </w:rPr>
      </w:pPr>
      <w:r w:rsidRPr="0099155D">
        <w:rPr>
          <w:rFonts w:ascii="Monotype Corsiva" w:eastAsia="Times New Roman" w:hAnsi="Monotype Corsiva" w:cs="Times New Roman"/>
          <w:b/>
          <w:bCs/>
          <w:color w:val="548DD4" w:themeColor="text2" w:themeTint="99"/>
          <w:sz w:val="36"/>
          <w:szCs w:val="36"/>
          <w:lang w:eastAsia="ru-RU"/>
        </w:rPr>
        <w:t>Рекомендации</w:t>
      </w:r>
      <w:r w:rsidR="00C1535F" w:rsidRPr="0099155D">
        <w:rPr>
          <w:rFonts w:ascii="Monotype Corsiva" w:eastAsia="Times New Roman" w:hAnsi="Monotype Corsiva" w:cs="Times New Roman"/>
          <w:b/>
          <w:bCs/>
          <w:color w:val="548DD4" w:themeColor="text2" w:themeTint="99"/>
          <w:sz w:val="36"/>
          <w:szCs w:val="36"/>
          <w:lang w:eastAsia="ru-RU"/>
        </w:rPr>
        <w:t xml:space="preserve"> родителям</w:t>
      </w:r>
    </w:p>
    <w:p w14:paraId="55D3FB6F" w14:textId="77777777" w:rsidR="00C1535F" w:rsidRPr="004F7004" w:rsidRDefault="00C1535F" w:rsidP="006A4F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Эти рекомендации для родителей могут показаться слишком простыми и даже обыденными. Но именно эти несложные повседневные занятия — ключ к развитию навыков общения:</w:t>
      </w:r>
    </w:p>
    <w:p w14:paraId="4061C012" w14:textId="77777777" w:rsidR="00C1535F" w:rsidRPr="004F7004" w:rsidRDefault="00C1535F" w:rsidP="001340C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A76D08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>Искренний интерес к жизни ребёнка.</w:t>
      </w: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Полезно регулярно задавать сыну или дочери вопросы о прожитом дне. Важно поощрять желание рассказывать всё в подробностях. Также нужно обсуждать спорные ситуации, которые вызвали у детей затруднение или непонимание.</w:t>
      </w:r>
    </w:p>
    <w:p w14:paraId="011237DA" w14:textId="77777777" w:rsidR="00C1535F" w:rsidRPr="004F7004" w:rsidRDefault="00C1535F" w:rsidP="001340C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Альтернатива словам. Помимо вербального (словесного) общения, полезно практиковать умение разговаривать на языке тела. Дети должны усвоить, что свои желания, эмоции, чувства и настроение можно передать позой, мимикой, жестами.</w:t>
      </w:r>
    </w:p>
    <w:p w14:paraId="32F55A59" w14:textId="77777777" w:rsidR="00C1535F" w:rsidRPr="004F7004" w:rsidRDefault="00C1535F" w:rsidP="001340C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A76D08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>Обратная связь.</w:t>
      </w: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Не стоит общаться исключительно в режиме интервью. Родителям также полезно рассказывать детям, как прошёл их день.</w:t>
      </w:r>
    </w:p>
    <w:p w14:paraId="0997CBFF" w14:textId="77777777" w:rsidR="00C1535F" w:rsidRPr="004F7004" w:rsidRDefault="00C1535F" w:rsidP="001340C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A76D08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>Позиция здорового невмешательства.</w:t>
      </w: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Психологи рекомендуют вмешиваться в детские конфликты только в самом крайнем случае. Решая проблемы со сверстниками самостоятельно, дети учатся находить выход из сложных ситуаций, попутно повышая уровень коммуникации.</w:t>
      </w:r>
    </w:p>
    <w:p w14:paraId="1F79B571" w14:textId="77777777" w:rsidR="00C1535F" w:rsidRPr="004F7004" w:rsidRDefault="00C1535F" w:rsidP="001340C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A76D08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>Учитывать мнение ребенка.</w:t>
      </w: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Хорошо, если малыш научиться рассуждать о своих чувствах, размышлять о них. Поэтому свои ежедневные решения он может и должен взвешивать. Для этого можно задавать вопросы типа: «Чем бы могли заняться сегодня?», «Что будем готовить на ужин?» и т.д.</w:t>
      </w:r>
    </w:p>
    <w:p w14:paraId="1B3269EF" w14:textId="77777777" w:rsidR="00C1535F" w:rsidRPr="004F7004" w:rsidRDefault="00C1535F" w:rsidP="006A4F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Ещё одно занятие, которое способствует развитию навыков общения — совместное чтение и обсуждение книг. Не стоит расстраиваться, если ребёнок регулярно выбирает одно и то же произведение. Так маленький </w:t>
      </w:r>
      <w:r w:rsidRPr="004F7004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lastRenderedPageBreak/>
        <w:t>человек научится понимать действия героев, давать оценку их поведению. Родители могут задавать наводящие вопросы, подталкивать детей к рассуждениям.</w:t>
      </w:r>
    </w:p>
    <w:p w14:paraId="7816C8A8" w14:textId="77777777" w:rsidR="003D278B" w:rsidRDefault="003D278B" w:rsidP="001340C3">
      <w:pPr>
        <w:spacing w:after="0" w:line="360" w:lineRule="auto"/>
      </w:pPr>
    </w:p>
    <w:p w14:paraId="1D1CBA86" w14:textId="77777777" w:rsidR="00A76D08" w:rsidRDefault="00A76D08" w:rsidP="001340C3">
      <w:pPr>
        <w:spacing w:after="0" w:line="360" w:lineRule="auto"/>
      </w:pPr>
    </w:p>
    <w:p w14:paraId="722C6EAF" w14:textId="126B59F6" w:rsidR="00A76D08" w:rsidRDefault="00A76D08" w:rsidP="001340C3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9F1EC5" wp14:editId="4C6C3452">
            <wp:extent cx="5788550" cy="3820257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_event_12878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590" cy="381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E1F2" w14:textId="74F6E7DD" w:rsidR="006A4F3F" w:rsidRDefault="006A4F3F" w:rsidP="006A4F3F">
      <w:pPr>
        <w:rPr>
          <w:noProof/>
          <w:lang w:eastAsia="ru-RU"/>
        </w:rPr>
      </w:pPr>
    </w:p>
    <w:p w14:paraId="3F29F927" w14:textId="2752EE9F" w:rsidR="006A4F3F" w:rsidRPr="006A4F3F" w:rsidRDefault="006A4F3F" w:rsidP="006A4F3F">
      <w:pPr>
        <w:tabs>
          <w:tab w:val="left" w:pos="8160"/>
        </w:tabs>
        <w:jc w:val="right"/>
      </w:pPr>
      <w:proofErr w:type="spellStart"/>
      <w:r>
        <w:t>М.Б.Гусалова</w:t>
      </w:r>
      <w:proofErr w:type="spellEnd"/>
    </w:p>
    <w:sectPr w:rsidR="006A4F3F" w:rsidRPr="006A4F3F" w:rsidSect="00A76D0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0478C"/>
    <w:multiLevelType w:val="multilevel"/>
    <w:tmpl w:val="244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80"/>
    <w:rsid w:val="001340C3"/>
    <w:rsid w:val="003B2080"/>
    <w:rsid w:val="003D278B"/>
    <w:rsid w:val="006A4F3F"/>
    <w:rsid w:val="0099155D"/>
    <w:rsid w:val="00A76D08"/>
    <w:rsid w:val="00C1535F"/>
    <w:rsid w:val="00C44CEC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8475"/>
  <w15:docId w15:val="{79EC029A-5496-47D5-B572-36F3E40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3</cp:revision>
  <dcterms:created xsi:type="dcterms:W3CDTF">2023-05-17T18:35:00Z</dcterms:created>
  <dcterms:modified xsi:type="dcterms:W3CDTF">2023-05-18T08:58:00Z</dcterms:modified>
</cp:coreProperties>
</file>