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766" w:rsidRPr="00BD7D7A" w:rsidRDefault="002B2766" w:rsidP="006A0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D7A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2B2766" w:rsidRDefault="002B2766" w:rsidP="006A0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6A007A">
        <w:rPr>
          <w:rFonts w:ascii="Times New Roman" w:hAnsi="Times New Roman" w:cs="Times New Roman"/>
          <w:b/>
          <w:sz w:val="28"/>
          <w:szCs w:val="28"/>
        </w:rPr>
        <w:t>с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раннего возраста дома.</w:t>
      </w:r>
    </w:p>
    <w:p w:rsidR="000C47AB" w:rsidRPr="002B2766" w:rsidRDefault="002B2766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(Игры с водой и крупами)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Все мамы знают, что у детей нужно развивать мелкую моторику рук, т.е. способность выполнять мелкие и точные движения кистями и пальцами рук и ног. Развитие мелкой моторики играет важную роль для общего развития любого ребенка, но особенно для ребёнка с ограниченными возможностями здоровья, т.к. она связана с нервной системой, зрением, вниманием, памятью, восприятием и речью ребенка. Мелкая моторика непосредственно влияет на ловкость рук, на почерк, который сформируется в дальнейшем, на скорость реакции ребенка.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По особенностям развития мелкой моторики ребенка в дальнейшем судят о готовности его к обучению в образовательном учреждении. Если все в порядке, то ребенок подготовлен к обучению письму, умеет логически мыслить и рассуждать, имеет хорошую память, концентрацию, внимание и воображение, связную речь.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766">
        <w:rPr>
          <w:rFonts w:ascii="Times New Roman" w:hAnsi="Times New Roman" w:cs="Times New Roman"/>
          <w:i/>
          <w:sz w:val="28"/>
          <w:szCs w:val="28"/>
        </w:rPr>
        <w:t>Игры с крупами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Крупа – это не только ценный пищевой продукт, но и отличный и не очень дорогой материал для игр с детьми от года. Занятия с различными видами круп развивают осязание детей, мелкую моторику, стимулируют процесс их речевого и умственного развития.</w:t>
      </w:r>
    </w:p>
    <w:p w:rsidR="002B2766" w:rsidRDefault="002B2766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Прячем ручки.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Возьмите большую миску, высыпьте в нее крупу — гречку, рис или пшено, опустите в нее руки и пошевелите пальцами. Малыш непременно захочет присоединиться. Можно играть в прятки с ручками: «Где мои ручки? Спрятались. Давай и твои ручки спрячем?!». Спрятать можно не только ручки, но и игрушки, различные предметы, крупную фасоль.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Творчество. Рисование.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Возьмите поднос и крупу на которой будете рисовать (для рисования хорошо подойдет манка, кукурузная крупа, соль, но также можно взять рис и гречку), равномерным слоем рассыпьте крупу по подносу. Можно рисовать! Покажите, как действовать (проведите несколько линий), предложите то же самое сделать ребенку.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Покажите малышу, как брать крупу – тремя пальцами, щепоткой!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На подносе можно рисовать дорожки, предложите малышу пройти пальчиками по этой дорожке. Для детей постарше можно рисовать лабиринты, придумывать к ним сюжеты.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Нарисуйте основные фигуры – круг, квадрат, треугольник, овал!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lastRenderedPageBreak/>
        <w:t>Воспринимайте, принимайте и любите ребёнка таким, какой он есть и получайте удовольствие от времени, проведённого вместе!!!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766">
        <w:rPr>
          <w:rFonts w:ascii="Times New Roman" w:hAnsi="Times New Roman" w:cs="Times New Roman"/>
          <w:i/>
          <w:sz w:val="28"/>
          <w:szCs w:val="28"/>
        </w:rPr>
        <w:t>Игры с водой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Игры с водой имеют огромное значение для развития ребёнка, особенно если это ребёнок с ограниченными возможностями здоровья. Простые игры с водой помогут решить следующие задачи: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— познакомить детей со свойствами воды (прозрачная, чистая, течет, льется, капает);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— развивать тактильные ощущения (сухое-мокрое, легкое-тяжелое);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— развивать познавательно-исследовательскую деятельность (почему мы видим свои ручки под водой? сначала губка была легкой, а потом стала тяжелой, почему?);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— поддерживать интерес к совместным играм; формировать умение играть вместе с другими детьми;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— обогащать и активизировать словарный запас детей (плывет, цветная, прозрачная, кораблик, отжимаю);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— развивать свободное общение детей и взрослых;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— формировать связную речь;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— закаливать организма ребенка;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Для игр с водой пригодятся тарелки и чашки разных размеров и форм, бутылки, тазики, форма для льда, а проще говоря, все, во что можно налить жидкость, а также хорошее настроение и позитивный настрой на уборку после веселых занятий.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Бассейн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Налейте таз с водой, это будет бассейн для кукол. Приготовьте пластмассовых пупсиков, пустите пупсиков в «бассейн»: «Вот наши куколки пришли в бассейн. Какой большой бассейн! Здесь учатся плавать — вот так. Поплыли!».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Озеро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Теперь таз с водой превращается в «озеро», в котором живут, плавают рыбки или уточки: «Какое глубокое озеро — много воды! В озере плавают уточки. Это мама утка, а где же ее детки?  А вот они — маленькие утята. Мама утка говорит: «Кря-кря-кря! Дети, плывите за мной!». Рассказ таких историй способствует развитию речи и фантазии, а если малыш еще не разговаривает, то вовлеченность в историю, имитация звуков воды и животных может ускорить процесс освоения разговорной речи.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Купание куколки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 xml:space="preserve">Искупайте кукол-голышей в теплой водичке, потрите их мочалкой и мылом, заверните в полотенце, обсуждая эти действия с малышом: «Попробуй </w:t>
      </w:r>
      <w:r w:rsidRPr="002B2766">
        <w:rPr>
          <w:rFonts w:ascii="Times New Roman" w:hAnsi="Times New Roman" w:cs="Times New Roman"/>
          <w:sz w:val="28"/>
          <w:szCs w:val="28"/>
        </w:rPr>
        <w:lastRenderedPageBreak/>
        <w:t>ручкой водичку, теплая? Отлично. А вот наши куколки. Как их зовут? Это Катя, а это Миша. Кто первый будет купаться? Катя? Хорошо. Давай спросим у Кати, нравится ей водичка? Не горячо?..» и т.д.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Имитация таких бытовых действий способствует развитию вовлеченности ребенка в бытовую жизнь семьи, так же ролевые игры помогают пережить ту или иную ситуацию в игре и в дальнейшем обсудить ее с ребенком.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Волшебная губка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Для данного занятия-игры понадобятся две тарелки, кружка (или игрушечная лейка), губка и поднос.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Необходимо налить из кружки немного воды в тарелку, затем опустите в эту тарелку губку, после того, как губка впитает в себя немного воды, поднесите губку над другой тарелкой и отжимайте ее досуха! Так можно перенести всю воду из одной тарелки в другую. Постарайтесь, чтобы вода не капала с губки на поднос, а была вся перенесена на другую тарелку. Если все же вода окажется на подносе – не беда, терпеливо, с улыбкой соберите губой воду и отожмите ее в тарелку.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Как вариант, можно специально разлить воду на поднос и собрать ее на тарелку!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Переливание воды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Приготовьте пластиковые бутылки, пузырьки, стаканчики, мисочки и другие ёмкости различных размеров (вся посуда должна быть небьющейся). Вместе с малышом наполняйте их водой из-под крана: «Вот потекла водичка. Была пустая бутылочка, а теперь полная».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Перелей из тонкого в широкое и наоборот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Возьмите бутылку (или кувшинчик, игрушечная лейка и т.п. – что найдете), глубокую тарелку (миска), поднос (для того, чтобы подставить на него бутылку и миску) и тряпку (чтобы при необходимости протереть воду).</w:t>
      </w:r>
    </w:p>
    <w:p w:rsidR="000C47AB" w:rsidRPr="002B2766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Для того, чтоб</w:t>
      </w:r>
      <w:r w:rsidR="002B2766">
        <w:rPr>
          <w:rFonts w:ascii="Times New Roman" w:hAnsi="Times New Roman" w:cs="Times New Roman"/>
          <w:sz w:val="28"/>
          <w:szCs w:val="28"/>
        </w:rPr>
        <w:t>ы</w:t>
      </w:r>
      <w:r w:rsidRPr="002B2766">
        <w:rPr>
          <w:rFonts w:ascii="Times New Roman" w:hAnsi="Times New Roman" w:cs="Times New Roman"/>
          <w:sz w:val="28"/>
          <w:szCs w:val="28"/>
        </w:rPr>
        <w:t xml:space="preserve"> занятие стало интересным можно ее подкрасить. Сначала необходимо наполнить один из сосудов, затем увлеченно, но медленно и аккуратно продемонстрировать, как перелить воду в другой сосуд, затем обратно в первый. После этого, предоставьте возможность сделать это ребенку.</w:t>
      </w:r>
    </w:p>
    <w:p w:rsidR="00DD1AD9" w:rsidRDefault="000C47AB" w:rsidP="002B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766">
        <w:rPr>
          <w:rFonts w:ascii="Times New Roman" w:hAnsi="Times New Roman" w:cs="Times New Roman"/>
          <w:sz w:val="28"/>
          <w:szCs w:val="28"/>
        </w:rPr>
        <w:t>Данное упражнение без сомнения способствует развитию аккуратности, спокойствию, координации движения.</w:t>
      </w:r>
    </w:p>
    <w:p w:rsidR="006A007A" w:rsidRDefault="006A007A" w:rsidP="002B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07A" w:rsidRDefault="006A007A" w:rsidP="002B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1E4D" w:rsidRPr="00291E4D" w:rsidRDefault="006A007A" w:rsidP="002B2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педагог-психолог: Хачирова К.М</w:t>
      </w:r>
      <w:r w:rsidR="00291E4D" w:rsidRPr="00291E4D">
        <w:rPr>
          <w:rFonts w:ascii="Times New Roman" w:hAnsi="Times New Roman" w:cs="Times New Roman"/>
          <w:sz w:val="24"/>
          <w:szCs w:val="24"/>
        </w:rPr>
        <w:t>.</w:t>
      </w:r>
    </w:p>
    <w:sectPr w:rsidR="00291E4D" w:rsidRPr="0029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97"/>
    <w:rsid w:val="000312ED"/>
    <w:rsid w:val="000314C0"/>
    <w:rsid w:val="0003566B"/>
    <w:rsid w:val="00045405"/>
    <w:rsid w:val="000A7385"/>
    <w:rsid w:val="000B145D"/>
    <w:rsid w:val="000C47AB"/>
    <w:rsid w:val="000F698F"/>
    <w:rsid w:val="00117699"/>
    <w:rsid w:val="00154F9D"/>
    <w:rsid w:val="00181EA7"/>
    <w:rsid w:val="001A6559"/>
    <w:rsid w:val="001D1F44"/>
    <w:rsid w:val="001E6C25"/>
    <w:rsid w:val="001F3C77"/>
    <w:rsid w:val="00202C68"/>
    <w:rsid w:val="00291E4D"/>
    <w:rsid w:val="0029739D"/>
    <w:rsid w:val="002B2766"/>
    <w:rsid w:val="002B7182"/>
    <w:rsid w:val="003202F8"/>
    <w:rsid w:val="003272BA"/>
    <w:rsid w:val="003D36C6"/>
    <w:rsid w:val="003E5157"/>
    <w:rsid w:val="003F26BC"/>
    <w:rsid w:val="00422D5A"/>
    <w:rsid w:val="00445368"/>
    <w:rsid w:val="00451438"/>
    <w:rsid w:val="00490B7B"/>
    <w:rsid w:val="00497E3F"/>
    <w:rsid w:val="004A384A"/>
    <w:rsid w:val="004E36BB"/>
    <w:rsid w:val="004E61DA"/>
    <w:rsid w:val="00521ADD"/>
    <w:rsid w:val="00522BAE"/>
    <w:rsid w:val="005434D8"/>
    <w:rsid w:val="0056553D"/>
    <w:rsid w:val="0058146A"/>
    <w:rsid w:val="00584555"/>
    <w:rsid w:val="00592370"/>
    <w:rsid w:val="005A0DDA"/>
    <w:rsid w:val="005A2C79"/>
    <w:rsid w:val="005D519C"/>
    <w:rsid w:val="005E76DF"/>
    <w:rsid w:val="00645297"/>
    <w:rsid w:val="00693984"/>
    <w:rsid w:val="006A007A"/>
    <w:rsid w:val="006B2F25"/>
    <w:rsid w:val="006B404B"/>
    <w:rsid w:val="006B529B"/>
    <w:rsid w:val="006C3C71"/>
    <w:rsid w:val="006F36F7"/>
    <w:rsid w:val="00701D4D"/>
    <w:rsid w:val="00737212"/>
    <w:rsid w:val="00745DDC"/>
    <w:rsid w:val="00764934"/>
    <w:rsid w:val="007A704D"/>
    <w:rsid w:val="007B2B94"/>
    <w:rsid w:val="007C1F64"/>
    <w:rsid w:val="007D51F7"/>
    <w:rsid w:val="007E7C89"/>
    <w:rsid w:val="008C1F15"/>
    <w:rsid w:val="009076CE"/>
    <w:rsid w:val="00974288"/>
    <w:rsid w:val="00996A69"/>
    <w:rsid w:val="009D69BD"/>
    <w:rsid w:val="00A0455C"/>
    <w:rsid w:val="00A625B3"/>
    <w:rsid w:val="00A631C7"/>
    <w:rsid w:val="00AB32C4"/>
    <w:rsid w:val="00B0439C"/>
    <w:rsid w:val="00B04CA3"/>
    <w:rsid w:val="00B60954"/>
    <w:rsid w:val="00B710E1"/>
    <w:rsid w:val="00B74FD5"/>
    <w:rsid w:val="00BC5D89"/>
    <w:rsid w:val="00BD7D7A"/>
    <w:rsid w:val="00BE44E8"/>
    <w:rsid w:val="00BF50AD"/>
    <w:rsid w:val="00C13EFB"/>
    <w:rsid w:val="00C34D6C"/>
    <w:rsid w:val="00C6248B"/>
    <w:rsid w:val="00C80654"/>
    <w:rsid w:val="00D53172"/>
    <w:rsid w:val="00D5702B"/>
    <w:rsid w:val="00DA6C34"/>
    <w:rsid w:val="00DB6C3C"/>
    <w:rsid w:val="00DC2F01"/>
    <w:rsid w:val="00DC3C55"/>
    <w:rsid w:val="00DC79B0"/>
    <w:rsid w:val="00DD1AD9"/>
    <w:rsid w:val="00E26332"/>
    <w:rsid w:val="00E53628"/>
    <w:rsid w:val="00E54589"/>
    <w:rsid w:val="00E85552"/>
    <w:rsid w:val="00E85D30"/>
    <w:rsid w:val="00F20556"/>
    <w:rsid w:val="00F411DB"/>
    <w:rsid w:val="00F61A3A"/>
    <w:rsid w:val="00F74F43"/>
    <w:rsid w:val="00F86A62"/>
    <w:rsid w:val="00FB2F58"/>
    <w:rsid w:val="00FD2098"/>
    <w:rsid w:val="00FE12DB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637D3-7884-4374-AD54-CF573F11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2020-04-09T11:43:00Z</dcterms:created>
  <dcterms:modified xsi:type="dcterms:W3CDTF">2021-05-19T19:31:00Z</dcterms:modified>
</cp:coreProperties>
</file>